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B5CA" w14:textId="291C3043" w:rsidR="00D3242E" w:rsidRPr="009838AE" w:rsidRDefault="00F6311F" w:rsidP="002A5561">
      <w:pPr>
        <w:shd w:val="clear" w:color="auto" w:fill="B7DDE8"/>
        <w:spacing w:line="288" w:lineRule="auto"/>
        <w:jc w:val="center"/>
        <w:rPr>
          <w:rFonts w:eastAsia="Times New Roman" w:cs="Times New Roman"/>
          <w:b/>
          <w:sz w:val="24"/>
          <w:szCs w:val="24"/>
        </w:rPr>
      </w:pPr>
      <w:r w:rsidRPr="009838AE">
        <w:rPr>
          <w:rFonts w:eastAsia="Times New Roman" w:cs="Times New Roman"/>
          <w:b/>
          <w:sz w:val="24"/>
          <w:szCs w:val="24"/>
        </w:rPr>
        <w:t>REGULAMENTO DO COMPONENTE CURRICULAR DE ESTÁGIO SUPERVISIONADO OBRIGATÓRIO E NÃO-OBRIGATÓRIO</w:t>
      </w:r>
    </w:p>
    <w:p w14:paraId="68FCDBA6" w14:textId="77777777" w:rsidR="00D3242E" w:rsidRPr="002A5561" w:rsidRDefault="00D3242E" w:rsidP="00A55828"/>
    <w:p w14:paraId="1C5D761B" w14:textId="064A8D27" w:rsidR="000D4B7E" w:rsidRPr="00FC14C7" w:rsidRDefault="00B856FF" w:rsidP="00074DD5">
      <w:pPr>
        <w:spacing w:line="288" w:lineRule="auto"/>
        <w:jc w:val="center"/>
        <w:rPr>
          <w:rFonts w:cs="Times New Roman"/>
          <w:b/>
        </w:rPr>
      </w:pPr>
      <w:r w:rsidRPr="00FC14C7">
        <w:rPr>
          <w:rFonts w:cs="Times New Roman"/>
          <w:b/>
        </w:rPr>
        <w:t>APÊNDICE I</w:t>
      </w:r>
      <w:r w:rsidR="004C4230" w:rsidRPr="00FC14C7">
        <w:rPr>
          <w:rFonts w:cs="Times New Roman"/>
          <w:b/>
        </w:rPr>
        <w:t>I</w:t>
      </w:r>
    </w:p>
    <w:p w14:paraId="3AD343D3" w14:textId="10495B06" w:rsidR="00515FB1" w:rsidRDefault="000A6310" w:rsidP="000A6310">
      <w:pPr>
        <w:spacing w:line="288" w:lineRule="auto"/>
        <w:jc w:val="center"/>
        <w:rPr>
          <w:rFonts w:cs="Times New Roman"/>
          <w:b/>
        </w:rPr>
      </w:pPr>
      <w:r w:rsidRPr="000A6310">
        <w:rPr>
          <w:rFonts w:cs="Times New Roman"/>
          <w:b/>
        </w:rPr>
        <w:t>TERMO DE CIÊNCIA DA NECESSIDADE DE</w:t>
      </w:r>
      <w:r>
        <w:rPr>
          <w:rFonts w:cs="Times New Roman"/>
          <w:b/>
        </w:rPr>
        <w:t xml:space="preserve"> </w:t>
      </w:r>
      <w:r w:rsidRPr="000A6310">
        <w:rPr>
          <w:rFonts w:cs="Times New Roman"/>
          <w:b/>
        </w:rPr>
        <w:t>FORMALIZAÇÃO DE CONVÊNIO PEL</w:t>
      </w:r>
      <w:r>
        <w:rPr>
          <w:rFonts w:cs="Times New Roman"/>
          <w:b/>
        </w:rPr>
        <w:t xml:space="preserve">A </w:t>
      </w:r>
      <w:r w:rsidRPr="000A6310">
        <w:rPr>
          <w:rFonts w:cs="Times New Roman"/>
          <w:b/>
        </w:rPr>
        <w:t>CONCEDENTE</w:t>
      </w:r>
    </w:p>
    <w:p w14:paraId="0211CEC3" w14:textId="77777777" w:rsidR="000A6310" w:rsidRDefault="000A6310" w:rsidP="00DB1A7A"/>
    <w:p w14:paraId="693F706F" w14:textId="36B2BE36" w:rsidR="000A6310" w:rsidRDefault="000A6310" w:rsidP="000A6310">
      <w:pPr>
        <w:pStyle w:val="PargrafodaLista"/>
        <w:spacing w:line="288" w:lineRule="auto"/>
        <w:rPr>
          <w:rFonts w:eastAsia="Times New Roman" w:cs="Times New Roman"/>
        </w:rPr>
      </w:pPr>
      <w:r w:rsidRPr="000A6310">
        <w:rPr>
          <w:rFonts w:eastAsia="Times New Roman" w:cs="Times New Roman"/>
        </w:rPr>
        <w:t xml:space="preserve">Pelo presente termo, o representante legal da empresa ______________________________, inscrita no CNPJ </w:t>
      </w:r>
      <w:r w:rsidR="00DB1A7A">
        <w:rPr>
          <w:rFonts w:eastAsia="Times New Roman" w:cs="Times New Roman"/>
        </w:rPr>
        <w:t>N</w:t>
      </w:r>
      <w:r w:rsidRPr="000A6310">
        <w:rPr>
          <w:rFonts w:eastAsia="Times New Roman" w:cs="Times New Roman"/>
        </w:rPr>
        <w:t>º ____________________, com endereço institucional em ________</w:t>
      </w:r>
      <w:r w:rsidR="00DB1A7A">
        <w:rPr>
          <w:rFonts w:eastAsia="Times New Roman" w:cs="Times New Roman"/>
        </w:rPr>
        <w:t>__</w:t>
      </w:r>
      <w:r w:rsidRPr="000A6310">
        <w:rPr>
          <w:rFonts w:eastAsia="Times New Roman" w:cs="Times New Roman"/>
        </w:rPr>
        <w:t>_____________</w:t>
      </w:r>
      <w:r w:rsidR="00DB1A7A">
        <w:rPr>
          <w:rFonts w:eastAsia="Times New Roman" w:cs="Times New Roman"/>
        </w:rPr>
        <w:t>__</w:t>
      </w:r>
      <w:r w:rsidRPr="000A6310">
        <w:rPr>
          <w:rFonts w:eastAsia="Times New Roman" w:cs="Times New Roman"/>
        </w:rPr>
        <w:t>____</w:t>
      </w:r>
    </w:p>
    <w:p w14:paraId="28C669A0" w14:textId="54EF00D0" w:rsidR="00DB1A7A" w:rsidRDefault="000A6310" w:rsidP="000A6310">
      <w:pPr>
        <w:pStyle w:val="PargrafodaLista"/>
        <w:spacing w:line="288" w:lineRule="auto"/>
        <w:rPr>
          <w:rFonts w:eastAsia="Times New Roman" w:cs="Times New Roman"/>
        </w:rPr>
      </w:pPr>
      <w:r w:rsidRPr="000A6310">
        <w:rPr>
          <w:rFonts w:eastAsia="Times New Roman" w:cs="Times New Roman"/>
        </w:rPr>
        <w:t>_________________________________________________________________________________</w:t>
      </w:r>
      <w:r w:rsidR="00DB1A7A">
        <w:rPr>
          <w:rFonts w:eastAsia="Times New Roman" w:cs="Times New Roman"/>
        </w:rPr>
        <w:t xml:space="preserve"> </w:t>
      </w:r>
      <w:r w:rsidRPr="000A6310">
        <w:rPr>
          <w:rFonts w:eastAsia="Times New Roman" w:cs="Times New Roman"/>
        </w:rPr>
        <w:t>,</w:t>
      </w:r>
    </w:p>
    <w:p w14:paraId="5E5E2758" w14:textId="77777777" w:rsidR="00DB1A7A" w:rsidRDefault="00DB1A7A" w:rsidP="000A6310">
      <w:pPr>
        <w:pStyle w:val="PargrafodaLista"/>
        <w:spacing w:line="288" w:lineRule="auto"/>
        <w:rPr>
          <w:rFonts w:eastAsia="Times New Roman" w:cs="Times New Roman"/>
        </w:rPr>
      </w:pPr>
      <w:r w:rsidRPr="000A6310">
        <w:rPr>
          <w:rFonts w:eastAsia="Times New Roman" w:cs="Times New Roman"/>
        </w:rPr>
        <w:t>T</w:t>
      </w:r>
      <w:r w:rsidR="000A6310" w:rsidRPr="000A6310">
        <w:rPr>
          <w:rFonts w:eastAsia="Times New Roman" w:cs="Times New Roman"/>
        </w:rPr>
        <w:t>elefone</w:t>
      </w:r>
      <w:r>
        <w:rPr>
          <w:rFonts w:eastAsia="Times New Roman" w:cs="Times New Roman"/>
        </w:rPr>
        <w:t xml:space="preserve"> oficial</w:t>
      </w:r>
      <w:r w:rsidR="000A6310" w:rsidRPr="000A6310">
        <w:rPr>
          <w:rFonts w:eastAsia="Times New Roman" w:cs="Times New Roman"/>
        </w:rPr>
        <w:t xml:space="preserve"> </w:t>
      </w:r>
      <w:proofErr w:type="gramStart"/>
      <w:r w:rsidR="000A6310" w:rsidRPr="000A6310">
        <w:rPr>
          <w:rFonts w:eastAsia="Times New Roman" w:cs="Times New Roman"/>
        </w:rPr>
        <w:t>(</w:t>
      </w:r>
      <w:r>
        <w:rPr>
          <w:rFonts w:eastAsia="Times New Roman" w:cs="Times New Roman"/>
        </w:rPr>
        <w:t xml:space="preserve">  </w:t>
      </w:r>
      <w:proofErr w:type="gramEnd"/>
      <w:r>
        <w:rPr>
          <w:rFonts w:eastAsia="Times New Roman" w:cs="Times New Roman"/>
        </w:rPr>
        <w:t xml:space="preserve">  </w:t>
      </w:r>
      <w:proofErr w:type="gramStart"/>
      <w:r>
        <w:rPr>
          <w:rFonts w:eastAsia="Times New Roman" w:cs="Times New Roman"/>
        </w:rPr>
        <w:t xml:space="preserve">  </w:t>
      </w:r>
      <w:r w:rsidR="000A6310" w:rsidRPr="000A6310">
        <w:rPr>
          <w:rFonts w:eastAsia="Times New Roman" w:cs="Times New Roman"/>
        </w:rPr>
        <w:t>)</w:t>
      </w:r>
      <w:proofErr w:type="gramEnd"/>
      <w:r w:rsidR="000A6310" w:rsidRPr="000A6310">
        <w:rPr>
          <w:rFonts w:eastAsia="Times New Roman" w:cs="Times New Roman"/>
        </w:rPr>
        <w:t xml:space="preserve"> _____</w:t>
      </w:r>
      <w:r>
        <w:rPr>
          <w:rFonts w:eastAsia="Times New Roman" w:cs="Times New Roman"/>
        </w:rPr>
        <w:t>____</w:t>
      </w:r>
      <w:r w:rsidR="000A6310" w:rsidRPr="000A6310">
        <w:rPr>
          <w:rFonts w:eastAsia="Times New Roman" w:cs="Times New Roman"/>
        </w:rPr>
        <w:t>______, e-mail institucional _____</w:t>
      </w:r>
      <w:r>
        <w:rPr>
          <w:rFonts w:eastAsia="Times New Roman" w:cs="Times New Roman"/>
        </w:rPr>
        <w:t>__</w:t>
      </w:r>
      <w:r w:rsidR="000A6310" w:rsidRPr="000A6310">
        <w:rPr>
          <w:rFonts w:eastAsia="Times New Roman" w:cs="Times New Roman"/>
        </w:rPr>
        <w:t xml:space="preserve">__________________________, </w:t>
      </w:r>
      <w:r w:rsidRPr="000A6310">
        <w:rPr>
          <w:rFonts w:eastAsia="Times New Roman" w:cs="Times New Roman"/>
        </w:rPr>
        <w:t>Sr.</w:t>
      </w:r>
      <w:r w:rsidR="000A6310" w:rsidRPr="000A6310">
        <w:rPr>
          <w:rFonts w:eastAsia="Times New Roman" w:cs="Times New Roman"/>
        </w:rPr>
        <w:t>(a)</w:t>
      </w:r>
      <w:r>
        <w:rPr>
          <w:rFonts w:eastAsia="Times New Roman" w:cs="Times New Roman"/>
        </w:rPr>
        <w:t>.</w:t>
      </w:r>
      <w:r w:rsidR="000A6310" w:rsidRPr="000A6310">
        <w:rPr>
          <w:rFonts w:eastAsia="Times New Roman" w:cs="Times New Roman"/>
        </w:rPr>
        <w:t xml:space="preserve"> ____________________________________</w:t>
      </w:r>
      <w:r>
        <w:rPr>
          <w:rFonts w:eastAsia="Times New Roman" w:cs="Times New Roman"/>
        </w:rPr>
        <w:t>_______</w:t>
      </w:r>
      <w:r w:rsidR="000A6310" w:rsidRPr="000A6310">
        <w:rPr>
          <w:rFonts w:eastAsia="Times New Roman" w:cs="Times New Roman"/>
        </w:rPr>
        <w:t xml:space="preserve">______, CPF </w:t>
      </w:r>
      <w:r>
        <w:rPr>
          <w:rFonts w:eastAsia="Times New Roman" w:cs="Times New Roman"/>
        </w:rPr>
        <w:t>N</w:t>
      </w:r>
      <w:r w:rsidR="000A6310" w:rsidRPr="000A6310">
        <w:rPr>
          <w:rFonts w:eastAsia="Times New Roman" w:cs="Times New Roman"/>
        </w:rPr>
        <w:t>º ____________________, no exercício da função de ______________</w:t>
      </w:r>
      <w:r>
        <w:rPr>
          <w:rFonts w:eastAsia="Times New Roman" w:cs="Times New Roman"/>
        </w:rPr>
        <w:t>____________</w:t>
      </w:r>
      <w:r w:rsidR="000A6310" w:rsidRPr="000A6310">
        <w:rPr>
          <w:rFonts w:eastAsia="Times New Roman" w:cs="Times New Roman"/>
        </w:rPr>
        <w:t>________________, declara ciência de que:</w:t>
      </w:r>
    </w:p>
    <w:p w14:paraId="378FE1C4" w14:textId="77777777" w:rsidR="00DB1A7A" w:rsidRDefault="00DB1A7A" w:rsidP="00DB1A7A"/>
    <w:p w14:paraId="25D4DE11" w14:textId="0B4384EA" w:rsidR="00DB1A7A" w:rsidRDefault="00DB1A7A" w:rsidP="00901170">
      <w:pPr>
        <w:pStyle w:val="PargrafodaLista"/>
        <w:numPr>
          <w:ilvl w:val="0"/>
          <w:numId w:val="50"/>
        </w:numPr>
        <w:spacing w:after="120"/>
        <w:ind w:left="567" w:hanging="567"/>
      </w:pPr>
      <w:r w:rsidRPr="00C75E63">
        <w:t>Nos termos da</w:t>
      </w:r>
      <w:r w:rsidRPr="00DB1A7A">
        <w:rPr>
          <w:b/>
          <w:bCs/>
        </w:rPr>
        <w:t xml:space="preserve"> Lei Federal nº 11.788/2008, da Lei nº 14.913/2024 e da Resolução nº 02/2010 – CONSU/UNIFAP,</w:t>
      </w:r>
      <w:r w:rsidRPr="00C75E63">
        <w:t xml:space="preserve"> a oferta de estágio supervisionado exige a prévia formalização de Convênio entre a parte concedente e a Universidade Federal do Amapá – UNIFAP, bem como a celebração do respectivo Termo de Compromisso de Estágio (TCE);</w:t>
      </w:r>
    </w:p>
    <w:p w14:paraId="7257FF0D" w14:textId="06DE874C" w:rsidR="00DB1A7A" w:rsidRPr="00EF5C3F" w:rsidRDefault="00DB1A7A" w:rsidP="00901170">
      <w:pPr>
        <w:pStyle w:val="PargrafodaLista"/>
        <w:numPr>
          <w:ilvl w:val="0"/>
          <w:numId w:val="50"/>
        </w:numPr>
        <w:spacing w:after="120"/>
        <w:ind w:left="567" w:hanging="567"/>
      </w:pPr>
      <w:r w:rsidRPr="004852D6">
        <w:t>Alternativamente à celebração de convênio institucional direto com a Universidade Federal do Amapá – UNIFAP, a parte concedente poderá, a seu critério, utilizar os serviços de agentes de integração públicos ou privados legalmente constituídos, mediante instrumento jurídico próprio e válido, que atenda às exigências</w:t>
      </w:r>
      <w:r>
        <w:t xml:space="preserve"> nos termos d</w:t>
      </w:r>
      <w:r w:rsidRPr="00750A58">
        <w:t>o art. 5º</w:t>
      </w:r>
      <w:r w:rsidRPr="00DB1A7A">
        <w:rPr>
          <w:b/>
          <w:bCs/>
        </w:rPr>
        <w:t xml:space="preserve"> </w:t>
      </w:r>
      <w:r w:rsidRPr="004852D6">
        <w:t>da Lei nº 11.788/2008 e seja aceito institucionalmente pela UNIFAP, atuando tais entidades como intermediadoras entre a parte concedente, a Universidade e os discentes.</w:t>
      </w:r>
    </w:p>
    <w:p w14:paraId="34E07D80" w14:textId="77777777" w:rsidR="00DB1A7A" w:rsidRPr="00624B32" w:rsidRDefault="00DB1A7A" w:rsidP="00901170">
      <w:pPr>
        <w:spacing w:after="120"/>
        <w:ind w:left="567"/>
        <w:jc w:val="both"/>
      </w:pPr>
      <w:r w:rsidRPr="00DB1A7A">
        <w:rPr>
          <w:b/>
          <w:bCs/>
        </w:rPr>
        <w:t>Parágrafo único.</w:t>
      </w:r>
      <w:r w:rsidRPr="002E2356">
        <w:t xml:space="preserve"> A utilização de agentes de integração </w:t>
      </w:r>
      <w:r w:rsidRPr="00DB1A7A">
        <w:rPr>
          <w:b/>
          <w:bCs/>
        </w:rPr>
        <w:t>não exime a parte concedente</w:t>
      </w:r>
      <w:r w:rsidRPr="002E2356">
        <w:t xml:space="preserve"> do cumprimento integral das normas institucionais da UNIFAP, nem substitui, em nenhuma hipótese, a supervisão acadêmica exercida pela Comissão de Estágio Supervisionado (CES/CAU-UNIFAP).</w:t>
      </w:r>
    </w:p>
    <w:p w14:paraId="233B6102" w14:textId="508E215B" w:rsidR="00DB1A7A" w:rsidRPr="00624B32" w:rsidRDefault="00DB1A7A" w:rsidP="00901170">
      <w:pPr>
        <w:pStyle w:val="PargrafodaLista"/>
        <w:numPr>
          <w:ilvl w:val="0"/>
          <w:numId w:val="50"/>
        </w:numPr>
        <w:spacing w:after="120"/>
        <w:ind w:left="567" w:hanging="567"/>
      </w:pPr>
      <w:r w:rsidRPr="00624B32">
        <w:t xml:space="preserve">O presente Termo possui </w:t>
      </w:r>
      <w:r w:rsidRPr="00DB1A7A">
        <w:rPr>
          <w:b/>
          <w:bCs/>
        </w:rPr>
        <w:t>caráter exclusivamente declaratório</w:t>
      </w:r>
      <w:r w:rsidRPr="00624B32">
        <w:t xml:space="preserve">, destinando-se </w:t>
      </w:r>
      <w:r w:rsidRPr="00DB1A7A">
        <w:rPr>
          <w:b/>
          <w:bCs/>
        </w:rPr>
        <w:t>unicamente à análise institucional preliminar</w:t>
      </w:r>
      <w:r w:rsidRPr="00624B32">
        <w:t xml:space="preserve"> da Comissão de Estágio Supervisionado do CCAU/UNIFAP, </w:t>
      </w:r>
      <w:r w:rsidRPr="00DB1A7A">
        <w:rPr>
          <w:b/>
          <w:bCs/>
        </w:rPr>
        <w:t>não constituindo, em nenhuma hipótese, autorização para início das atividades de estágio</w:t>
      </w:r>
      <w:r w:rsidRPr="00624B32">
        <w:t>;</w:t>
      </w:r>
    </w:p>
    <w:p w14:paraId="38054479" w14:textId="27513621" w:rsidR="00DB1A7A" w:rsidRPr="00624B32" w:rsidRDefault="00DB1A7A" w:rsidP="00901170">
      <w:pPr>
        <w:pStyle w:val="PargrafodaLista"/>
        <w:numPr>
          <w:ilvl w:val="0"/>
          <w:numId w:val="50"/>
        </w:numPr>
        <w:spacing w:after="120"/>
        <w:ind w:left="567" w:hanging="567"/>
      </w:pPr>
      <w:r w:rsidRPr="00624B32">
        <w:t xml:space="preserve">O estágio somente poderá ser considerado válido após, </w:t>
      </w:r>
      <w:r w:rsidRPr="00DB1A7A">
        <w:rPr>
          <w:b/>
          <w:bCs/>
        </w:rPr>
        <w:t>cumulativamente</w:t>
      </w:r>
      <w:r w:rsidRPr="00624B32">
        <w:t>:</w:t>
      </w:r>
    </w:p>
    <w:p w14:paraId="05A995E9" w14:textId="232B88C6" w:rsidR="00DB1A7A" w:rsidRDefault="00DB1A7A" w:rsidP="00901170">
      <w:pPr>
        <w:pStyle w:val="PargrafodaLista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</w:t>
      </w:r>
      <w:r w:rsidRPr="00DB1A7A">
        <w:rPr>
          <w:rFonts w:eastAsia="Times New Roman" w:cs="Times New Roman"/>
        </w:rPr>
        <w:t>formalização do Convênio entre as partes, quando exigido;</w:t>
      </w:r>
    </w:p>
    <w:p w14:paraId="74489761" w14:textId="77777777" w:rsidR="00DB1A7A" w:rsidRDefault="00DB1A7A" w:rsidP="00901170">
      <w:pPr>
        <w:pStyle w:val="PargrafodaLista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Times New Roman" w:cs="Times New Roman"/>
        </w:rPr>
      </w:pPr>
      <w:r w:rsidRPr="00DB1A7A">
        <w:rPr>
          <w:rFonts w:eastAsia="Times New Roman" w:cs="Times New Roman"/>
        </w:rPr>
        <w:t>a aprovação do plano de atividades pela CES/CAU-UNIFAP;</w:t>
      </w:r>
    </w:p>
    <w:p w14:paraId="45444556" w14:textId="77777777" w:rsidR="00DB1A7A" w:rsidRDefault="00DB1A7A" w:rsidP="00901170">
      <w:pPr>
        <w:pStyle w:val="PargrafodaLista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Times New Roman" w:cs="Times New Roman"/>
        </w:rPr>
      </w:pPr>
      <w:r w:rsidRPr="00DB1A7A">
        <w:rPr>
          <w:rFonts w:eastAsia="Times New Roman" w:cs="Times New Roman"/>
        </w:rPr>
        <w:t>a assinatura do Termo de Compromisso de Estágio por todas as partes envolvidas, com anuência expressa da UNIFAP;</w:t>
      </w:r>
    </w:p>
    <w:p w14:paraId="6A3115CF" w14:textId="77777777" w:rsidR="00DB1A7A" w:rsidRDefault="00DB1A7A" w:rsidP="00901170">
      <w:pPr>
        <w:pStyle w:val="PargrafodaLista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eastAsia="Times New Roman" w:cs="Times New Roman"/>
        </w:rPr>
      </w:pPr>
      <w:r w:rsidRPr="00DB1A7A">
        <w:rPr>
          <w:rFonts w:eastAsia="Times New Roman" w:cs="Times New Roman"/>
        </w:rPr>
        <w:t>a existência de apólice de seguro contra acidentes pessoais válida e vigente, nos termos da legislação aplicável;</w:t>
      </w:r>
    </w:p>
    <w:p w14:paraId="3D209905" w14:textId="1421A7DA" w:rsidR="00DB1A7A" w:rsidRPr="00DB1A7A" w:rsidRDefault="00DB1A7A" w:rsidP="00901170">
      <w:pPr>
        <w:pStyle w:val="PargrafodaLista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hanging="284"/>
        <w:rPr>
          <w:rFonts w:eastAsia="Times New Roman" w:cs="Times New Roman"/>
        </w:rPr>
      </w:pPr>
      <w:r w:rsidRPr="00DB1A7A">
        <w:rPr>
          <w:rFonts w:eastAsia="Times New Roman" w:cs="Times New Roman"/>
        </w:rPr>
        <w:t>a apresentação das demais documentações previstas no Regulamento de Estágio Supervisionado do CCAU/UNIFAP;</w:t>
      </w:r>
    </w:p>
    <w:p w14:paraId="269B1E19" w14:textId="10002B4E" w:rsidR="00DB1A7A" w:rsidRPr="00624B32" w:rsidRDefault="00DB1A7A" w:rsidP="00901170">
      <w:pPr>
        <w:pStyle w:val="PargrafodaLista"/>
        <w:numPr>
          <w:ilvl w:val="0"/>
          <w:numId w:val="50"/>
        </w:numPr>
        <w:spacing w:after="120"/>
        <w:ind w:left="567" w:hanging="567"/>
      </w:pPr>
      <w:r w:rsidRPr="00624B32">
        <w:t xml:space="preserve">A realização de atividades de estágio sem a observância dos procedimentos legais e institucionais caracteriza </w:t>
      </w:r>
      <w:r w:rsidRPr="00DB1A7A">
        <w:rPr>
          <w:b/>
          <w:bCs/>
        </w:rPr>
        <w:t>irregularidade</w:t>
      </w:r>
      <w:r w:rsidRPr="00624B32">
        <w:t>, sujeitando a parte concedente às sanções previstas na legislação vigente;</w:t>
      </w:r>
    </w:p>
    <w:p w14:paraId="27DE7149" w14:textId="6BBFD1C2" w:rsidR="00DB1A7A" w:rsidRPr="00624B32" w:rsidRDefault="00DB1A7A" w:rsidP="00901170">
      <w:pPr>
        <w:pStyle w:val="PargrafodaLista"/>
        <w:numPr>
          <w:ilvl w:val="0"/>
          <w:numId w:val="50"/>
        </w:numPr>
        <w:spacing w:after="120"/>
        <w:ind w:left="567" w:hanging="567"/>
      </w:pPr>
      <w:r w:rsidRPr="00624B32">
        <w:t xml:space="preserve">A validade jurídica do </w:t>
      </w:r>
      <w:r w:rsidRPr="00DB1A7A">
        <w:rPr>
          <w:b/>
          <w:bCs/>
        </w:rPr>
        <w:t>Termo de Compromisso de Estágio (TCE)</w:t>
      </w:r>
      <w:r w:rsidRPr="00624B32">
        <w:t xml:space="preserve"> depende de sua </w:t>
      </w:r>
      <w:r w:rsidRPr="00DB1A7A">
        <w:rPr>
          <w:b/>
          <w:bCs/>
        </w:rPr>
        <w:t>assinatura tripartite</w:t>
      </w:r>
      <w:r w:rsidRPr="00624B32">
        <w:t>, incluindo autorização expressa do representante competente da UNIFAP, conforme art. 3º, inciso II, da Lei nº 11.788/2008;</w:t>
      </w:r>
    </w:p>
    <w:p w14:paraId="1BACCCF2" w14:textId="51A65AAC" w:rsidR="00DB1A7A" w:rsidRPr="00624B32" w:rsidRDefault="00DB1A7A" w:rsidP="00901170">
      <w:pPr>
        <w:pStyle w:val="PargrafodaLista"/>
        <w:numPr>
          <w:ilvl w:val="0"/>
          <w:numId w:val="50"/>
        </w:numPr>
        <w:spacing w:after="120"/>
        <w:ind w:left="567" w:hanging="567"/>
      </w:pPr>
      <w:r w:rsidRPr="00624B32">
        <w:t xml:space="preserve">Quando requerido pela Comissão de Estágio Supervisionado (CES/CAU-UNIFAP), a parte concedente deverá providenciar a celebração do </w:t>
      </w:r>
      <w:r w:rsidRPr="00DB1A7A">
        <w:rPr>
          <w:b/>
          <w:bCs/>
        </w:rPr>
        <w:t>Convênio institucional</w:t>
      </w:r>
      <w:r w:rsidRPr="00624B32">
        <w:t>, nos termos do art. 4º, §2º, da Resolução nº 02/2010 – CONSU/UNIFAP e do art. 8º da Lei nº 11.788/2008;</w:t>
      </w:r>
    </w:p>
    <w:p w14:paraId="4F3F2812" w14:textId="1C092E01" w:rsidR="00DB1A7A" w:rsidRDefault="00DB1A7A" w:rsidP="00901170">
      <w:pPr>
        <w:pStyle w:val="PargrafodaLista"/>
        <w:numPr>
          <w:ilvl w:val="0"/>
          <w:numId w:val="50"/>
        </w:numPr>
        <w:spacing w:after="120"/>
        <w:ind w:left="567" w:hanging="567"/>
      </w:pPr>
      <w:r w:rsidRPr="00624B32">
        <w:lastRenderedPageBreak/>
        <w:t xml:space="preserve">Nos casos de </w:t>
      </w:r>
      <w:r w:rsidRPr="00DB1A7A">
        <w:rPr>
          <w:b/>
          <w:bCs/>
        </w:rPr>
        <w:t>Estágio Obrigatório</w:t>
      </w:r>
      <w:r w:rsidRPr="00624B32">
        <w:t xml:space="preserve">, a liberação para início das atividades pelo estagiário está condicionada ao </w:t>
      </w:r>
      <w:r w:rsidRPr="00DB1A7A">
        <w:rPr>
          <w:b/>
          <w:bCs/>
        </w:rPr>
        <w:t>cumprimento integral do trâmite administrativo e do prazo institucional próprios da UNIFAP para a emissão prévia do seguro contra acidentes pessoais</w:t>
      </w:r>
      <w:r w:rsidRPr="00624B32">
        <w:t xml:space="preserve">, sendo </w:t>
      </w:r>
      <w:r w:rsidRPr="00DB1A7A">
        <w:rPr>
          <w:b/>
          <w:bCs/>
        </w:rPr>
        <w:t>vedado</w:t>
      </w:r>
      <w:r w:rsidRPr="00624B32">
        <w:t xml:space="preserve">, em qualquer hipótese, o início das atividades antes da </w:t>
      </w:r>
      <w:r w:rsidRPr="00DB1A7A">
        <w:rPr>
          <w:b/>
          <w:bCs/>
        </w:rPr>
        <w:t>efetiva vigência da apólice de seguro</w:t>
      </w:r>
      <w:r w:rsidRPr="00624B32">
        <w:t>.</w:t>
      </w:r>
    </w:p>
    <w:p w14:paraId="73081EF9" w14:textId="77777777" w:rsidR="00DB1A7A" w:rsidRDefault="00DB1A7A" w:rsidP="00DB1A7A">
      <w:pPr>
        <w:spacing w:after="120"/>
        <w:jc w:val="both"/>
        <w:rPr>
          <w:b/>
          <w:bCs/>
        </w:rPr>
      </w:pPr>
    </w:p>
    <w:p w14:paraId="0DEE91D3" w14:textId="77777777" w:rsidR="00DB1A7A" w:rsidRDefault="00DB1A7A" w:rsidP="00DB1A7A">
      <w:pPr>
        <w:jc w:val="both"/>
        <w:rPr>
          <w:b/>
          <w:bCs/>
        </w:rPr>
      </w:pPr>
    </w:p>
    <w:p w14:paraId="0F98D33D" w14:textId="3F32EA9D" w:rsidR="00DB1A7A" w:rsidRPr="00FC14C7" w:rsidRDefault="00901170" w:rsidP="00901170">
      <w:pPr>
        <w:tabs>
          <w:tab w:val="center" w:pos="4535"/>
          <w:tab w:val="right" w:pos="9071"/>
        </w:tabs>
        <w:spacing w:line="288" w:lineRule="auto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DB1A7A" w:rsidRPr="00FC14C7">
        <w:rPr>
          <w:rFonts w:cs="Times New Roman"/>
          <w:b/>
          <w:bCs/>
        </w:rPr>
        <w:t>Macapá, _</w:t>
      </w:r>
      <w:r w:rsidR="00DB1A7A">
        <w:rPr>
          <w:rFonts w:cs="Times New Roman"/>
          <w:b/>
          <w:bCs/>
        </w:rPr>
        <w:t>_</w:t>
      </w:r>
      <w:r w:rsidR="00DB1A7A" w:rsidRPr="00FC14C7">
        <w:rPr>
          <w:rFonts w:cs="Times New Roman"/>
          <w:b/>
          <w:bCs/>
        </w:rPr>
        <w:t>__</w:t>
      </w:r>
      <w:r w:rsidR="00DB1A7A">
        <w:rPr>
          <w:rFonts w:cs="Times New Roman"/>
          <w:b/>
          <w:bCs/>
        </w:rPr>
        <w:t xml:space="preserve"> </w:t>
      </w:r>
      <w:r w:rsidR="00DB1A7A" w:rsidRPr="00FC14C7">
        <w:rPr>
          <w:rFonts w:cs="Times New Roman"/>
          <w:b/>
          <w:bCs/>
        </w:rPr>
        <w:t>/</w:t>
      </w:r>
      <w:r w:rsidR="00DB1A7A">
        <w:rPr>
          <w:rFonts w:cs="Times New Roman"/>
          <w:b/>
          <w:bCs/>
        </w:rPr>
        <w:t xml:space="preserve"> </w:t>
      </w:r>
      <w:r w:rsidR="00DB1A7A" w:rsidRPr="00FC14C7">
        <w:rPr>
          <w:rFonts w:cs="Times New Roman"/>
          <w:b/>
          <w:bCs/>
        </w:rPr>
        <w:t>____</w:t>
      </w:r>
      <w:r w:rsidR="00DB1A7A">
        <w:rPr>
          <w:rFonts w:cs="Times New Roman"/>
          <w:b/>
          <w:bCs/>
        </w:rPr>
        <w:t xml:space="preserve"> </w:t>
      </w:r>
      <w:r w:rsidR="00DB1A7A" w:rsidRPr="00FC14C7">
        <w:rPr>
          <w:rFonts w:cs="Times New Roman"/>
          <w:b/>
          <w:bCs/>
        </w:rPr>
        <w:t>/</w:t>
      </w:r>
      <w:r w:rsidR="00DB1A7A">
        <w:rPr>
          <w:rFonts w:cs="Times New Roman"/>
          <w:b/>
          <w:bCs/>
        </w:rPr>
        <w:t xml:space="preserve"> </w:t>
      </w:r>
      <w:r w:rsidR="00DB1A7A" w:rsidRPr="00FC14C7">
        <w:rPr>
          <w:rFonts w:cs="Times New Roman"/>
          <w:b/>
          <w:bCs/>
        </w:rPr>
        <w:t>_</w:t>
      </w:r>
      <w:r w:rsidR="00DB1A7A">
        <w:rPr>
          <w:rFonts w:cs="Times New Roman"/>
          <w:b/>
          <w:bCs/>
        </w:rPr>
        <w:t>__</w:t>
      </w:r>
      <w:r w:rsidR="00DB1A7A" w:rsidRPr="00FC14C7">
        <w:rPr>
          <w:rFonts w:cs="Times New Roman"/>
          <w:b/>
          <w:bCs/>
        </w:rPr>
        <w:t>____</w:t>
      </w:r>
    </w:p>
    <w:p w14:paraId="29C86AF7" w14:textId="77777777" w:rsidR="000A6310" w:rsidRPr="00FC14C7" w:rsidRDefault="000A6310" w:rsidP="00074DD5">
      <w:pPr>
        <w:pStyle w:val="PargrafodaLista"/>
        <w:spacing w:line="288" w:lineRule="auto"/>
        <w:jc w:val="center"/>
        <w:rPr>
          <w:rFonts w:eastAsia="Times New Roman" w:cs="Times New Roman"/>
        </w:rPr>
      </w:pPr>
    </w:p>
    <w:p w14:paraId="020F8314" w14:textId="77777777" w:rsidR="00DB1A7A" w:rsidRDefault="00DB1A7A" w:rsidP="00074DD5">
      <w:pPr>
        <w:spacing w:line="288" w:lineRule="auto"/>
        <w:jc w:val="center"/>
        <w:rPr>
          <w:rFonts w:eastAsia="Times New Roman" w:cs="Times New Roman"/>
          <w:b/>
          <w:bCs/>
        </w:rPr>
      </w:pPr>
    </w:p>
    <w:p w14:paraId="67650C66" w14:textId="77777777" w:rsidR="00901170" w:rsidRDefault="00901170" w:rsidP="00901170">
      <w:pPr>
        <w:spacing w:line="288" w:lineRule="auto"/>
        <w:jc w:val="both"/>
        <w:rPr>
          <w:rFonts w:cs="Times New Roman"/>
          <w:b/>
          <w:bCs/>
        </w:rPr>
      </w:pPr>
    </w:p>
    <w:p w14:paraId="2A99A662" w14:textId="77777777" w:rsidR="00901170" w:rsidRPr="00FC14C7" w:rsidRDefault="00901170" w:rsidP="00901170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Assinatura da parte concedente:</w:t>
      </w:r>
      <w:r w:rsidRPr="00FC14C7">
        <w:rPr>
          <w:rFonts w:cs="Times New Roman"/>
        </w:rPr>
        <w:t xml:space="preserve"> _____________________________________</w:t>
      </w:r>
      <w:r>
        <w:rPr>
          <w:rFonts w:cs="Times New Roman"/>
        </w:rPr>
        <w:t>_</w:t>
      </w:r>
      <w:r w:rsidRPr="00FC14C7">
        <w:rPr>
          <w:rFonts w:cs="Times New Roman"/>
        </w:rPr>
        <w:t>________________</w:t>
      </w:r>
    </w:p>
    <w:p w14:paraId="752DD744" w14:textId="1508039A" w:rsidR="003D089B" w:rsidRPr="007653C5" w:rsidRDefault="003D089B" w:rsidP="001A0890">
      <w:pPr>
        <w:spacing w:line="288" w:lineRule="auto"/>
        <w:rPr>
          <w:rFonts w:cs="Times New Roman"/>
          <w:b/>
          <w:bCs/>
        </w:rPr>
      </w:pPr>
    </w:p>
    <w:sectPr w:rsidR="003D089B" w:rsidRPr="007653C5" w:rsidSect="00901170">
      <w:headerReference w:type="default" r:id="rId9"/>
      <w:footerReference w:type="default" r:id="rId10"/>
      <w:pgSz w:w="11907" w:h="16840" w:code="9"/>
      <w:pgMar w:top="1654" w:right="1418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3CC8" w14:textId="77777777" w:rsidR="00522DB4" w:rsidRDefault="00522DB4">
      <w:r>
        <w:separator/>
      </w:r>
    </w:p>
  </w:endnote>
  <w:endnote w:type="continuationSeparator" w:id="0">
    <w:p w14:paraId="0EA5AC8F" w14:textId="77777777" w:rsidR="00522DB4" w:rsidRDefault="0052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F8C9" w14:textId="2971985D" w:rsidR="00D3242E" w:rsidRPr="00813509" w:rsidRDefault="00B856FF" w:rsidP="008135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Times New Roman"/>
        <w:color w:val="000000"/>
      </w:rPr>
    </w:pPr>
    <w:r w:rsidRPr="00813509">
      <w:rPr>
        <w:rFonts w:cs="Times New Roman"/>
        <w:color w:val="000000"/>
      </w:rPr>
      <w:fldChar w:fldCharType="begin"/>
    </w:r>
    <w:r w:rsidRPr="00813509">
      <w:rPr>
        <w:rFonts w:cs="Times New Roman"/>
        <w:color w:val="000000"/>
      </w:rPr>
      <w:instrText>PAGE</w:instrText>
    </w:r>
    <w:r w:rsidRPr="00813509">
      <w:rPr>
        <w:rFonts w:cs="Times New Roman"/>
        <w:color w:val="000000"/>
      </w:rPr>
      <w:fldChar w:fldCharType="separate"/>
    </w:r>
    <w:r w:rsidR="007B105F" w:rsidRPr="00813509">
      <w:rPr>
        <w:rFonts w:cs="Times New Roman"/>
        <w:noProof/>
        <w:color w:val="000000"/>
      </w:rPr>
      <w:t>1</w:t>
    </w:r>
    <w:r w:rsidRPr="00813509"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ABFE" w14:textId="77777777" w:rsidR="00522DB4" w:rsidRDefault="00522DB4">
      <w:r>
        <w:separator/>
      </w:r>
    </w:p>
  </w:footnote>
  <w:footnote w:type="continuationSeparator" w:id="0">
    <w:p w14:paraId="21DC7971" w14:textId="77777777" w:rsidR="00522DB4" w:rsidRDefault="0052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669"/>
      <w:gridCol w:w="1984"/>
    </w:tblGrid>
    <w:tr w:rsidR="007B105F" w14:paraId="35210D1E" w14:textId="77777777" w:rsidTr="00901170">
      <w:trPr>
        <w:trHeight w:val="145"/>
        <w:jc w:val="center"/>
      </w:trPr>
      <w:tc>
        <w:tcPr>
          <w:tcW w:w="1417" w:type="dxa"/>
        </w:tcPr>
        <w:p w14:paraId="5FC1F8EC" w14:textId="77777777" w:rsidR="007B105F" w:rsidRDefault="007B105F" w:rsidP="005E0DC1">
          <w:pPr>
            <w:rPr>
              <w:rFonts w:ascii="Cambria" w:hAnsi="Cambria"/>
              <w:b/>
              <w:bCs/>
              <w:sz w:val="20"/>
            </w:rPr>
          </w:pPr>
          <w:r w:rsidRPr="003526FB">
            <w:rPr>
              <w:rFonts w:cs="Arial"/>
              <w:noProof/>
            </w:rPr>
            <w:drawing>
              <wp:inline distT="0" distB="0" distL="0" distR="0" wp14:anchorId="50010141" wp14:editId="5199EDC8">
                <wp:extent cx="396000" cy="573502"/>
                <wp:effectExtent l="0" t="0" r="4445" b="0"/>
                <wp:docPr id="1626881281" name="Imagem 162688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" cy="573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14:paraId="2F777065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bCs/>
              <w:sz w:val="18"/>
              <w:szCs w:val="18"/>
            </w:rPr>
          </w:pPr>
          <w:r w:rsidRPr="005E0DC1">
            <w:rPr>
              <w:rFonts w:ascii="Cambria" w:hAnsi="Cambria"/>
              <w:b/>
              <w:bCs/>
              <w:sz w:val="18"/>
              <w:szCs w:val="18"/>
            </w:rPr>
            <w:t>UNIVERSIDADE FEDERAL DO AMAPÁ – UNIFAP</w:t>
          </w:r>
          <w:r w:rsidRPr="005E0DC1">
            <w:rPr>
              <w:rFonts w:ascii="Cambria" w:hAnsi="Cambria"/>
              <w:sz w:val="18"/>
              <w:szCs w:val="18"/>
            </w:rPr>
            <w:t xml:space="preserve"> </w:t>
          </w:r>
        </w:p>
        <w:p w14:paraId="141F936F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sz w:val="18"/>
              <w:szCs w:val="18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PRÓ-REITORIA DE ENSINO DE GRADUAÇÃO – PROGRAD</w:t>
          </w:r>
        </w:p>
        <w:p w14:paraId="1A67BA68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sz w:val="18"/>
              <w:szCs w:val="18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DEPARTAMENTO DE CIÊNCIAS EXATAS E TECNOLÓGICAS – DCET</w:t>
          </w:r>
        </w:p>
        <w:p w14:paraId="1866DA49" w14:textId="77777777" w:rsidR="007B105F" w:rsidRDefault="007B105F" w:rsidP="007B105F">
          <w:pPr>
            <w:jc w:val="center"/>
            <w:rPr>
              <w:rFonts w:ascii="Cambria" w:hAnsi="Cambria"/>
              <w:b/>
              <w:bCs/>
              <w:sz w:val="20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CURSO DE ARQUITETURA E URBANISMO – CAU</w:t>
          </w:r>
        </w:p>
      </w:tc>
      <w:tc>
        <w:tcPr>
          <w:tcW w:w="1984" w:type="dxa"/>
        </w:tcPr>
        <w:p w14:paraId="3CD0E655" w14:textId="77777777" w:rsidR="007B105F" w:rsidRDefault="007B105F" w:rsidP="005E0DC1">
          <w:pPr>
            <w:jc w:val="right"/>
            <w:rPr>
              <w:rFonts w:ascii="Cambria" w:hAnsi="Cambria"/>
              <w:b/>
              <w:bCs/>
              <w:sz w:val="20"/>
            </w:rPr>
          </w:pPr>
          <w:r w:rsidRPr="003526FB">
            <w:rPr>
              <w:noProof/>
            </w:rPr>
            <w:drawing>
              <wp:inline distT="0" distB="0" distL="0" distR="0" wp14:anchorId="19440353" wp14:editId="61404FAE">
                <wp:extent cx="1080000" cy="540000"/>
                <wp:effectExtent l="0" t="0" r="6350" b="0"/>
                <wp:docPr id="679583331" name="Imagem 679583331" descr="Uma imagem contendo 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2" descr="Uma imagem contendo 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195E14" w14:textId="77777777" w:rsidR="00D3242E" w:rsidRPr="007B105F" w:rsidRDefault="00D3242E" w:rsidP="007B10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E2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68F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1A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F66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918C9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F3AB6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318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3ED9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769A7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2CAD"/>
    <w:multiLevelType w:val="multilevel"/>
    <w:tmpl w:val="4CC8EE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6F01FCF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2089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010A"/>
    <w:multiLevelType w:val="hybridMultilevel"/>
    <w:tmpl w:val="32544132"/>
    <w:lvl w:ilvl="0" w:tplc="7ABE45E0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AFF4A6F4">
      <w:start w:val="1"/>
      <w:numFmt w:val="lowerLetter"/>
      <w:lvlText w:val="%2)"/>
      <w:lvlJc w:val="left"/>
      <w:pPr>
        <w:ind w:left="1680" w:hanging="60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4494E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9415A88"/>
    <w:multiLevelType w:val="multilevel"/>
    <w:tmpl w:val="4CC8EE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A623EF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71C9D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D74C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CF3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75EE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E01B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F0BE7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22CD2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A1B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D3C3A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33A6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553A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E024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C73F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76A6D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06273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A505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90B9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C741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F2CB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241E53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E26E74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B692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4F692D"/>
    <w:multiLevelType w:val="hybridMultilevel"/>
    <w:tmpl w:val="35600C92"/>
    <w:lvl w:ilvl="0" w:tplc="7ABE45E0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06F53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E47A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ED55D4"/>
    <w:multiLevelType w:val="hybridMultilevel"/>
    <w:tmpl w:val="F6E43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3B3C6D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40183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5A76250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E58C4"/>
    <w:multiLevelType w:val="hybridMultilevel"/>
    <w:tmpl w:val="A4E2EA4A"/>
    <w:lvl w:ilvl="0" w:tplc="C97079D6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C500A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A82B88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68595AAA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821EAE"/>
    <w:multiLevelType w:val="hybridMultilevel"/>
    <w:tmpl w:val="EA0C7054"/>
    <w:lvl w:ilvl="0" w:tplc="BD1215A2">
      <w:start w:val="1"/>
      <w:numFmt w:val="ordinal"/>
      <w:lvlText w:val="Art. %1."/>
      <w:lvlJc w:val="left"/>
      <w:pPr>
        <w:ind w:left="36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C03795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652F6"/>
    <w:multiLevelType w:val="multilevel"/>
    <w:tmpl w:val="BA4E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32343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91F02"/>
    <w:multiLevelType w:val="hybridMultilevel"/>
    <w:tmpl w:val="B4D015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D86650"/>
    <w:multiLevelType w:val="multilevel"/>
    <w:tmpl w:val="FF5C05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5" w15:restartNumberingAfterBreak="0">
    <w:nsid w:val="74A81F59"/>
    <w:multiLevelType w:val="hybridMultilevel"/>
    <w:tmpl w:val="9CF04A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B817F0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770193"/>
    <w:multiLevelType w:val="multilevel"/>
    <w:tmpl w:val="34029A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7AA4470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238727">
    <w:abstractNumId w:val="49"/>
  </w:num>
  <w:num w:numId="2" w16cid:durableId="906762693">
    <w:abstractNumId w:val="38"/>
  </w:num>
  <w:num w:numId="3" w16cid:durableId="1008024129">
    <w:abstractNumId w:val="28"/>
  </w:num>
  <w:num w:numId="4" w16cid:durableId="70083709">
    <w:abstractNumId w:val="45"/>
  </w:num>
  <w:num w:numId="5" w16cid:durableId="927036154">
    <w:abstractNumId w:val="37"/>
  </w:num>
  <w:num w:numId="6" w16cid:durableId="1122193718">
    <w:abstractNumId w:val="23"/>
  </w:num>
  <w:num w:numId="7" w16cid:durableId="887300967">
    <w:abstractNumId w:val="44"/>
  </w:num>
  <w:num w:numId="8" w16cid:durableId="1170020954">
    <w:abstractNumId w:val="25"/>
  </w:num>
  <w:num w:numId="9" w16cid:durableId="1113937971">
    <w:abstractNumId w:val="33"/>
  </w:num>
  <w:num w:numId="10" w16cid:durableId="634794967">
    <w:abstractNumId w:val="29"/>
  </w:num>
  <w:num w:numId="11" w16cid:durableId="1838300029">
    <w:abstractNumId w:val="42"/>
  </w:num>
  <w:num w:numId="12" w16cid:durableId="1306858924">
    <w:abstractNumId w:val="3"/>
  </w:num>
  <w:num w:numId="13" w16cid:durableId="517549259">
    <w:abstractNumId w:val="35"/>
  </w:num>
  <w:num w:numId="14" w16cid:durableId="577175805">
    <w:abstractNumId w:val="40"/>
  </w:num>
  <w:num w:numId="15" w16cid:durableId="547494256">
    <w:abstractNumId w:val="15"/>
  </w:num>
  <w:num w:numId="16" w16cid:durableId="2019306129">
    <w:abstractNumId w:val="31"/>
  </w:num>
  <w:num w:numId="17" w16cid:durableId="1705715340">
    <w:abstractNumId w:val="6"/>
  </w:num>
  <w:num w:numId="18" w16cid:durableId="303851932">
    <w:abstractNumId w:val="19"/>
  </w:num>
  <w:num w:numId="19" w16cid:durableId="945773224">
    <w:abstractNumId w:val="0"/>
  </w:num>
  <w:num w:numId="20" w16cid:durableId="366681196">
    <w:abstractNumId w:val="5"/>
  </w:num>
  <w:num w:numId="21" w16cid:durableId="1039206423">
    <w:abstractNumId w:val="22"/>
  </w:num>
  <w:num w:numId="22" w16cid:durableId="1408962678">
    <w:abstractNumId w:val="46"/>
  </w:num>
  <w:num w:numId="23" w16cid:durableId="992221567">
    <w:abstractNumId w:val="58"/>
  </w:num>
  <w:num w:numId="24" w16cid:durableId="1224147574">
    <w:abstractNumId w:val="32"/>
  </w:num>
  <w:num w:numId="25" w16cid:durableId="1997100816">
    <w:abstractNumId w:val="17"/>
  </w:num>
  <w:num w:numId="26" w16cid:durableId="145784095">
    <w:abstractNumId w:val="56"/>
  </w:num>
  <w:num w:numId="27" w16cid:durableId="1163929443">
    <w:abstractNumId w:val="2"/>
  </w:num>
  <w:num w:numId="28" w16cid:durableId="1210263739">
    <w:abstractNumId w:val="11"/>
  </w:num>
  <w:num w:numId="29" w16cid:durableId="292248270">
    <w:abstractNumId w:val="27"/>
  </w:num>
  <w:num w:numId="30" w16cid:durableId="206035">
    <w:abstractNumId w:val="10"/>
  </w:num>
  <w:num w:numId="31" w16cid:durableId="1821454988">
    <w:abstractNumId w:val="52"/>
  </w:num>
  <w:num w:numId="32" w16cid:durableId="1339818702">
    <w:abstractNumId w:val="21"/>
  </w:num>
  <w:num w:numId="33" w16cid:durableId="1911957916">
    <w:abstractNumId w:val="20"/>
  </w:num>
  <w:num w:numId="34" w16cid:durableId="1465346854">
    <w:abstractNumId w:val="26"/>
  </w:num>
  <w:num w:numId="35" w16cid:durableId="1672681606">
    <w:abstractNumId w:val="16"/>
  </w:num>
  <w:num w:numId="36" w16cid:durableId="1730348323">
    <w:abstractNumId w:val="48"/>
  </w:num>
  <w:num w:numId="37" w16cid:durableId="378552043">
    <w:abstractNumId w:val="1"/>
  </w:num>
  <w:num w:numId="38" w16cid:durableId="518155974">
    <w:abstractNumId w:val="50"/>
  </w:num>
  <w:num w:numId="39" w16cid:durableId="268509075">
    <w:abstractNumId w:val="4"/>
  </w:num>
  <w:num w:numId="40" w16cid:durableId="1543400811">
    <w:abstractNumId w:val="55"/>
  </w:num>
  <w:num w:numId="41" w16cid:durableId="1229728230">
    <w:abstractNumId w:val="7"/>
  </w:num>
  <w:num w:numId="42" w16cid:durableId="982392445">
    <w:abstractNumId w:val="24"/>
  </w:num>
  <w:num w:numId="43" w16cid:durableId="178592908">
    <w:abstractNumId w:val="34"/>
  </w:num>
  <w:num w:numId="44" w16cid:durableId="111827722">
    <w:abstractNumId w:val="39"/>
  </w:num>
  <w:num w:numId="45" w16cid:durableId="557060239">
    <w:abstractNumId w:val="30"/>
  </w:num>
  <w:num w:numId="46" w16cid:durableId="1012951238">
    <w:abstractNumId w:val="18"/>
  </w:num>
  <w:num w:numId="47" w16cid:durableId="436144743">
    <w:abstractNumId w:val="36"/>
  </w:num>
  <w:num w:numId="48" w16cid:durableId="332033273">
    <w:abstractNumId w:val="51"/>
  </w:num>
  <w:num w:numId="49" w16cid:durableId="1433207206">
    <w:abstractNumId w:val="53"/>
  </w:num>
  <w:num w:numId="50" w16cid:durableId="998776313">
    <w:abstractNumId w:val="12"/>
  </w:num>
  <w:num w:numId="51" w16cid:durableId="1808937121">
    <w:abstractNumId w:val="8"/>
  </w:num>
  <w:num w:numId="52" w16cid:durableId="1066682598">
    <w:abstractNumId w:val="47"/>
  </w:num>
  <w:num w:numId="53" w16cid:durableId="122499857">
    <w:abstractNumId w:val="41"/>
  </w:num>
  <w:num w:numId="54" w16cid:durableId="977762925">
    <w:abstractNumId w:val="43"/>
  </w:num>
  <w:num w:numId="55" w16cid:durableId="2138907697">
    <w:abstractNumId w:val="13"/>
  </w:num>
  <w:num w:numId="56" w16cid:durableId="1268074730">
    <w:abstractNumId w:val="14"/>
  </w:num>
  <w:num w:numId="57" w16cid:durableId="2103144731">
    <w:abstractNumId w:val="57"/>
  </w:num>
  <w:num w:numId="58" w16cid:durableId="415713314">
    <w:abstractNumId w:val="9"/>
  </w:num>
  <w:num w:numId="59" w16cid:durableId="518006799">
    <w:abstractNumId w:val="5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2E"/>
    <w:rsid w:val="00006073"/>
    <w:rsid w:val="000072EE"/>
    <w:rsid w:val="00013D5D"/>
    <w:rsid w:val="00020FC3"/>
    <w:rsid w:val="00023657"/>
    <w:rsid w:val="000373A1"/>
    <w:rsid w:val="0006587B"/>
    <w:rsid w:val="00074DD5"/>
    <w:rsid w:val="00076810"/>
    <w:rsid w:val="000770C0"/>
    <w:rsid w:val="000778FA"/>
    <w:rsid w:val="00077A05"/>
    <w:rsid w:val="0008194D"/>
    <w:rsid w:val="00090071"/>
    <w:rsid w:val="00097C8E"/>
    <w:rsid w:val="000A601E"/>
    <w:rsid w:val="000A6310"/>
    <w:rsid w:val="000B3114"/>
    <w:rsid w:val="000B4835"/>
    <w:rsid w:val="000B6249"/>
    <w:rsid w:val="000B6511"/>
    <w:rsid w:val="000D4B7E"/>
    <w:rsid w:val="000E4618"/>
    <w:rsid w:val="000E53F6"/>
    <w:rsid w:val="00105326"/>
    <w:rsid w:val="00110239"/>
    <w:rsid w:val="00115B3C"/>
    <w:rsid w:val="00117A0E"/>
    <w:rsid w:val="00117A9C"/>
    <w:rsid w:val="00124DD8"/>
    <w:rsid w:val="00125054"/>
    <w:rsid w:val="0013082B"/>
    <w:rsid w:val="00131700"/>
    <w:rsid w:val="00137644"/>
    <w:rsid w:val="00137A18"/>
    <w:rsid w:val="00137E71"/>
    <w:rsid w:val="00142431"/>
    <w:rsid w:val="0014335F"/>
    <w:rsid w:val="001719DB"/>
    <w:rsid w:val="00175D68"/>
    <w:rsid w:val="0017628D"/>
    <w:rsid w:val="00180863"/>
    <w:rsid w:val="0018203C"/>
    <w:rsid w:val="001829E1"/>
    <w:rsid w:val="00182C40"/>
    <w:rsid w:val="00184A7C"/>
    <w:rsid w:val="001963C7"/>
    <w:rsid w:val="00197332"/>
    <w:rsid w:val="001A0890"/>
    <w:rsid w:val="001B0AE9"/>
    <w:rsid w:val="001B5F5E"/>
    <w:rsid w:val="001B7E75"/>
    <w:rsid w:val="001E1362"/>
    <w:rsid w:val="001E672E"/>
    <w:rsid w:val="001F09E9"/>
    <w:rsid w:val="001F2772"/>
    <w:rsid w:val="001F7260"/>
    <w:rsid w:val="0020241F"/>
    <w:rsid w:val="00203ACC"/>
    <w:rsid w:val="00207D36"/>
    <w:rsid w:val="00207D41"/>
    <w:rsid w:val="0022289E"/>
    <w:rsid w:val="002313FB"/>
    <w:rsid w:val="002414BC"/>
    <w:rsid w:val="00252FE1"/>
    <w:rsid w:val="00271191"/>
    <w:rsid w:val="0027250E"/>
    <w:rsid w:val="002727B8"/>
    <w:rsid w:val="002762B8"/>
    <w:rsid w:val="0028079B"/>
    <w:rsid w:val="0028505F"/>
    <w:rsid w:val="00290204"/>
    <w:rsid w:val="002924CF"/>
    <w:rsid w:val="002A1BD8"/>
    <w:rsid w:val="002A5561"/>
    <w:rsid w:val="002A578B"/>
    <w:rsid w:val="002A699B"/>
    <w:rsid w:val="002B4906"/>
    <w:rsid w:val="002B724D"/>
    <w:rsid w:val="002C1FF2"/>
    <w:rsid w:val="002E5362"/>
    <w:rsid w:val="0030531E"/>
    <w:rsid w:val="00305651"/>
    <w:rsid w:val="003260D6"/>
    <w:rsid w:val="003304B6"/>
    <w:rsid w:val="0034040C"/>
    <w:rsid w:val="00343DF1"/>
    <w:rsid w:val="003444FC"/>
    <w:rsid w:val="00383EF1"/>
    <w:rsid w:val="003862D1"/>
    <w:rsid w:val="00397667"/>
    <w:rsid w:val="003A0352"/>
    <w:rsid w:val="003A366A"/>
    <w:rsid w:val="003B03DA"/>
    <w:rsid w:val="003B29A7"/>
    <w:rsid w:val="003B3CD6"/>
    <w:rsid w:val="003C0D16"/>
    <w:rsid w:val="003C4DAF"/>
    <w:rsid w:val="003D089B"/>
    <w:rsid w:val="003E1F84"/>
    <w:rsid w:val="003E2431"/>
    <w:rsid w:val="003F451C"/>
    <w:rsid w:val="003F774A"/>
    <w:rsid w:val="0041370A"/>
    <w:rsid w:val="004145AB"/>
    <w:rsid w:val="00426916"/>
    <w:rsid w:val="0042759D"/>
    <w:rsid w:val="00446F32"/>
    <w:rsid w:val="004475B5"/>
    <w:rsid w:val="004475ED"/>
    <w:rsid w:val="00452FD8"/>
    <w:rsid w:val="00454C1E"/>
    <w:rsid w:val="00457645"/>
    <w:rsid w:val="004741D5"/>
    <w:rsid w:val="004856AD"/>
    <w:rsid w:val="004868BD"/>
    <w:rsid w:val="00493A26"/>
    <w:rsid w:val="004A3A29"/>
    <w:rsid w:val="004B3706"/>
    <w:rsid w:val="004C2A04"/>
    <w:rsid w:val="004C2AAB"/>
    <w:rsid w:val="004C4230"/>
    <w:rsid w:val="004D3D0F"/>
    <w:rsid w:val="004D6326"/>
    <w:rsid w:val="004D6731"/>
    <w:rsid w:val="004E1EF3"/>
    <w:rsid w:val="004E22C3"/>
    <w:rsid w:val="004E2596"/>
    <w:rsid w:val="00500566"/>
    <w:rsid w:val="005030DA"/>
    <w:rsid w:val="005050D2"/>
    <w:rsid w:val="00515FB1"/>
    <w:rsid w:val="005169B5"/>
    <w:rsid w:val="00522DB4"/>
    <w:rsid w:val="00526189"/>
    <w:rsid w:val="005332CB"/>
    <w:rsid w:val="00533645"/>
    <w:rsid w:val="00533CFA"/>
    <w:rsid w:val="00533ECA"/>
    <w:rsid w:val="005351A4"/>
    <w:rsid w:val="00545705"/>
    <w:rsid w:val="00552923"/>
    <w:rsid w:val="0056136C"/>
    <w:rsid w:val="00564490"/>
    <w:rsid w:val="00582655"/>
    <w:rsid w:val="0058716B"/>
    <w:rsid w:val="005B1B84"/>
    <w:rsid w:val="005B3FCF"/>
    <w:rsid w:val="005B4486"/>
    <w:rsid w:val="005B6CA5"/>
    <w:rsid w:val="005C1254"/>
    <w:rsid w:val="005E0DC1"/>
    <w:rsid w:val="005E30A8"/>
    <w:rsid w:val="005E5DC2"/>
    <w:rsid w:val="005F137A"/>
    <w:rsid w:val="005F5913"/>
    <w:rsid w:val="006010B7"/>
    <w:rsid w:val="00610704"/>
    <w:rsid w:val="006231B6"/>
    <w:rsid w:val="00623B77"/>
    <w:rsid w:val="00624EF7"/>
    <w:rsid w:val="00630923"/>
    <w:rsid w:val="006438C9"/>
    <w:rsid w:val="00644D01"/>
    <w:rsid w:val="0064618D"/>
    <w:rsid w:val="00651A07"/>
    <w:rsid w:val="00660444"/>
    <w:rsid w:val="00660C5F"/>
    <w:rsid w:val="006756E3"/>
    <w:rsid w:val="0068225F"/>
    <w:rsid w:val="006908CB"/>
    <w:rsid w:val="00693C01"/>
    <w:rsid w:val="006C5AC2"/>
    <w:rsid w:val="006C7A7C"/>
    <w:rsid w:val="006D5BD8"/>
    <w:rsid w:val="006E6436"/>
    <w:rsid w:val="006F1BC3"/>
    <w:rsid w:val="006F2EBF"/>
    <w:rsid w:val="006F4BC1"/>
    <w:rsid w:val="006F7777"/>
    <w:rsid w:val="007032E4"/>
    <w:rsid w:val="00705A8E"/>
    <w:rsid w:val="00720688"/>
    <w:rsid w:val="0072240E"/>
    <w:rsid w:val="00724FC0"/>
    <w:rsid w:val="00741034"/>
    <w:rsid w:val="007456F9"/>
    <w:rsid w:val="00746D3C"/>
    <w:rsid w:val="00754716"/>
    <w:rsid w:val="007555E4"/>
    <w:rsid w:val="00763576"/>
    <w:rsid w:val="007653C5"/>
    <w:rsid w:val="00765904"/>
    <w:rsid w:val="00766E17"/>
    <w:rsid w:val="00777B4D"/>
    <w:rsid w:val="00797479"/>
    <w:rsid w:val="007A5CEB"/>
    <w:rsid w:val="007A795D"/>
    <w:rsid w:val="007B105F"/>
    <w:rsid w:val="007C261C"/>
    <w:rsid w:val="007D163E"/>
    <w:rsid w:val="007E396F"/>
    <w:rsid w:val="007E7788"/>
    <w:rsid w:val="007F666E"/>
    <w:rsid w:val="0080357B"/>
    <w:rsid w:val="00811423"/>
    <w:rsid w:val="008121CF"/>
    <w:rsid w:val="00813509"/>
    <w:rsid w:val="008141B7"/>
    <w:rsid w:val="00821A9C"/>
    <w:rsid w:val="00826832"/>
    <w:rsid w:val="00827157"/>
    <w:rsid w:val="00827410"/>
    <w:rsid w:val="00837277"/>
    <w:rsid w:val="00837505"/>
    <w:rsid w:val="008460CC"/>
    <w:rsid w:val="0084775E"/>
    <w:rsid w:val="00867617"/>
    <w:rsid w:val="00867D01"/>
    <w:rsid w:val="00872A75"/>
    <w:rsid w:val="008771D2"/>
    <w:rsid w:val="008804DE"/>
    <w:rsid w:val="008C7ADE"/>
    <w:rsid w:val="008E4EDF"/>
    <w:rsid w:val="008F0FA5"/>
    <w:rsid w:val="008F2F0F"/>
    <w:rsid w:val="008F47C3"/>
    <w:rsid w:val="0090073A"/>
    <w:rsid w:val="00901170"/>
    <w:rsid w:val="0090184F"/>
    <w:rsid w:val="00910462"/>
    <w:rsid w:val="0091153B"/>
    <w:rsid w:val="009216E7"/>
    <w:rsid w:val="00942446"/>
    <w:rsid w:val="009437F8"/>
    <w:rsid w:val="009444A4"/>
    <w:rsid w:val="00945875"/>
    <w:rsid w:val="00951355"/>
    <w:rsid w:val="00952D67"/>
    <w:rsid w:val="00956E2C"/>
    <w:rsid w:val="00972A9B"/>
    <w:rsid w:val="00973B85"/>
    <w:rsid w:val="00977407"/>
    <w:rsid w:val="009838AE"/>
    <w:rsid w:val="00994F98"/>
    <w:rsid w:val="009A05F5"/>
    <w:rsid w:val="009A1EC6"/>
    <w:rsid w:val="009A6272"/>
    <w:rsid w:val="009B1D1F"/>
    <w:rsid w:val="009B3000"/>
    <w:rsid w:val="009B554E"/>
    <w:rsid w:val="009B7ED1"/>
    <w:rsid w:val="009C4048"/>
    <w:rsid w:val="009C471C"/>
    <w:rsid w:val="009C6BBE"/>
    <w:rsid w:val="009D552E"/>
    <w:rsid w:val="009E661A"/>
    <w:rsid w:val="00A01891"/>
    <w:rsid w:val="00A22179"/>
    <w:rsid w:val="00A22585"/>
    <w:rsid w:val="00A22799"/>
    <w:rsid w:val="00A23BA5"/>
    <w:rsid w:val="00A2478A"/>
    <w:rsid w:val="00A30A0A"/>
    <w:rsid w:val="00A30C01"/>
    <w:rsid w:val="00A34993"/>
    <w:rsid w:val="00A4212E"/>
    <w:rsid w:val="00A4249A"/>
    <w:rsid w:val="00A55828"/>
    <w:rsid w:val="00A65805"/>
    <w:rsid w:val="00A91FB1"/>
    <w:rsid w:val="00A93086"/>
    <w:rsid w:val="00A96D5A"/>
    <w:rsid w:val="00AA2FFF"/>
    <w:rsid w:val="00AA6F19"/>
    <w:rsid w:val="00AB33EA"/>
    <w:rsid w:val="00AC0CF8"/>
    <w:rsid w:val="00AC3214"/>
    <w:rsid w:val="00AC7435"/>
    <w:rsid w:val="00AC7D96"/>
    <w:rsid w:val="00AD4F82"/>
    <w:rsid w:val="00AE02DE"/>
    <w:rsid w:val="00AE0972"/>
    <w:rsid w:val="00AF3FF8"/>
    <w:rsid w:val="00AF4378"/>
    <w:rsid w:val="00AF7D69"/>
    <w:rsid w:val="00B01243"/>
    <w:rsid w:val="00B01A4F"/>
    <w:rsid w:val="00B03DA4"/>
    <w:rsid w:val="00B04D41"/>
    <w:rsid w:val="00B06FD2"/>
    <w:rsid w:val="00B200E3"/>
    <w:rsid w:val="00B20A35"/>
    <w:rsid w:val="00B21F56"/>
    <w:rsid w:val="00B32211"/>
    <w:rsid w:val="00B333D4"/>
    <w:rsid w:val="00B3350E"/>
    <w:rsid w:val="00B35C08"/>
    <w:rsid w:val="00B3774C"/>
    <w:rsid w:val="00B44436"/>
    <w:rsid w:val="00B62363"/>
    <w:rsid w:val="00B62F32"/>
    <w:rsid w:val="00B71D68"/>
    <w:rsid w:val="00B7274A"/>
    <w:rsid w:val="00B747C4"/>
    <w:rsid w:val="00B7762D"/>
    <w:rsid w:val="00B8480E"/>
    <w:rsid w:val="00B856FF"/>
    <w:rsid w:val="00BB211D"/>
    <w:rsid w:val="00BB4AE6"/>
    <w:rsid w:val="00BB6840"/>
    <w:rsid w:val="00BB7470"/>
    <w:rsid w:val="00BE31E7"/>
    <w:rsid w:val="00BE7E61"/>
    <w:rsid w:val="00C00D9C"/>
    <w:rsid w:val="00C02DD6"/>
    <w:rsid w:val="00C04F4A"/>
    <w:rsid w:val="00C07B07"/>
    <w:rsid w:val="00C36735"/>
    <w:rsid w:val="00C4330F"/>
    <w:rsid w:val="00C44920"/>
    <w:rsid w:val="00C53A50"/>
    <w:rsid w:val="00C53DED"/>
    <w:rsid w:val="00C634E8"/>
    <w:rsid w:val="00C66352"/>
    <w:rsid w:val="00C958F5"/>
    <w:rsid w:val="00C96808"/>
    <w:rsid w:val="00C9685B"/>
    <w:rsid w:val="00CA0D2E"/>
    <w:rsid w:val="00CA2C0A"/>
    <w:rsid w:val="00CA72BD"/>
    <w:rsid w:val="00CA73A0"/>
    <w:rsid w:val="00CA7A53"/>
    <w:rsid w:val="00CB01F8"/>
    <w:rsid w:val="00CB4567"/>
    <w:rsid w:val="00CD28D3"/>
    <w:rsid w:val="00CD4225"/>
    <w:rsid w:val="00CD563A"/>
    <w:rsid w:val="00CD7D45"/>
    <w:rsid w:val="00CE6082"/>
    <w:rsid w:val="00CE788C"/>
    <w:rsid w:val="00CF216A"/>
    <w:rsid w:val="00CF5CBD"/>
    <w:rsid w:val="00D0609A"/>
    <w:rsid w:val="00D10429"/>
    <w:rsid w:val="00D119D9"/>
    <w:rsid w:val="00D3242E"/>
    <w:rsid w:val="00D36C40"/>
    <w:rsid w:val="00D37E2E"/>
    <w:rsid w:val="00D468CE"/>
    <w:rsid w:val="00D5589C"/>
    <w:rsid w:val="00D638A1"/>
    <w:rsid w:val="00D6483E"/>
    <w:rsid w:val="00D7327E"/>
    <w:rsid w:val="00D87BC9"/>
    <w:rsid w:val="00D91CAB"/>
    <w:rsid w:val="00D9241F"/>
    <w:rsid w:val="00D93A9B"/>
    <w:rsid w:val="00DB1A7A"/>
    <w:rsid w:val="00DB5E71"/>
    <w:rsid w:val="00DC3B05"/>
    <w:rsid w:val="00DC7E45"/>
    <w:rsid w:val="00DE52BF"/>
    <w:rsid w:val="00DE5EAD"/>
    <w:rsid w:val="00DE79E9"/>
    <w:rsid w:val="00DF04F6"/>
    <w:rsid w:val="00DF755F"/>
    <w:rsid w:val="00E003A9"/>
    <w:rsid w:val="00E076D9"/>
    <w:rsid w:val="00E11EBA"/>
    <w:rsid w:val="00E1296B"/>
    <w:rsid w:val="00E33790"/>
    <w:rsid w:val="00E35BA3"/>
    <w:rsid w:val="00E457ED"/>
    <w:rsid w:val="00E5531F"/>
    <w:rsid w:val="00E56AC4"/>
    <w:rsid w:val="00E60075"/>
    <w:rsid w:val="00E60CC0"/>
    <w:rsid w:val="00E835F9"/>
    <w:rsid w:val="00E862C4"/>
    <w:rsid w:val="00E876B0"/>
    <w:rsid w:val="00E9331E"/>
    <w:rsid w:val="00EA7C35"/>
    <w:rsid w:val="00EB74B8"/>
    <w:rsid w:val="00EB74C0"/>
    <w:rsid w:val="00ED0B23"/>
    <w:rsid w:val="00ED3774"/>
    <w:rsid w:val="00ED74E7"/>
    <w:rsid w:val="00EE1ED7"/>
    <w:rsid w:val="00EF34EC"/>
    <w:rsid w:val="00F074D0"/>
    <w:rsid w:val="00F103DE"/>
    <w:rsid w:val="00F12F35"/>
    <w:rsid w:val="00F1512E"/>
    <w:rsid w:val="00F42D95"/>
    <w:rsid w:val="00F43631"/>
    <w:rsid w:val="00F501D9"/>
    <w:rsid w:val="00F50F05"/>
    <w:rsid w:val="00F60F2E"/>
    <w:rsid w:val="00F6243F"/>
    <w:rsid w:val="00F6311F"/>
    <w:rsid w:val="00F66308"/>
    <w:rsid w:val="00F668C2"/>
    <w:rsid w:val="00F76763"/>
    <w:rsid w:val="00F8472B"/>
    <w:rsid w:val="00F84C13"/>
    <w:rsid w:val="00F96E98"/>
    <w:rsid w:val="00FA2988"/>
    <w:rsid w:val="00FA2C4D"/>
    <w:rsid w:val="00FA32E6"/>
    <w:rsid w:val="00FA4F97"/>
    <w:rsid w:val="00FB36C5"/>
    <w:rsid w:val="00FC14C7"/>
    <w:rsid w:val="00FD1B2D"/>
    <w:rsid w:val="00FD291C"/>
    <w:rsid w:val="00FD2E66"/>
    <w:rsid w:val="00FD46E3"/>
    <w:rsid w:val="00FD47B3"/>
    <w:rsid w:val="00FD62F3"/>
    <w:rsid w:val="00FE2835"/>
    <w:rsid w:val="00FE4EDA"/>
    <w:rsid w:val="00FE6394"/>
    <w:rsid w:val="00FF580F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01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89"/>
    <w:rPr>
      <w:rFonts w:ascii="Times New Roman" w:hAnsi="Times New Roman"/>
    </w:rPr>
  </w:style>
  <w:style w:type="paragraph" w:styleId="Ttulo1">
    <w:name w:val="heading 1"/>
    <w:basedOn w:val="Normal"/>
    <w:uiPriority w:val="9"/>
    <w:qFormat/>
    <w:pPr>
      <w:ind w:right="1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semiHidden/>
    <w:unhideWhenUsed/>
    <w:qFormat/>
    <w:pPr>
      <w:ind w:left="1540" w:right="1540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rsid w:val="001F2772"/>
    <w:pPr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1" w:hanging="360"/>
    </w:pPr>
  </w:style>
  <w:style w:type="character" w:styleId="Refdecomentrio">
    <w:name w:val="annotation reference"/>
    <w:basedOn w:val="Fontepargpadro"/>
    <w:uiPriority w:val="99"/>
    <w:semiHidden/>
    <w:unhideWhenUsed/>
    <w:rsid w:val="00E563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3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3A4"/>
    <w:rPr>
      <w:rFonts w:ascii="Cambria" w:eastAsia="Cambria" w:hAnsi="Cambria" w:cs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3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3A4"/>
    <w:rPr>
      <w:rFonts w:ascii="Cambria" w:eastAsia="Cambria" w:hAnsi="Cambria" w:cs="Cambria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5A7778"/>
    <w:pPr>
      <w:widowControl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2264B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7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a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b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c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d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0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1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2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3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4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F2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2073"/>
  </w:style>
  <w:style w:type="paragraph" w:styleId="Rodap">
    <w:name w:val="footer"/>
    <w:basedOn w:val="Normal"/>
    <w:link w:val="RodapChar"/>
    <w:uiPriority w:val="99"/>
    <w:unhideWhenUsed/>
    <w:rsid w:val="00F2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073"/>
  </w:style>
  <w:style w:type="paragraph" w:customStyle="1" w:styleId="Standard">
    <w:name w:val="Standard"/>
    <w:rsid w:val="00CF46D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af5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rsid w:val="00813509"/>
    <w:rPr>
      <w:rFonts w:ascii="Times New Roman" w:hAnsi="Times New Roman"/>
      <w:sz w:val="18"/>
    </w:rPr>
  </w:style>
  <w:style w:type="character" w:styleId="Hyperlink">
    <w:name w:val="Hyperlink"/>
    <w:basedOn w:val="Fontepargpadro"/>
    <w:uiPriority w:val="99"/>
    <w:unhideWhenUsed/>
    <w:rsid w:val="00F6311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296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296B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296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231B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33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0444"/>
    <w:rPr>
      <w:rFonts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10462"/>
    <w:rPr>
      <w:b/>
      <w:bCs/>
    </w:rPr>
  </w:style>
  <w:style w:type="character" w:customStyle="1" w:styleId="relative">
    <w:name w:val="relative"/>
    <w:basedOn w:val="Fontepargpadro"/>
    <w:rsid w:val="0008194D"/>
  </w:style>
  <w:style w:type="paragraph" w:customStyle="1" w:styleId="not-prose">
    <w:name w:val="not-prose"/>
    <w:basedOn w:val="Normal"/>
    <w:rsid w:val="0008194D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SimplesTabela1">
    <w:name w:val="Plain Table 1"/>
    <w:basedOn w:val="Tabelanormal"/>
    <w:uiPriority w:val="41"/>
    <w:rsid w:val="00B7762D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cqx+bNSZisiFn5dfXoPLlh3tw==">CgMxLjAyCGguZ2pkZ3hzOAByITFLRDRMNXhWeU84ejZoSF9XaHItN3JFRngxeHVVY004UQ==</go:docsCustomData>
</go:gDocsCustomXmlDataStorage>
</file>

<file path=customXml/itemProps1.xml><?xml version="1.0" encoding="utf-8"?>
<ds:datastoreItem xmlns:ds="http://schemas.openxmlformats.org/officeDocument/2006/customXml" ds:itemID="{10D0C9E8-3E5B-4112-A9BE-F8F253252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2026-03-31T13:44:00Z</dcterms:created>
  <dcterms:modified xsi:type="dcterms:W3CDTF">2026-03-31T13:51:00Z</dcterms:modified>
</cp:coreProperties>
</file>