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4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TERMO ADITIVO DE ESTÁGIO OBRIGATÓRIO</w:t>
      </w:r>
    </w:p>
    <w:p w:rsidR="00000000" w:rsidDel="00000000" w:rsidP="00000000" w:rsidRDefault="00000000" w:rsidRPr="00000000" w14:paraId="00000002">
      <w:pPr>
        <w:ind w:left="5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– INSTITUIÇÃO DE ENSINO</w:t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0"/>
        <w:gridCol w:w="15"/>
        <w:gridCol w:w="3671"/>
        <w:tblGridChange w:id="0">
          <w:tblGrid>
            <w:gridCol w:w="5670"/>
            <w:gridCol w:w="15"/>
            <w:gridCol w:w="3671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Universidade Federal do Amapá - UNIFAP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Natureza da instituição: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Autarquia Federal de Ensino Superior vinculada ao Ministério da Educação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CNPJ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34.868.257/0001-81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Rodovia Juscelino Kubitscheck de Oliveira, Km 02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68902-208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Diretor do Departamento de Ciências Exatas e Tecnológicas: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Robert Ronald Maguinã Zamora</w:t>
            </w:r>
          </w:p>
        </w:tc>
      </w:tr>
      <w:tr>
        <w:trPr>
          <w:trHeight w:val="18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 do Curso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trHeight w:val="59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2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Representante da Comissão de Estágio do 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:</w:t>
            </w:r>
          </w:p>
        </w:tc>
      </w:tr>
      <w:tr>
        <w:trPr>
          <w:trHeight w:val="7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orientador do estágio: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</w:tr>
    </w:tbl>
    <w:p w:rsidR="00000000" w:rsidDel="00000000" w:rsidP="00000000" w:rsidRDefault="00000000" w:rsidRPr="00000000" w14:paraId="0000001C">
      <w:pPr>
        <w:ind w:left="5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 – CONCEDENTE</w:t>
      </w:r>
    </w:p>
    <w:tbl>
      <w:tblPr>
        <w:tblStyle w:val="Table2"/>
        <w:tblW w:w="9356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1134"/>
        <w:gridCol w:w="851"/>
        <w:gridCol w:w="1842"/>
        <w:gridCol w:w="2552"/>
        <w:tblGridChange w:id="0">
          <w:tblGrid>
            <w:gridCol w:w="2977"/>
            <w:gridCol w:w="1134"/>
            <w:gridCol w:w="851"/>
            <w:gridCol w:w="1842"/>
            <w:gridCol w:w="2552"/>
          </w:tblGrid>
        </w:tblGridChange>
      </w:tblGrid>
      <w:tr>
        <w:trPr>
          <w:trHeight w:val="25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</w:p>
        </w:tc>
      </w:tr>
      <w:tr>
        <w:trPr>
          <w:trHeight w:val="25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Telefone: </w:t>
            </w:r>
          </w:p>
        </w:tc>
      </w:tr>
      <w:tr>
        <w:trPr>
          <w:trHeight w:val="25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</w:p>
        </w:tc>
      </w:tr>
      <w:tr>
        <w:trPr>
          <w:trHeight w:val="25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do responsável pelo recebimento do Termo de compromisso para assinatura: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 do Estágio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trHeight w:val="4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do supervisor do estágio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5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 – ESTAGIÁRIO</w:t>
      </w:r>
    </w:p>
    <w:tbl>
      <w:tblPr>
        <w:tblStyle w:val="Table3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  <w:tblGridChange w:id="0">
          <w:tblGrid>
            <w:gridCol w:w="1985"/>
            <w:gridCol w:w="1276"/>
            <w:gridCol w:w="992"/>
            <w:gridCol w:w="1141"/>
            <w:gridCol w:w="418"/>
            <w:gridCol w:w="789"/>
            <w:gridCol w:w="62"/>
            <w:gridCol w:w="2693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Estagiário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Turno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Bairro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IV- CONDIÇÕES GERAIS DO ESTÁGIO</w:t>
      </w:r>
    </w:p>
    <w:tbl>
      <w:tblPr>
        <w:tblStyle w:val="Table4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7"/>
        <w:gridCol w:w="4679"/>
        <w:tblGridChange w:id="0">
          <w:tblGrid>
            <w:gridCol w:w="4677"/>
            <w:gridCol w:w="467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Vigência: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Horário: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máximo 6h diárias - LEI Nº 11.788, DE  25 DE SETEMBRO DE 2008.)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Semanal: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máximo 30h semanais- LEI Nº 11.788, DE  25 DE SETEMBRO DE 2008.)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Apólice de seguro nº: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100483613-8986-071/0982/0000000090/000000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Seguradora: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HEMB ADMINISTRADORA E CORRETORA DE SEGUROS LTDA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left="5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 partes celebram entre si o aditamento ao TERMO DE COMPROMISSO DE ESTÁGIO - TCE, firmado entre a UNIDADE CONCEDENTE, o ESTAGIÁRIO e a INSTITUIÇÃO DE ENSINO:</w:t>
      </w:r>
    </w:p>
    <w:p w:rsidR="00000000" w:rsidDel="00000000" w:rsidP="00000000" w:rsidRDefault="00000000" w:rsidRPr="00000000" w14:paraId="0000006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PRIMEIRA:</w:t>
      </w:r>
    </w:p>
    <w:p w:rsidR="00000000" w:rsidDel="00000000" w:rsidP="00000000" w:rsidRDefault="00000000" w:rsidRPr="00000000" w14:paraId="0000006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Considerando a suspensão, em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XXXXXXX</w:t>
      </w:r>
      <w:r w:rsidDel="00000000" w:rsidR="00000000" w:rsidRPr="00000000">
        <w:rPr>
          <w:sz w:val="20"/>
          <w:szCs w:val="20"/>
          <w:rtl w:val="0"/>
        </w:rPr>
        <w:t xml:space="preserve">, das atividades de estágio ora firmadas do referido TCE devido a Pandemia do COVID-19, ficam alteradas as seguintes condições do estágio inicialmente estabelecidas: Vigência até XXXXXX do período inicialmente estabelecido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XXXXXXX</w:t>
      </w:r>
      <w:r w:rsidDel="00000000" w:rsidR="00000000" w:rsidRPr="00000000">
        <w:rPr>
          <w:sz w:val="20"/>
          <w:szCs w:val="20"/>
          <w:rtl w:val="0"/>
        </w:rPr>
        <w:t xml:space="preserve"> à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XXXXXX</w:t>
      </w:r>
      <w:r w:rsidDel="00000000" w:rsidR="00000000" w:rsidRPr="00000000">
        <w:rPr>
          <w:sz w:val="20"/>
          <w:szCs w:val="20"/>
          <w:rtl w:val="0"/>
        </w:rPr>
        <w:t xml:space="preserve"> no referido TCE. Com retomada das atividades de Estágio em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XXXXXX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Permanecem inalteradas todas as demais disposições do TCE, do qual este Termo Aditivo para a fazer parte integrante. E por estarem de inteiro e comum acordo com as condições e dizeres deste Termo Aditivo, as partes assinam em 3 vias de igual teor.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Macapá-AP, _____ de _____________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Estagiário (a)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Representante da Concedente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85">
      <w:pPr>
        <w:jc w:val="center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Representante da Comissão de Estágio do Curso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701" w:left="1701" w:right="1134" w:header="567" w:footer="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tbl>
    <w:tblPr>
      <w:tblStyle w:val="Table5"/>
      <w:tblW w:w="9747.0" w:type="dxa"/>
      <w:jc w:val="left"/>
      <w:tblInd w:w="0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503"/>
      <w:gridCol w:w="5244"/>
      <w:tblGridChange w:id="0">
        <w:tblGrid>
          <w:gridCol w:w="4503"/>
          <w:gridCol w:w="5244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8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DEPARTAMENTO DE CIÊNCIAS EXATAS E TECNOLÓGICAS</w:t>
          </w:r>
        </w:p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Email: dcet@unifap</w:t>
          </w:r>
        </w:p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Contato: 3312-1791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1">
          <w:pPr>
            <w:keepNext w:val="0"/>
            <w:keepLines w:val="0"/>
            <w:widowControl w:val="1"/>
            <w:pBdr>
              <w:top w:color="000000" w:space="1" w:sz="4" w:val="single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CAMPUS MARCO ZERO – Macapá</w:t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Rod. Juscelino K. de Oliveira – Km 02 Jardim Marco Zero </w:t>
          </w:r>
        </w:p>
        <w:p w:rsidR="00000000" w:rsidDel="00000000" w:rsidP="00000000" w:rsidRDefault="00000000" w:rsidRPr="00000000" w14:paraId="0000009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CEP 68903-419 www.unifap.br</w:t>
          </w:r>
        </w:p>
      </w:tc>
    </w:tr>
  </w:tbl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42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-507169</wp:posOffset>
          </wp:positionH>
          <wp:positionV relativeFrom="paragraph">
            <wp:posOffset>-140237</wp:posOffset>
          </wp:positionV>
          <wp:extent cx="771525" cy="949570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1525" cy="949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42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Universidade Federal do Amapá – UNIFAP</w:t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42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Pró-Reitoria de Ensino de Graduação </w:t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42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Departamento de Ciências Exatas e Tecnológicas</w:t>
    </w:r>
  </w:p>
  <w:p w:rsidR="00000000" w:rsidDel="00000000" w:rsidP="00000000" w:rsidRDefault="00000000" w:rsidRPr="00000000" w14:paraId="0000008B">
    <w:pPr>
      <w:ind w:left="142" w:firstLine="0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ind w:left="142" w:firstLine="0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101600</wp:posOffset>
              </wp:positionV>
              <wp:extent cx="626745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12275" y="3775238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101600</wp:posOffset>
              </wp:positionV>
              <wp:extent cx="6267450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74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24AF"/>
    <w:pPr>
      <w:spacing w:after="0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4C24AF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 w:val="1"/>
    <w:qFormat w:val="1"/>
    <w:rsid w:val="00D44F36"/>
    <w:pPr>
      <w:keepNext w:val="1"/>
      <w:keepLines w:val="1"/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4Char" w:customStyle="1">
    <w:name w:val="Título 4 Char"/>
    <w:basedOn w:val="Fontepargpadro"/>
    <w:link w:val="Ttulo4"/>
    <w:uiPriority w:val="9"/>
    <w:semiHidden w:val="1"/>
    <w:rsid w:val="004C24AF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4C24AF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4C24A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C24AF"/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tulo">
    <w:name w:val="Subtitle"/>
    <w:basedOn w:val="Normal"/>
    <w:link w:val="SubttuloChar"/>
    <w:qFormat w:val="1"/>
    <w:rsid w:val="004C24AF"/>
    <w:pPr>
      <w:jc w:val="center"/>
    </w:pPr>
    <w:rPr>
      <w:b w:val="1"/>
      <w:bCs w:val="1"/>
    </w:rPr>
  </w:style>
  <w:style w:type="character" w:styleId="SubttuloChar" w:customStyle="1">
    <w:name w:val="Subtítulo Char"/>
    <w:basedOn w:val="Fontepargpadro"/>
    <w:link w:val="Subttulo"/>
    <w:rsid w:val="004C24AF"/>
    <w:rPr>
      <w:rFonts w:ascii="Times New Roman" w:cs="Times New Roman" w:eastAsia="Times New Roman" w:hAnsi="Times New Roman"/>
      <w:b w:val="1"/>
      <w:bCs w:val="1"/>
      <w:sz w:val="24"/>
      <w:szCs w:val="24"/>
      <w:lang w:eastAsia="pt-BR"/>
    </w:rPr>
  </w:style>
  <w:style w:type="character" w:styleId="Ttulo5Char" w:customStyle="1">
    <w:name w:val="Título 5 Char"/>
    <w:basedOn w:val="Fontepargpadro"/>
    <w:link w:val="Ttulo5"/>
    <w:rsid w:val="00D44F36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A619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A6191"/>
    <w:rPr>
      <w:rFonts w:ascii="Tahoma" w:cs="Tahoma" w:eastAsia="Times New Roman" w:hAnsi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 w:val="1"/>
    <w:rsid w:val="0068556C"/>
    <w:pPr>
      <w:spacing w:after="200" w:line="276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</w:rPr>
  </w:style>
  <w:style w:type="paragraph" w:styleId="NormalWeb">
    <w:name w:val="Normal (Web)"/>
    <w:basedOn w:val="Normal"/>
    <w:unhideWhenUsed w:val="1"/>
    <w:rsid w:val="00561082"/>
    <w:pPr>
      <w:spacing w:after="100" w:afterAutospacing="1" w:before="100" w:beforeAutospacing="1"/>
    </w:pPr>
  </w:style>
  <w:style w:type="paragraph" w:styleId="Corpodetexto">
    <w:name w:val="Body Text"/>
    <w:basedOn w:val="Normal"/>
    <w:link w:val="CorpodetextoChar"/>
    <w:uiPriority w:val="99"/>
    <w:unhideWhenUsed w:val="1"/>
    <w:rsid w:val="00561082"/>
    <w:pPr>
      <w:spacing w:after="120"/>
    </w:pPr>
    <w:rPr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uiPriority w:val="99"/>
    <w:rsid w:val="00561082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emEspaamento">
    <w:name w:val="No Spacing"/>
    <w:uiPriority w:val="1"/>
    <w:qFormat w:val="1"/>
    <w:rsid w:val="00561082"/>
    <w:pPr>
      <w:spacing w:after="0"/>
      <w:jc w:val="left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jc w:val="center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Rule="auto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AhAO5PpCPOBcHIk4hSWM77KPw==">AMUW2mXH8XfNt+9F8QVy8naDFWY7Ra3ogVRBalyrMLqX/je2BYA/PV+mjfaMPotKWonFhoYULZ/fNvwu4fOC7BZmqaaflHegMR8xKby1mh36asMWWATcLyU=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2020-10-19T00:49:00Z</dcterms:created>
  <dc:creator>cleide</dc:creator>
</cp:coreProperties>
</file>