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FDD" w:rsidRPr="006B7398" w:rsidRDefault="00791FDD" w:rsidP="00981B13">
      <w:pPr>
        <w:spacing w:after="100"/>
        <w:jc w:val="center"/>
        <w:rPr>
          <w:rFonts w:ascii="Arial" w:hAnsi="Arial" w:cs="Arial"/>
          <w:b/>
          <w:sz w:val="20"/>
          <w:szCs w:val="20"/>
        </w:rPr>
      </w:pPr>
      <w:r w:rsidRPr="006B7398">
        <w:rPr>
          <w:rFonts w:ascii="Arial" w:hAnsi="Arial" w:cs="Arial"/>
          <w:b/>
          <w:sz w:val="20"/>
          <w:szCs w:val="20"/>
        </w:rPr>
        <w:t>ANEXO I – ORIENTAÇÕES INVENTÁRIO 2016</w:t>
      </w:r>
    </w:p>
    <w:p w:rsidR="00981B13" w:rsidRPr="006B7398" w:rsidRDefault="00981B13" w:rsidP="00791FDD">
      <w:pPr>
        <w:spacing w:after="100"/>
        <w:contextualSpacing/>
        <w:jc w:val="center"/>
        <w:rPr>
          <w:rFonts w:ascii="Arial" w:hAnsi="Arial" w:cs="Arial"/>
          <w:b/>
          <w:sz w:val="20"/>
          <w:szCs w:val="20"/>
        </w:rPr>
      </w:pPr>
      <w:r w:rsidRPr="006B7398">
        <w:rPr>
          <w:rFonts w:ascii="Arial" w:hAnsi="Arial" w:cs="Arial"/>
          <w:b/>
          <w:sz w:val="20"/>
          <w:szCs w:val="20"/>
        </w:rPr>
        <w:t>ORIENTAÇÕES</w:t>
      </w:r>
      <w:r w:rsidR="00423480" w:rsidRPr="006B7398">
        <w:rPr>
          <w:rFonts w:ascii="Arial" w:hAnsi="Arial" w:cs="Arial"/>
          <w:b/>
          <w:sz w:val="20"/>
          <w:szCs w:val="20"/>
        </w:rPr>
        <w:t xml:space="preserve"> INVENTÁRIO</w:t>
      </w:r>
      <w:r w:rsidRPr="006B7398">
        <w:rPr>
          <w:rFonts w:ascii="Arial" w:hAnsi="Arial" w:cs="Arial"/>
          <w:b/>
          <w:sz w:val="20"/>
          <w:szCs w:val="20"/>
        </w:rPr>
        <w:t xml:space="preserve"> – SIPAC - EMISSÃO DO RELATÓRIO DE BENS SETORIAL</w:t>
      </w:r>
    </w:p>
    <w:p w:rsidR="00981B13" w:rsidRPr="006B7398" w:rsidRDefault="00981B13" w:rsidP="00791FDD">
      <w:pPr>
        <w:spacing w:after="100"/>
        <w:ind w:firstLine="709"/>
        <w:contextualSpacing/>
        <w:jc w:val="both"/>
        <w:rPr>
          <w:rFonts w:ascii="Arial" w:hAnsi="Arial" w:cs="Arial"/>
          <w:b/>
          <w:sz w:val="20"/>
          <w:szCs w:val="20"/>
        </w:rPr>
      </w:pPr>
      <w:r w:rsidRPr="006B7398">
        <w:rPr>
          <w:rFonts w:ascii="Arial" w:hAnsi="Arial" w:cs="Arial"/>
          <w:b/>
          <w:sz w:val="20"/>
          <w:szCs w:val="20"/>
        </w:rPr>
        <w:t>Proceder conforme orientações abaixo para emissão do relatório de bens do setor e demais t</w:t>
      </w:r>
      <w:r w:rsidR="00791FDD" w:rsidRPr="006B7398">
        <w:rPr>
          <w:rFonts w:ascii="Arial" w:hAnsi="Arial" w:cs="Arial"/>
          <w:b/>
          <w:sz w:val="20"/>
          <w:szCs w:val="20"/>
        </w:rPr>
        <w:t>râmites do inventário setorial:</w:t>
      </w:r>
    </w:p>
    <w:p w:rsidR="00981B13" w:rsidRPr="006B7398" w:rsidRDefault="00981B13" w:rsidP="00791FDD">
      <w:pPr>
        <w:pStyle w:val="PargrafodaLista"/>
        <w:numPr>
          <w:ilvl w:val="0"/>
          <w:numId w:val="3"/>
        </w:numPr>
        <w:spacing w:after="100"/>
        <w:jc w:val="both"/>
        <w:rPr>
          <w:rFonts w:ascii="Arial" w:hAnsi="Arial" w:cs="Arial"/>
          <w:sz w:val="20"/>
          <w:szCs w:val="20"/>
        </w:rPr>
      </w:pPr>
      <w:r w:rsidRPr="006B7398">
        <w:rPr>
          <w:rFonts w:ascii="Arial" w:hAnsi="Arial" w:cs="Arial"/>
          <w:sz w:val="20"/>
          <w:szCs w:val="20"/>
        </w:rPr>
        <w:t xml:space="preserve">Fazer </w:t>
      </w:r>
      <w:proofErr w:type="spellStart"/>
      <w:r w:rsidRPr="006B7398">
        <w:rPr>
          <w:rFonts w:ascii="Arial" w:hAnsi="Arial" w:cs="Arial"/>
          <w:sz w:val="20"/>
          <w:szCs w:val="20"/>
        </w:rPr>
        <w:t>login</w:t>
      </w:r>
      <w:proofErr w:type="spellEnd"/>
      <w:r w:rsidRPr="006B7398">
        <w:rPr>
          <w:rFonts w:ascii="Arial" w:hAnsi="Arial" w:cs="Arial"/>
          <w:sz w:val="20"/>
          <w:szCs w:val="20"/>
        </w:rPr>
        <w:t xml:space="preserve"> no Sistema Integrado de Patrimônio, Administração e Contratos - SIPAC (</w:t>
      </w:r>
      <w:hyperlink r:id="rId7" w:history="1">
        <w:r w:rsidRPr="006B7398">
          <w:rPr>
            <w:rStyle w:val="Hyperlink"/>
            <w:rFonts w:ascii="Arial" w:hAnsi="Arial" w:cs="Arial"/>
            <w:sz w:val="20"/>
            <w:szCs w:val="20"/>
          </w:rPr>
          <w:t>http://sipac.unifap.br</w:t>
        </w:r>
      </w:hyperlink>
      <w:r w:rsidRPr="006B7398">
        <w:rPr>
          <w:rFonts w:ascii="Arial" w:hAnsi="Arial" w:cs="Arial"/>
          <w:sz w:val="20"/>
          <w:szCs w:val="20"/>
        </w:rPr>
        <w:t>);</w:t>
      </w:r>
    </w:p>
    <w:p w:rsidR="00981B13" w:rsidRPr="006B7398" w:rsidRDefault="00981B13" w:rsidP="00791FDD">
      <w:pPr>
        <w:pStyle w:val="PargrafodaLista"/>
        <w:spacing w:after="100"/>
        <w:jc w:val="both"/>
        <w:rPr>
          <w:rFonts w:ascii="Arial" w:hAnsi="Arial" w:cs="Arial"/>
          <w:sz w:val="10"/>
          <w:szCs w:val="10"/>
        </w:rPr>
      </w:pPr>
    </w:p>
    <w:p w:rsidR="00981B13" w:rsidRPr="006B7398" w:rsidRDefault="00981B13" w:rsidP="00791FDD">
      <w:pPr>
        <w:pStyle w:val="PargrafodaLista"/>
        <w:numPr>
          <w:ilvl w:val="0"/>
          <w:numId w:val="3"/>
        </w:numPr>
        <w:spacing w:after="100"/>
        <w:jc w:val="both"/>
        <w:rPr>
          <w:rFonts w:ascii="Arial" w:hAnsi="Arial" w:cs="Arial"/>
          <w:sz w:val="20"/>
          <w:szCs w:val="20"/>
        </w:rPr>
      </w:pPr>
      <w:r w:rsidRPr="006B7398">
        <w:rPr>
          <w:rFonts w:ascii="Arial" w:hAnsi="Arial" w:cs="Arial"/>
          <w:sz w:val="20"/>
          <w:szCs w:val="20"/>
        </w:rPr>
        <w:t xml:space="preserve">Ir ao menu </w:t>
      </w:r>
      <w:r w:rsidRPr="006B7398">
        <w:rPr>
          <w:rFonts w:ascii="Arial" w:hAnsi="Arial" w:cs="Arial"/>
          <w:b/>
          <w:sz w:val="20"/>
          <w:szCs w:val="20"/>
        </w:rPr>
        <w:t>Patrimônio Móvel</w:t>
      </w:r>
      <w:r w:rsidRPr="006B7398">
        <w:rPr>
          <w:rFonts w:ascii="Arial" w:hAnsi="Arial" w:cs="Arial"/>
          <w:sz w:val="20"/>
          <w:szCs w:val="20"/>
        </w:rPr>
        <w:t xml:space="preserve"> &gt;&gt; </w:t>
      </w:r>
      <w:r w:rsidRPr="006B7398">
        <w:rPr>
          <w:rFonts w:ascii="Arial" w:hAnsi="Arial" w:cs="Arial"/>
          <w:b/>
          <w:sz w:val="20"/>
          <w:szCs w:val="20"/>
        </w:rPr>
        <w:t>Inventário da Unidade</w:t>
      </w:r>
      <w:r w:rsidRPr="006B7398">
        <w:rPr>
          <w:rFonts w:ascii="Arial" w:hAnsi="Arial" w:cs="Arial"/>
          <w:sz w:val="20"/>
          <w:szCs w:val="20"/>
        </w:rPr>
        <w:t>;</w:t>
      </w:r>
    </w:p>
    <w:p w:rsidR="00981B13" w:rsidRPr="006B7398" w:rsidRDefault="00981B13" w:rsidP="00791FDD">
      <w:pPr>
        <w:pStyle w:val="PargrafodaLista"/>
        <w:spacing w:after="100"/>
        <w:ind w:left="0"/>
        <w:jc w:val="center"/>
        <w:rPr>
          <w:rFonts w:ascii="Arial" w:hAnsi="Arial" w:cs="Arial"/>
          <w:sz w:val="20"/>
          <w:szCs w:val="20"/>
        </w:rPr>
      </w:pPr>
      <w:r w:rsidRPr="006B7398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3141698" cy="2518256"/>
            <wp:effectExtent l="190500" t="152400" r="173002" b="129694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3109" t="7618" r="25564" b="44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603" cy="25229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81B13" w:rsidRPr="006B7398" w:rsidRDefault="00981B13" w:rsidP="00791FDD">
      <w:pPr>
        <w:pStyle w:val="PargrafodaLista"/>
        <w:numPr>
          <w:ilvl w:val="0"/>
          <w:numId w:val="3"/>
        </w:numPr>
        <w:spacing w:after="100"/>
        <w:jc w:val="both"/>
        <w:rPr>
          <w:rFonts w:ascii="Arial" w:hAnsi="Arial" w:cs="Arial"/>
          <w:sz w:val="20"/>
          <w:szCs w:val="20"/>
        </w:rPr>
      </w:pPr>
      <w:r w:rsidRPr="006B7398">
        <w:rPr>
          <w:rFonts w:ascii="Arial" w:hAnsi="Arial" w:cs="Arial"/>
          <w:sz w:val="20"/>
          <w:szCs w:val="20"/>
        </w:rPr>
        <w:t xml:space="preserve">Preencher o período para emissão do relatório, conforme data a seguir: </w:t>
      </w:r>
      <w:r w:rsidRPr="006B7398">
        <w:rPr>
          <w:rFonts w:ascii="Arial" w:hAnsi="Arial" w:cs="Arial"/>
          <w:b/>
          <w:sz w:val="20"/>
          <w:szCs w:val="20"/>
        </w:rPr>
        <w:t>01/01/2000</w:t>
      </w:r>
      <w:r w:rsidRPr="006B7398">
        <w:rPr>
          <w:rFonts w:ascii="Arial" w:hAnsi="Arial" w:cs="Arial"/>
          <w:sz w:val="20"/>
          <w:szCs w:val="20"/>
        </w:rPr>
        <w:t xml:space="preserve"> a </w:t>
      </w:r>
      <w:r w:rsidRPr="006B7398">
        <w:rPr>
          <w:rFonts w:ascii="Arial" w:hAnsi="Arial" w:cs="Arial"/>
          <w:b/>
          <w:sz w:val="20"/>
          <w:szCs w:val="20"/>
        </w:rPr>
        <w:t>31/01/201</w:t>
      </w:r>
      <w:r w:rsidR="00F5565D">
        <w:rPr>
          <w:rFonts w:ascii="Arial" w:hAnsi="Arial" w:cs="Arial"/>
          <w:b/>
          <w:sz w:val="20"/>
          <w:szCs w:val="20"/>
        </w:rPr>
        <w:t>7</w:t>
      </w:r>
      <w:r w:rsidRPr="006B7398">
        <w:rPr>
          <w:rFonts w:ascii="Arial" w:hAnsi="Arial" w:cs="Arial"/>
          <w:sz w:val="20"/>
          <w:szCs w:val="20"/>
        </w:rPr>
        <w:t xml:space="preserve"> e clicar no botão </w:t>
      </w:r>
      <w:r w:rsidRPr="006B7398">
        <w:rPr>
          <w:rFonts w:ascii="Arial" w:hAnsi="Arial" w:cs="Arial"/>
          <w:b/>
          <w:sz w:val="20"/>
          <w:szCs w:val="20"/>
        </w:rPr>
        <w:t>Gerar Relatório</w:t>
      </w:r>
      <w:r w:rsidRPr="006B7398">
        <w:rPr>
          <w:rFonts w:ascii="Arial" w:hAnsi="Arial" w:cs="Arial"/>
          <w:sz w:val="20"/>
          <w:szCs w:val="20"/>
        </w:rPr>
        <w:t>;</w:t>
      </w:r>
    </w:p>
    <w:p w:rsidR="00922288" w:rsidRPr="006B7398" w:rsidRDefault="00922288" w:rsidP="00791FDD">
      <w:pPr>
        <w:pStyle w:val="PargrafodaLista"/>
        <w:spacing w:after="100"/>
        <w:ind w:left="426" w:hanging="142"/>
        <w:jc w:val="center"/>
        <w:rPr>
          <w:rFonts w:ascii="Arial" w:hAnsi="Arial" w:cs="Arial"/>
          <w:sz w:val="10"/>
          <w:szCs w:val="10"/>
        </w:rPr>
      </w:pPr>
    </w:p>
    <w:p w:rsidR="00981B13" w:rsidRPr="006B7398" w:rsidRDefault="00981B13" w:rsidP="00791FDD">
      <w:pPr>
        <w:pStyle w:val="PargrafodaLista"/>
        <w:spacing w:after="100"/>
        <w:ind w:left="426" w:hanging="142"/>
        <w:jc w:val="center"/>
        <w:rPr>
          <w:rFonts w:ascii="Arial" w:hAnsi="Arial" w:cs="Arial"/>
          <w:sz w:val="20"/>
          <w:szCs w:val="20"/>
        </w:rPr>
      </w:pPr>
      <w:r w:rsidRPr="006B7398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4916526" cy="3348000"/>
            <wp:effectExtent l="190500" t="152400" r="169824" b="138150"/>
            <wp:docPr id="3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279" t="17555" r="23436" b="7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526" cy="334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81B13" w:rsidRPr="006B7398" w:rsidRDefault="00981B13" w:rsidP="00791FDD">
      <w:pPr>
        <w:pStyle w:val="PargrafodaLista"/>
        <w:numPr>
          <w:ilvl w:val="0"/>
          <w:numId w:val="3"/>
        </w:numPr>
        <w:spacing w:after="100"/>
        <w:jc w:val="both"/>
        <w:rPr>
          <w:rFonts w:ascii="Arial" w:hAnsi="Arial" w:cs="Arial"/>
          <w:sz w:val="20"/>
          <w:szCs w:val="20"/>
        </w:rPr>
      </w:pPr>
      <w:r w:rsidRPr="006B7398">
        <w:rPr>
          <w:rFonts w:ascii="Arial" w:hAnsi="Arial" w:cs="Arial"/>
          <w:sz w:val="20"/>
          <w:szCs w:val="20"/>
        </w:rPr>
        <w:lastRenderedPageBreak/>
        <w:t xml:space="preserve">Após a geração do arquivo de inventário de bens pelo sistema, clicar em </w:t>
      </w:r>
      <w:r w:rsidRPr="006B7398">
        <w:rPr>
          <w:rFonts w:ascii="Arial" w:hAnsi="Arial" w:cs="Arial"/>
          <w:b/>
          <w:sz w:val="20"/>
          <w:szCs w:val="20"/>
        </w:rPr>
        <w:t>Visualizar Inventário</w:t>
      </w:r>
      <w:r w:rsidR="00284631" w:rsidRPr="00284631">
        <w:rPr>
          <w:rFonts w:ascii="Arial" w:hAnsi="Arial" w:cs="Arial"/>
          <w:sz w:val="20"/>
          <w:szCs w:val="20"/>
        </w:rPr>
        <w:t>, para abrir o arquivo do inventário de bens do setor</w:t>
      </w:r>
      <w:r w:rsidRPr="006B7398">
        <w:rPr>
          <w:rFonts w:ascii="Arial" w:hAnsi="Arial" w:cs="Arial"/>
          <w:sz w:val="20"/>
          <w:szCs w:val="20"/>
        </w:rPr>
        <w:t>;</w:t>
      </w:r>
    </w:p>
    <w:p w:rsidR="00981B13" w:rsidRPr="006B7398" w:rsidRDefault="00981B13" w:rsidP="00791FDD">
      <w:pPr>
        <w:pStyle w:val="PargrafodaLista"/>
        <w:spacing w:after="100"/>
        <w:ind w:left="284"/>
        <w:jc w:val="center"/>
        <w:rPr>
          <w:rFonts w:ascii="Arial" w:hAnsi="Arial" w:cs="Arial"/>
          <w:sz w:val="20"/>
          <w:szCs w:val="20"/>
        </w:rPr>
      </w:pPr>
      <w:r w:rsidRPr="006B7398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4422321" cy="1949380"/>
            <wp:effectExtent l="190500" t="152400" r="168729" b="127070"/>
            <wp:docPr id="5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961" t="17948" r="39059" b="47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321" cy="1949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557FE" w:rsidRDefault="002557FE" w:rsidP="00791FDD">
      <w:pPr>
        <w:pStyle w:val="PargrafodaLista"/>
        <w:spacing w:after="100"/>
        <w:jc w:val="both"/>
        <w:rPr>
          <w:rFonts w:ascii="Arial" w:hAnsi="Arial" w:cs="Arial"/>
          <w:sz w:val="10"/>
          <w:szCs w:val="10"/>
        </w:rPr>
      </w:pPr>
      <w:r w:rsidRPr="002557FE">
        <w:rPr>
          <w:rFonts w:ascii="Arial" w:hAnsi="Arial" w:cs="Arial"/>
          <w:noProof/>
          <w:sz w:val="10"/>
          <w:szCs w:val="10"/>
          <w:lang w:eastAsia="pt-BR"/>
        </w:rPr>
        <w:drawing>
          <wp:inline distT="0" distB="0" distL="0" distR="0">
            <wp:extent cx="5448840" cy="2932444"/>
            <wp:effectExtent l="190500" t="152400" r="170910" b="134606"/>
            <wp:docPr id="1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0706" t="15856" r="22535" b="30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508" cy="29408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557FE" w:rsidRPr="006B7398" w:rsidRDefault="002557FE" w:rsidP="00791FDD">
      <w:pPr>
        <w:pStyle w:val="PargrafodaLista"/>
        <w:spacing w:after="100"/>
        <w:jc w:val="both"/>
        <w:rPr>
          <w:rFonts w:ascii="Arial" w:hAnsi="Arial" w:cs="Arial"/>
          <w:sz w:val="10"/>
          <w:szCs w:val="10"/>
        </w:rPr>
      </w:pPr>
    </w:p>
    <w:p w:rsidR="00C21BF7" w:rsidRDefault="00981B13" w:rsidP="00791FDD">
      <w:pPr>
        <w:pStyle w:val="PargrafodaLista"/>
        <w:numPr>
          <w:ilvl w:val="0"/>
          <w:numId w:val="3"/>
        </w:numPr>
        <w:spacing w:after="100"/>
        <w:jc w:val="both"/>
        <w:rPr>
          <w:rFonts w:ascii="Arial" w:hAnsi="Arial" w:cs="Arial"/>
          <w:sz w:val="20"/>
          <w:szCs w:val="20"/>
        </w:rPr>
      </w:pPr>
      <w:r w:rsidRPr="006B7398">
        <w:rPr>
          <w:rFonts w:ascii="Arial" w:hAnsi="Arial" w:cs="Arial"/>
          <w:sz w:val="20"/>
          <w:szCs w:val="20"/>
        </w:rPr>
        <w:t>A unidade deverá conferir o relatório emitido pelo sistema e, caso detecte</w:t>
      </w:r>
      <w:r w:rsidR="00C21BF7">
        <w:rPr>
          <w:rFonts w:ascii="Arial" w:hAnsi="Arial" w:cs="Arial"/>
          <w:sz w:val="20"/>
          <w:szCs w:val="20"/>
        </w:rPr>
        <w:t>:</w:t>
      </w:r>
    </w:p>
    <w:p w:rsidR="00BB302E" w:rsidRDefault="00C21BF7" w:rsidP="00BB302E">
      <w:pPr>
        <w:pStyle w:val="PargrafodaLista"/>
        <w:spacing w:after="100"/>
        <w:ind w:firstLine="273"/>
        <w:jc w:val="both"/>
        <w:rPr>
          <w:rFonts w:ascii="Arial" w:hAnsi="Arial" w:cs="Arial"/>
          <w:sz w:val="20"/>
          <w:szCs w:val="20"/>
        </w:rPr>
      </w:pPr>
      <w:r w:rsidRPr="00C21BF7">
        <w:rPr>
          <w:rFonts w:ascii="Arial" w:hAnsi="Arial" w:cs="Arial"/>
          <w:b/>
          <w:sz w:val="20"/>
          <w:szCs w:val="20"/>
        </w:rPr>
        <w:t>I</w:t>
      </w:r>
      <w:r w:rsidR="00BB302E">
        <w:rPr>
          <w:rFonts w:ascii="Arial" w:hAnsi="Arial" w:cs="Arial"/>
          <w:b/>
          <w:sz w:val="20"/>
          <w:szCs w:val="20"/>
        </w:rPr>
        <w:t xml:space="preserve"> </w:t>
      </w:r>
      <w:r w:rsidRPr="00C21BF7">
        <w:rPr>
          <w:rFonts w:ascii="Arial" w:hAnsi="Arial" w:cs="Arial"/>
          <w:b/>
          <w:sz w:val="20"/>
          <w:szCs w:val="20"/>
        </w:rPr>
        <w:t>-</w:t>
      </w:r>
      <w:r w:rsidR="00981B13" w:rsidRPr="006B7398">
        <w:rPr>
          <w:rFonts w:ascii="Arial" w:hAnsi="Arial" w:cs="Arial"/>
          <w:sz w:val="20"/>
          <w:szCs w:val="20"/>
        </w:rPr>
        <w:t xml:space="preserve"> </w:t>
      </w:r>
      <w:r w:rsidRPr="00BB302E">
        <w:rPr>
          <w:rFonts w:ascii="Arial" w:hAnsi="Arial" w:cs="Arial"/>
          <w:sz w:val="20"/>
          <w:szCs w:val="20"/>
          <w:u w:val="single"/>
        </w:rPr>
        <w:t>B</w:t>
      </w:r>
      <w:r w:rsidR="00981B13" w:rsidRPr="00BB302E">
        <w:rPr>
          <w:rFonts w:ascii="Arial" w:hAnsi="Arial" w:cs="Arial"/>
          <w:sz w:val="20"/>
          <w:szCs w:val="20"/>
          <w:u w:val="single"/>
        </w:rPr>
        <w:t xml:space="preserve">ens que estejam presentes no setor, mas que não </w:t>
      </w:r>
      <w:r w:rsidRPr="00BB302E">
        <w:rPr>
          <w:rFonts w:ascii="Arial" w:hAnsi="Arial" w:cs="Arial"/>
          <w:sz w:val="20"/>
          <w:szCs w:val="20"/>
          <w:u w:val="single"/>
        </w:rPr>
        <w:t>estejam no relatório do sistema</w:t>
      </w:r>
      <w:r>
        <w:rPr>
          <w:rFonts w:ascii="Arial" w:hAnsi="Arial" w:cs="Arial"/>
          <w:sz w:val="20"/>
          <w:szCs w:val="20"/>
        </w:rPr>
        <w:t xml:space="preserve"> – informar no campo </w:t>
      </w:r>
      <w:proofErr w:type="spellStart"/>
      <w:r>
        <w:rPr>
          <w:rFonts w:ascii="Arial" w:hAnsi="Arial" w:cs="Arial"/>
          <w:sz w:val="20"/>
          <w:szCs w:val="20"/>
        </w:rPr>
        <w:t>OBS</w:t>
      </w:r>
      <w:proofErr w:type="spellEnd"/>
      <w:r w:rsidR="00BB302E">
        <w:rPr>
          <w:rFonts w:ascii="Arial" w:hAnsi="Arial" w:cs="Arial"/>
          <w:sz w:val="20"/>
          <w:szCs w:val="20"/>
        </w:rPr>
        <w:t xml:space="preserve"> d</w:t>
      </w:r>
      <w:r w:rsidR="00BB302E" w:rsidRPr="006B7398">
        <w:rPr>
          <w:rFonts w:ascii="Arial" w:hAnsi="Arial" w:cs="Arial"/>
          <w:sz w:val="20"/>
          <w:szCs w:val="20"/>
        </w:rPr>
        <w:t>a planilha modelo (Anexo II),</w:t>
      </w:r>
      <w:r w:rsidR="00BB302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o status </w:t>
      </w:r>
      <w:r w:rsidR="00BB302E">
        <w:rPr>
          <w:rFonts w:ascii="Arial" w:hAnsi="Arial" w:cs="Arial"/>
          <w:sz w:val="20"/>
          <w:szCs w:val="20"/>
        </w:rPr>
        <w:t>“</w:t>
      </w:r>
      <w:proofErr w:type="spellStart"/>
      <w:r w:rsidR="00BB302E" w:rsidRPr="00BB302E">
        <w:rPr>
          <w:rFonts w:ascii="Arial" w:hAnsi="Arial" w:cs="Arial"/>
          <w:b/>
          <w:sz w:val="20"/>
          <w:szCs w:val="20"/>
        </w:rPr>
        <w:t>BPS</w:t>
      </w:r>
      <w:proofErr w:type="spellEnd"/>
      <w:r w:rsidR="00BB302E">
        <w:rPr>
          <w:rFonts w:ascii="Arial" w:hAnsi="Arial" w:cs="Arial"/>
          <w:sz w:val="20"/>
          <w:szCs w:val="20"/>
        </w:rPr>
        <w:t>”</w:t>
      </w:r>
      <w:r w:rsidR="00003A65">
        <w:rPr>
          <w:rFonts w:ascii="Arial" w:hAnsi="Arial" w:cs="Arial"/>
          <w:sz w:val="20"/>
          <w:szCs w:val="20"/>
        </w:rPr>
        <w:t>, por exemplo:</w:t>
      </w:r>
    </w:p>
    <w:tbl>
      <w:tblPr>
        <w:tblW w:w="10041" w:type="dxa"/>
        <w:jc w:val="center"/>
        <w:tblInd w:w="834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288"/>
        <w:gridCol w:w="1224"/>
        <w:gridCol w:w="4076"/>
        <w:gridCol w:w="1417"/>
        <w:gridCol w:w="752"/>
        <w:gridCol w:w="2284"/>
      </w:tblGrid>
      <w:tr w:rsidR="00003A65" w:rsidRPr="006B7398" w:rsidTr="00003A65">
        <w:trPr>
          <w:cantSplit/>
          <w:trHeight w:val="551"/>
          <w:jc w:val="center"/>
        </w:trPr>
        <w:tc>
          <w:tcPr>
            <w:tcW w:w="288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  <w:vAlign w:val="center"/>
          </w:tcPr>
          <w:p w:rsidR="00003A65" w:rsidRPr="00003A65" w:rsidRDefault="00003A65" w:rsidP="00003A65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bCs/>
                <w:snapToGrid w:val="0"/>
                <w:sz w:val="14"/>
                <w:szCs w:val="14"/>
              </w:rPr>
            </w:pPr>
            <w:r w:rsidRPr="00003A65">
              <w:rPr>
                <w:rFonts w:ascii="Arial" w:hAnsi="Arial" w:cs="Arial"/>
                <w:b/>
                <w:bCs/>
                <w:snapToGrid w:val="0"/>
                <w:sz w:val="14"/>
                <w:szCs w:val="14"/>
              </w:rPr>
              <w:t>Item</w:t>
            </w:r>
          </w:p>
        </w:tc>
        <w:tc>
          <w:tcPr>
            <w:tcW w:w="1224" w:type="dxa"/>
            <w:tcBorders>
              <w:top w:val="single" w:sz="12" w:space="0" w:color="auto"/>
              <w:left w:val="single" w:sz="6" w:space="0" w:color="auto"/>
              <w:bottom w:val="nil"/>
              <w:right w:val="single" w:sz="4" w:space="0" w:color="auto"/>
            </w:tcBorders>
            <w:vAlign w:val="center"/>
          </w:tcPr>
          <w:p w:rsidR="00003A65" w:rsidRPr="00003A65" w:rsidRDefault="00003A65" w:rsidP="00003A65">
            <w:pPr>
              <w:spacing w:after="0"/>
              <w:jc w:val="center"/>
              <w:rPr>
                <w:rFonts w:ascii="Arial" w:hAnsi="Arial" w:cs="Arial"/>
                <w:b/>
                <w:bCs/>
                <w:snapToGrid w:val="0"/>
                <w:sz w:val="14"/>
                <w:szCs w:val="14"/>
              </w:rPr>
            </w:pPr>
            <w:r w:rsidRPr="00003A65">
              <w:rPr>
                <w:rFonts w:ascii="Arial" w:hAnsi="Arial" w:cs="Arial"/>
                <w:b/>
                <w:bCs/>
                <w:snapToGrid w:val="0"/>
                <w:sz w:val="14"/>
                <w:szCs w:val="14"/>
              </w:rPr>
              <w:t xml:space="preserve">Número Patrimonial </w:t>
            </w:r>
            <w:r w:rsidRPr="00003A65">
              <w:rPr>
                <w:rFonts w:ascii="Arial" w:hAnsi="Arial" w:cs="Arial"/>
                <w:b/>
                <w:bCs/>
                <w:snapToGrid w:val="0"/>
                <w:sz w:val="14"/>
                <w:szCs w:val="14"/>
                <w:vertAlign w:val="superscript"/>
              </w:rPr>
              <w:t>(1)</w:t>
            </w:r>
          </w:p>
        </w:tc>
        <w:tc>
          <w:tcPr>
            <w:tcW w:w="4076" w:type="dxa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03A65" w:rsidRPr="00003A65" w:rsidRDefault="00003A65" w:rsidP="00003A65">
            <w:pPr>
              <w:spacing w:after="0"/>
              <w:jc w:val="center"/>
              <w:rPr>
                <w:rFonts w:ascii="Arial" w:hAnsi="Arial" w:cs="Arial"/>
                <w:b/>
                <w:bCs/>
                <w:snapToGrid w:val="0"/>
                <w:sz w:val="14"/>
                <w:szCs w:val="14"/>
              </w:rPr>
            </w:pPr>
            <w:r w:rsidRPr="00003A65">
              <w:rPr>
                <w:rFonts w:ascii="Arial" w:hAnsi="Arial" w:cs="Arial"/>
                <w:b/>
                <w:bCs/>
                <w:snapToGrid w:val="0"/>
                <w:sz w:val="14"/>
                <w:szCs w:val="14"/>
              </w:rPr>
              <w:t xml:space="preserve">Descrição do </w:t>
            </w:r>
            <w:proofErr w:type="gramStart"/>
            <w:r w:rsidRPr="00003A65">
              <w:rPr>
                <w:rFonts w:ascii="Arial" w:hAnsi="Arial" w:cs="Arial"/>
                <w:b/>
                <w:bCs/>
                <w:snapToGrid w:val="0"/>
                <w:sz w:val="14"/>
                <w:szCs w:val="14"/>
              </w:rPr>
              <w:t>Bem</w:t>
            </w:r>
            <w:r w:rsidRPr="00003A65">
              <w:rPr>
                <w:rFonts w:ascii="Arial" w:hAnsi="Arial" w:cs="Arial"/>
                <w:b/>
                <w:bCs/>
                <w:snapToGrid w:val="0"/>
                <w:sz w:val="14"/>
                <w:szCs w:val="14"/>
                <w:vertAlign w:val="superscript"/>
              </w:rPr>
              <w:t>(</w:t>
            </w:r>
            <w:proofErr w:type="gramEnd"/>
            <w:r w:rsidRPr="00003A65">
              <w:rPr>
                <w:rFonts w:ascii="Arial" w:hAnsi="Arial" w:cs="Arial"/>
                <w:b/>
                <w:bCs/>
                <w:snapToGrid w:val="0"/>
                <w:sz w:val="14"/>
                <w:szCs w:val="14"/>
                <w:vertAlign w:val="superscript"/>
              </w:rPr>
              <w:t>2)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nil"/>
              <w:right w:val="single" w:sz="6" w:space="0" w:color="auto"/>
            </w:tcBorders>
            <w:vAlign w:val="center"/>
          </w:tcPr>
          <w:p w:rsidR="00003A65" w:rsidRPr="00003A65" w:rsidRDefault="00003A65" w:rsidP="00003A65">
            <w:pPr>
              <w:spacing w:after="0"/>
              <w:jc w:val="center"/>
              <w:rPr>
                <w:rFonts w:ascii="Arial" w:hAnsi="Arial" w:cs="Arial"/>
                <w:b/>
                <w:bCs/>
                <w:snapToGrid w:val="0"/>
                <w:sz w:val="14"/>
                <w:szCs w:val="14"/>
              </w:rPr>
            </w:pPr>
            <w:r w:rsidRPr="00003A65">
              <w:rPr>
                <w:rFonts w:ascii="Arial" w:hAnsi="Arial" w:cs="Arial"/>
                <w:b/>
                <w:bCs/>
                <w:snapToGrid w:val="0"/>
                <w:sz w:val="14"/>
                <w:szCs w:val="14"/>
              </w:rPr>
              <w:t xml:space="preserve">Estado do </w:t>
            </w:r>
            <w:proofErr w:type="gramStart"/>
            <w:r w:rsidRPr="00003A65">
              <w:rPr>
                <w:rFonts w:ascii="Arial" w:hAnsi="Arial" w:cs="Arial"/>
                <w:b/>
                <w:bCs/>
                <w:snapToGrid w:val="0"/>
                <w:sz w:val="14"/>
                <w:szCs w:val="14"/>
              </w:rPr>
              <w:t>Bem</w:t>
            </w:r>
            <w:r w:rsidRPr="00003A65">
              <w:rPr>
                <w:rFonts w:ascii="Arial" w:hAnsi="Arial" w:cs="Arial"/>
                <w:b/>
                <w:bCs/>
                <w:snapToGrid w:val="0"/>
                <w:sz w:val="14"/>
                <w:szCs w:val="14"/>
                <w:vertAlign w:val="superscript"/>
              </w:rPr>
              <w:t>(</w:t>
            </w:r>
            <w:proofErr w:type="gramEnd"/>
            <w:r w:rsidRPr="00003A65">
              <w:rPr>
                <w:rFonts w:ascii="Arial" w:hAnsi="Arial" w:cs="Arial"/>
                <w:b/>
                <w:bCs/>
                <w:snapToGrid w:val="0"/>
                <w:sz w:val="14"/>
                <w:szCs w:val="14"/>
                <w:vertAlign w:val="superscript"/>
              </w:rPr>
              <w:t>3)</w:t>
            </w:r>
          </w:p>
        </w:tc>
        <w:tc>
          <w:tcPr>
            <w:tcW w:w="752" w:type="dxa"/>
            <w:tcBorders>
              <w:top w:val="single" w:sz="12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003A65" w:rsidRPr="00003A65" w:rsidRDefault="00003A65" w:rsidP="00003A65">
            <w:pPr>
              <w:spacing w:after="0"/>
              <w:jc w:val="center"/>
              <w:rPr>
                <w:rFonts w:ascii="Arial" w:hAnsi="Arial" w:cs="Arial"/>
                <w:b/>
                <w:bCs/>
                <w:snapToGrid w:val="0"/>
                <w:sz w:val="14"/>
                <w:szCs w:val="14"/>
              </w:rPr>
            </w:pPr>
            <w:proofErr w:type="gramStart"/>
            <w:r w:rsidRPr="00003A65">
              <w:rPr>
                <w:rFonts w:ascii="Arial" w:hAnsi="Arial" w:cs="Arial"/>
                <w:b/>
                <w:bCs/>
                <w:snapToGrid w:val="0"/>
                <w:sz w:val="14"/>
                <w:szCs w:val="14"/>
              </w:rPr>
              <w:t>Ocioso</w:t>
            </w:r>
            <w:r w:rsidRPr="00003A65">
              <w:rPr>
                <w:rFonts w:ascii="Arial" w:hAnsi="Arial" w:cs="Arial"/>
                <w:b/>
                <w:bCs/>
                <w:snapToGrid w:val="0"/>
                <w:sz w:val="14"/>
                <w:szCs w:val="14"/>
                <w:vertAlign w:val="superscript"/>
              </w:rPr>
              <w:t>(</w:t>
            </w:r>
            <w:proofErr w:type="gramEnd"/>
            <w:r w:rsidRPr="00003A65">
              <w:rPr>
                <w:rFonts w:ascii="Arial" w:hAnsi="Arial" w:cs="Arial"/>
                <w:b/>
                <w:bCs/>
                <w:snapToGrid w:val="0"/>
                <w:sz w:val="14"/>
                <w:szCs w:val="14"/>
                <w:vertAlign w:val="superscript"/>
              </w:rPr>
              <w:t>4)</w:t>
            </w:r>
          </w:p>
        </w:tc>
        <w:tc>
          <w:tcPr>
            <w:tcW w:w="2284" w:type="dxa"/>
            <w:tcBorders>
              <w:top w:val="single" w:sz="12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003A65" w:rsidRPr="00003A65" w:rsidRDefault="00003A65" w:rsidP="00003A65">
            <w:pPr>
              <w:spacing w:after="0"/>
              <w:jc w:val="center"/>
              <w:rPr>
                <w:rFonts w:ascii="Arial" w:hAnsi="Arial" w:cs="Arial"/>
                <w:b/>
                <w:bCs/>
                <w:snapToGrid w:val="0"/>
                <w:sz w:val="14"/>
                <w:szCs w:val="14"/>
              </w:rPr>
            </w:pPr>
            <w:proofErr w:type="spellStart"/>
            <w:r w:rsidRPr="00003A65">
              <w:rPr>
                <w:rFonts w:ascii="Arial" w:hAnsi="Arial" w:cs="Arial"/>
                <w:b/>
                <w:bCs/>
                <w:snapToGrid w:val="0"/>
                <w:sz w:val="14"/>
                <w:szCs w:val="14"/>
              </w:rPr>
              <w:t>OBS</w:t>
            </w:r>
            <w:proofErr w:type="spellEnd"/>
          </w:p>
        </w:tc>
      </w:tr>
      <w:tr w:rsidR="00003A65" w:rsidRPr="006B7398" w:rsidTr="00003A65">
        <w:trPr>
          <w:cantSplit/>
          <w:trHeight w:val="66"/>
          <w:jc w:val="center"/>
        </w:trPr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003A65" w:rsidRPr="00003A65" w:rsidRDefault="00003A65" w:rsidP="00003A65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4"/>
                <w:szCs w:val="14"/>
              </w:rPr>
            </w:pPr>
            <w:r w:rsidRPr="00003A65">
              <w:rPr>
                <w:rFonts w:ascii="Arial" w:hAnsi="Arial" w:cs="Arial"/>
                <w:b/>
                <w:color w:val="000000"/>
                <w:sz w:val="14"/>
                <w:szCs w:val="14"/>
              </w:rPr>
              <w:t>1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003A65" w:rsidRPr="00003A65" w:rsidRDefault="00003A65" w:rsidP="00003A65">
            <w:pPr>
              <w:spacing w:after="0"/>
              <w:jc w:val="center"/>
              <w:rPr>
                <w:rFonts w:ascii="Arial" w:hAnsi="Arial" w:cs="Arial"/>
                <w:snapToGrid w:val="0"/>
                <w:sz w:val="14"/>
                <w:szCs w:val="14"/>
              </w:rPr>
            </w:pPr>
            <w:r>
              <w:rPr>
                <w:rFonts w:ascii="Arial" w:hAnsi="Arial" w:cs="Arial"/>
                <w:snapToGrid w:val="0"/>
                <w:sz w:val="14"/>
                <w:szCs w:val="14"/>
              </w:rPr>
              <w:t>1234</w:t>
            </w:r>
          </w:p>
        </w:tc>
        <w:tc>
          <w:tcPr>
            <w:tcW w:w="4076" w:type="dxa"/>
            <w:tcBorders>
              <w:top w:val="single" w:sz="6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003A65" w:rsidRPr="00003A65" w:rsidRDefault="00003A65" w:rsidP="00003A65">
            <w:pPr>
              <w:spacing w:after="0"/>
              <w:jc w:val="center"/>
              <w:rPr>
                <w:rFonts w:ascii="Arial" w:hAnsi="Arial" w:cs="Arial"/>
                <w:snapToGrid w:val="0"/>
                <w:sz w:val="14"/>
                <w:szCs w:val="14"/>
              </w:rPr>
            </w:pPr>
            <w:r w:rsidRPr="00003A65">
              <w:rPr>
                <w:rFonts w:ascii="Arial" w:hAnsi="Arial" w:cs="Arial"/>
                <w:snapToGrid w:val="0"/>
                <w:sz w:val="14"/>
                <w:szCs w:val="14"/>
              </w:rPr>
              <w:t>CADEIRA GIRATÓRIA COM BRAÇO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003A65" w:rsidRPr="00003A65" w:rsidRDefault="00003A65" w:rsidP="00003A65">
            <w:pPr>
              <w:spacing w:after="0"/>
              <w:jc w:val="center"/>
              <w:rPr>
                <w:rFonts w:ascii="Arial" w:hAnsi="Arial" w:cs="Arial"/>
                <w:snapToGrid w:val="0"/>
                <w:sz w:val="14"/>
                <w:szCs w:val="14"/>
              </w:rPr>
            </w:pPr>
            <w:r>
              <w:rPr>
                <w:rFonts w:ascii="Arial" w:hAnsi="Arial" w:cs="Arial"/>
                <w:snapToGrid w:val="0"/>
                <w:sz w:val="14"/>
                <w:szCs w:val="14"/>
              </w:rPr>
              <w:t>A</w:t>
            </w:r>
          </w:p>
        </w:tc>
        <w:tc>
          <w:tcPr>
            <w:tcW w:w="752" w:type="dxa"/>
            <w:tcBorders>
              <w:top w:val="single" w:sz="6" w:space="0" w:color="auto"/>
              <w:left w:val="single" w:sz="4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003A65" w:rsidRPr="00003A65" w:rsidRDefault="00003A65" w:rsidP="00003A65">
            <w:pPr>
              <w:spacing w:after="0"/>
              <w:jc w:val="center"/>
              <w:rPr>
                <w:rFonts w:ascii="Arial" w:hAnsi="Arial" w:cs="Arial"/>
                <w:snapToGrid w:val="0"/>
                <w:sz w:val="14"/>
                <w:szCs w:val="14"/>
              </w:rPr>
            </w:pPr>
          </w:p>
        </w:tc>
        <w:tc>
          <w:tcPr>
            <w:tcW w:w="2284" w:type="dxa"/>
            <w:tcBorders>
              <w:top w:val="single" w:sz="6" w:space="0" w:color="auto"/>
              <w:left w:val="single" w:sz="4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003A65" w:rsidRPr="00003A65" w:rsidRDefault="00003A65" w:rsidP="00003A65">
            <w:pPr>
              <w:spacing w:after="0"/>
              <w:jc w:val="center"/>
              <w:rPr>
                <w:rFonts w:ascii="Arial" w:hAnsi="Arial" w:cs="Arial"/>
                <w:snapToGrid w:val="0"/>
                <w:sz w:val="14"/>
                <w:szCs w:val="14"/>
              </w:rPr>
            </w:pPr>
            <w:proofErr w:type="spellStart"/>
            <w:r>
              <w:rPr>
                <w:rFonts w:ascii="Arial" w:hAnsi="Arial" w:cs="Arial"/>
                <w:snapToGrid w:val="0"/>
                <w:sz w:val="14"/>
                <w:szCs w:val="14"/>
              </w:rPr>
              <w:t>BPS</w:t>
            </w:r>
            <w:proofErr w:type="spellEnd"/>
          </w:p>
        </w:tc>
      </w:tr>
    </w:tbl>
    <w:p w:rsidR="00003A65" w:rsidRPr="00003A65" w:rsidRDefault="00003A65" w:rsidP="00BB302E">
      <w:pPr>
        <w:pStyle w:val="PargrafodaLista"/>
        <w:spacing w:after="100"/>
        <w:ind w:firstLine="273"/>
        <w:jc w:val="both"/>
        <w:rPr>
          <w:rFonts w:ascii="Arial" w:hAnsi="Arial" w:cs="Arial"/>
          <w:b/>
          <w:sz w:val="6"/>
          <w:szCs w:val="6"/>
        </w:rPr>
      </w:pPr>
    </w:p>
    <w:p w:rsidR="00981B13" w:rsidRPr="006B7398" w:rsidRDefault="00BB302E" w:rsidP="00BB302E">
      <w:pPr>
        <w:pStyle w:val="PargrafodaLista"/>
        <w:spacing w:after="100"/>
        <w:ind w:firstLine="273"/>
        <w:jc w:val="both"/>
        <w:rPr>
          <w:rFonts w:ascii="Arial" w:hAnsi="Arial" w:cs="Arial"/>
          <w:sz w:val="20"/>
          <w:szCs w:val="20"/>
        </w:rPr>
      </w:pPr>
      <w:r w:rsidRPr="00BB302E">
        <w:rPr>
          <w:rFonts w:ascii="Arial" w:hAnsi="Arial" w:cs="Arial"/>
          <w:b/>
          <w:sz w:val="20"/>
          <w:szCs w:val="20"/>
        </w:rPr>
        <w:t>II -</w:t>
      </w:r>
      <w:r w:rsidR="00981B13" w:rsidRPr="006B7398">
        <w:rPr>
          <w:rFonts w:ascii="Arial" w:hAnsi="Arial" w:cs="Arial"/>
          <w:sz w:val="20"/>
          <w:szCs w:val="20"/>
        </w:rPr>
        <w:t xml:space="preserve"> </w:t>
      </w:r>
      <w:r w:rsidRPr="00BB302E">
        <w:rPr>
          <w:rFonts w:ascii="Arial" w:hAnsi="Arial" w:cs="Arial"/>
          <w:sz w:val="20"/>
          <w:szCs w:val="20"/>
          <w:u w:val="single"/>
        </w:rPr>
        <w:t>B</w:t>
      </w:r>
      <w:r w:rsidR="00981B13" w:rsidRPr="00BB302E">
        <w:rPr>
          <w:rFonts w:ascii="Arial" w:hAnsi="Arial" w:cs="Arial"/>
          <w:sz w:val="20"/>
          <w:szCs w:val="20"/>
          <w:u w:val="single"/>
        </w:rPr>
        <w:t>ens que est</w:t>
      </w:r>
      <w:r w:rsidRPr="00BB302E">
        <w:rPr>
          <w:rFonts w:ascii="Arial" w:hAnsi="Arial" w:cs="Arial"/>
          <w:sz w:val="20"/>
          <w:szCs w:val="20"/>
          <w:u w:val="single"/>
        </w:rPr>
        <w:t>ejam</w:t>
      </w:r>
      <w:r w:rsidR="00981B13" w:rsidRPr="00BB302E">
        <w:rPr>
          <w:rFonts w:ascii="Arial" w:hAnsi="Arial" w:cs="Arial"/>
          <w:sz w:val="20"/>
          <w:szCs w:val="20"/>
          <w:u w:val="single"/>
        </w:rPr>
        <w:t xml:space="preserve"> no relatório do sistema, mas não se encontram fisicamente no setor</w:t>
      </w:r>
      <w:r>
        <w:rPr>
          <w:rFonts w:ascii="Arial" w:hAnsi="Arial" w:cs="Arial"/>
          <w:sz w:val="20"/>
          <w:szCs w:val="20"/>
        </w:rPr>
        <w:t xml:space="preserve"> – informar no campo </w:t>
      </w:r>
      <w:proofErr w:type="spellStart"/>
      <w:r>
        <w:rPr>
          <w:rFonts w:ascii="Arial" w:hAnsi="Arial" w:cs="Arial"/>
          <w:sz w:val="20"/>
          <w:szCs w:val="20"/>
        </w:rPr>
        <w:t>OBS</w:t>
      </w:r>
      <w:proofErr w:type="spellEnd"/>
      <w:r>
        <w:rPr>
          <w:rFonts w:ascii="Arial" w:hAnsi="Arial" w:cs="Arial"/>
          <w:sz w:val="20"/>
          <w:szCs w:val="20"/>
        </w:rPr>
        <w:t xml:space="preserve"> d</w:t>
      </w:r>
      <w:r w:rsidRPr="006B7398">
        <w:rPr>
          <w:rFonts w:ascii="Arial" w:hAnsi="Arial" w:cs="Arial"/>
          <w:sz w:val="20"/>
          <w:szCs w:val="20"/>
        </w:rPr>
        <w:t>a planilha modelo (Anexo II),</w:t>
      </w:r>
      <w:r>
        <w:rPr>
          <w:rFonts w:ascii="Arial" w:hAnsi="Arial" w:cs="Arial"/>
          <w:sz w:val="20"/>
          <w:szCs w:val="20"/>
        </w:rPr>
        <w:t xml:space="preserve"> o status “</w:t>
      </w:r>
      <w:proofErr w:type="spellStart"/>
      <w:r>
        <w:rPr>
          <w:rFonts w:ascii="Arial" w:hAnsi="Arial" w:cs="Arial"/>
          <w:b/>
          <w:sz w:val="20"/>
          <w:szCs w:val="20"/>
        </w:rPr>
        <w:t>BNL</w:t>
      </w:r>
      <w:proofErr w:type="spellEnd"/>
      <w:r>
        <w:rPr>
          <w:rFonts w:ascii="Arial" w:hAnsi="Arial" w:cs="Arial"/>
          <w:sz w:val="20"/>
          <w:szCs w:val="20"/>
        </w:rPr>
        <w:t>”</w:t>
      </w:r>
      <w:r w:rsidR="00003A65">
        <w:rPr>
          <w:rFonts w:ascii="Arial" w:hAnsi="Arial" w:cs="Arial"/>
          <w:sz w:val="20"/>
          <w:szCs w:val="20"/>
        </w:rPr>
        <w:t>, por exemplo:</w:t>
      </w:r>
    </w:p>
    <w:tbl>
      <w:tblPr>
        <w:tblW w:w="10041" w:type="dxa"/>
        <w:jc w:val="center"/>
        <w:tblInd w:w="834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288"/>
        <w:gridCol w:w="1224"/>
        <w:gridCol w:w="4076"/>
        <w:gridCol w:w="1417"/>
        <w:gridCol w:w="752"/>
        <w:gridCol w:w="2284"/>
      </w:tblGrid>
      <w:tr w:rsidR="00003A65" w:rsidRPr="006B7398" w:rsidTr="00EE327A">
        <w:trPr>
          <w:cantSplit/>
          <w:trHeight w:val="551"/>
          <w:jc w:val="center"/>
        </w:trPr>
        <w:tc>
          <w:tcPr>
            <w:tcW w:w="288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  <w:vAlign w:val="center"/>
          </w:tcPr>
          <w:p w:rsidR="00003A65" w:rsidRPr="00003A65" w:rsidRDefault="00003A65" w:rsidP="00EE327A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bCs/>
                <w:snapToGrid w:val="0"/>
                <w:sz w:val="14"/>
                <w:szCs w:val="14"/>
              </w:rPr>
            </w:pPr>
            <w:r w:rsidRPr="00003A65">
              <w:rPr>
                <w:rFonts w:ascii="Arial" w:hAnsi="Arial" w:cs="Arial"/>
                <w:b/>
                <w:bCs/>
                <w:snapToGrid w:val="0"/>
                <w:sz w:val="14"/>
                <w:szCs w:val="14"/>
              </w:rPr>
              <w:t>Item</w:t>
            </w:r>
          </w:p>
        </w:tc>
        <w:tc>
          <w:tcPr>
            <w:tcW w:w="1224" w:type="dxa"/>
            <w:tcBorders>
              <w:top w:val="single" w:sz="12" w:space="0" w:color="auto"/>
              <w:left w:val="single" w:sz="6" w:space="0" w:color="auto"/>
              <w:bottom w:val="nil"/>
              <w:right w:val="single" w:sz="4" w:space="0" w:color="auto"/>
            </w:tcBorders>
            <w:vAlign w:val="center"/>
          </w:tcPr>
          <w:p w:rsidR="00003A65" w:rsidRPr="00003A65" w:rsidRDefault="00003A65" w:rsidP="00EE327A">
            <w:pPr>
              <w:spacing w:after="0"/>
              <w:jc w:val="center"/>
              <w:rPr>
                <w:rFonts w:ascii="Arial" w:hAnsi="Arial" w:cs="Arial"/>
                <w:b/>
                <w:bCs/>
                <w:snapToGrid w:val="0"/>
                <w:sz w:val="14"/>
                <w:szCs w:val="14"/>
              </w:rPr>
            </w:pPr>
            <w:r w:rsidRPr="00003A65">
              <w:rPr>
                <w:rFonts w:ascii="Arial" w:hAnsi="Arial" w:cs="Arial"/>
                <w:b/>
                <w:bCs/>
                <w:snapToGrid w:val="0"/>
                <w:sz w:val="14"/>
                <w:szCs w:val="14"/>
              </w:rPr>
              <w:t xml:space="preserve">Número Patrimonial </w:t>
            </w:r>
            <w:r w:rsidRPr="00003A65">
              <w:rPr>
                <w:rFonts w:ascii="Arial" w:hAnsi="Arial" w:cs="Arial"/>
                <w:b/>
                <w:bCs/>
                <w:snapToGrid w:val="0"/>
                <w:sz w:val="14"/>
                <w:szCs w:val="14"/>
                <w:vertAlign w:val="superscript"/>
              </w:rPr>
              <w:t>(1)</w:t>
            </w:r>
          </w:p>
        </w:tc>
        <w:tc>
          <w:tcPr>
            <w:tcW w:w="4076" w:type="dxa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03A65" w:rsidRPr="00003A65" w:rsidRDefault="00003A65" w:rsidP="00EE327A">
            <w:pPr>
              <w:spacing w:after="0"/>
              <w:jc w:val="center"/>
              <w:rPr>
                <w:rFonts w:ascii="Arial" w:hAnsi="Arial" w:cs="Arial"/>
                <w:b/>
                <w:bCs/>
                <w:snapToGrid w:val="0"/>
                <w:sz w:val="14"/>
                <w:szCs w:val="14"/>
              </w:rPr>
            </w:pPr>
            <w:r w:rsidRPr="00003A65">
              <w:rPr>
                <w:rFonts w:ascii="Arial" w:hAnsi="Arial" w:cs="Arial"/>
                <w:b/>
                <w:bCs/>
                <w:snapToGrid w:val="0"/>
                <w:sz w:val="14"/>
                <w:szCs w:val="14"/>
              </w:rPr>
              <w:t xml:space="preserve">Descrição do </w:t>
            </w:r>
            <w:proofErr w:type="gramStart"/>
            <w:r w:rsidRPr="00003A65">
              <w:rPr>
                <w:rFonts w:ascii="Arial" w:hAnsi="Arial" w:cs="Arial"/>
                <w:b/>
                <w:bCs/>
                <w:snapToGrid w:val="0"/>
                <w:sz w:val="14"/>
                <w:szCs w:val="14"/>
              </w:rPr>
              <w:t>Bem</w:t>
            </w:r>
            <w:r w:rsidRPr="00003A65">
              <w:rPr>
                <w:rFonts w:ascii="Arial" w:hAnsi="Arial" w:cs="Arial"/>
                <w:b/>
                <w:bCs/>
                <w:snapToGrid w:val="0"/>
                <w:sz w:val="14"/>
                <w:szCs w:val="14"/>
                <w:vertAlign w:val="superscript"/>
              </w:rPr>
              <w:t>(</w:t>
            </w:r>
            <w:proofErr w:type="gramEnd"/>
            <w:r w:rsidRPr="00003A65">
              <w:rPr>
                <w:rFonts w:ascii="Arial" w:hAnsi="Arial" w:cs="Arial"/>
                <w:b/>
                <w:bCs/>
                <w:snapToGrid w:val="0"/>
                <w:sz w:val="14"/>
                <w:szCs w:val="14"/>
                <w:vertAlign w:val="superscript"/>
              </w:rPr>
              <w:t>2)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nil"/>
              <w:right w:val="single" w:sz="6" w:space="0" w:color="auto"/>
            </w:tcBorders>
            <w:vAlign w:val="center"/>
          </w:tcPr>
          <w:p w:rsidR="00003A65" w:rsidRPr="00003A65" w:rsidRDefault="00003A65" w:rsidP="00EE327A">
            <w:pPr>
              <w:spacing w:after="0"/>
              <w:jc w:val="center"/>
              <w:rPr>
                <w:rFonts w:ascii="Arial" w:hAnsi="Arial" w:cs="Arial"/>
                <w:b/>
                <w:bCs/>
                <w:snapToGrid w:val="0"/>
                <w:sz w:val="14"/>
                <w:szCs w:val="14"/>
              </w:rPr>
            </w:pPr>
            <w:r w:rsidRPr="00003A65">
              <w:rPr>
                <w:rFonts w:ascii="Arial" w:hAnsi="Arial" w:cs="Arial"/>
                <w:b/>
                <w:bCs/>
                <w:snapToGrid w:val="0"/>
                <w:sz w:val="14"/>
                <w:szCs w:val="14"/>
              </w:rPr>
              <w:t xml:space="preserve">Estado do </w:t>
            </w:r>
            <w:proofErr w:type="gramStart"/>
            <w:r w:rsidRPr="00003A65">
              <w:rPr>
                <w:rFonts w:ascii="Arial" w:hAnsi="Arial" w:cs="Arial"/>
                <w:b/>
                <w:bCs/>
                <w:snapToGrid w:val="0"/>
                <w:sz w:val="14"/>
                <w:szCs w:val="14"/>
              </w:rPr>
              <w:t>Bem</w:t>
            </w:r>
            <w:r w:rsidRPr="00003A65">
              <w:rPr>
                <w:rFonts w:ascii="Arial" w:hAnsi="Arial" w:cs="Arial"/>
                <w:b/>
                <w:bCs/>
                <w:snapToGrid w:val="0"/>
                <w:sz w:val="14"/>
                <w:szCs w:val="14"/>
                <w:vertAlign w:val="superscript"/>
              </w:rPr>
              <w:t>(</w:t>
            </w:r>
            <w:proofErr w:type="gramEnd"/>
            <w:r w:rsidRPr="00003A65">
              <w:rPr>
                <w:rFonts w:ascii="Arial" w:hAnsi="Arial" w:cs="Arial"/>
                <w:b/>
                <w:bCs/>
                <w:snapToGrid w:val="0"/>
                <w:sz w:val="14"/>
                <w:szCs w:val="14"/>
                <w:vertAlign w:val="superscript"/>
              </w:rPr>
              <w:t>3)</w:t>
            </w:r>
          </w:p>
        </w:tc>
        <w:tc>
          <w:tcPr>
            <w:tcW w:w="752" w:type="dxa"/>
            <w:tcBorders>
              <w:top w:val="single" w:sz="12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003A65" w:rsidRPr="00003A65" w:rsidRDefault="00003A65" w:rsidP="00EE327A">
            <w:pPr>
              <w:spacing w:after="0"/>
              <w:jc w:val="center"/>
              <w:rPr>
                <w:rFonts w:ascii="Arial" w:hAnsi="Arial" w:cs="Arial"/>
                <w:b/>
                <w:bCs/>
                <w:snapToGrid w:val="0"/>
                <w:sz w:val="14"/>
                <w:szCs w:val="14"/>
              </w:rPr>
            </w:pPr>
            <w:proofErr w:type="gramStart"/>
            <w:r w:rsidRPr="00003A65">
              <w:rPr>
                <w:rFonts w:ascii="Arial" w:hAnsi="Arial" w:cs="Arial"/>
                <w:b/>
                <w:bCs/>
                <w:snapToGrid w:val="0"/>
                <w:sz w:val="14"/>
                <w:szCs w:val="14"/>
              </w:rPr>
              <w:t>Ocioso</w:t>
            </w:r>
            <w:r w:rsidRPr="00003A65">
              <w:rPr>
                <w:rFonts w:ascii="Arial" w:hAnsi="Arial" w:cs="Arial"/>
                <w:b/>
                <w:bCs/>
                <w:snapToGrid w:val="0"/>
                <w:sz w:val="14"/>
                <w:szCs w:val="14"/>
                <w:vertAlign w:val="superscript"/>
              </w:rPr>
              <w:t>(</w:t>
            </w:r>
            <w:proofErr w:type="gramEnd"/>
            <w:r w:rsidRPr="00003A65">
              <w:rPr>
                <w:rFonts w:ascii="Arial" w:hAnsi="Arial" w:cs="Arial"/>
                <w:b/>
                <w:bCs/>
                <w:snapToGrid w:val="0"/>
                <w:sz w:val="14"/>
                <w:szCs w:val="14"/>
                <w:vertAlign w:val="superscript"/>
              </w:rPr>
              <w:t>4)</w:t>
            </w:r>
          </w:p>
        </w:tc>
        <w:tc>
          <w:tcPr>
            <w:tcW w:w="2284" w:type="dxa"/>
            <w:tcBorders>
              <w:top w:val="single" w:sz="12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003A65" w:rsidRPr="00003A65" w:rsidRDefault="00003A65" w:rsidP="00EE327A">
            <w:pPr>
              <w:spacing w:after="0"/>
              <w:jc w:val="center"/>
              <w:rPr>
                <w:rFonts w:ascii="Arial" w:hAnsi="Arial" w:cs="Arial"/>
                <w:b/>
                <w:bCs/>
                <w:snapToGrid w:val="0"/>
                <w:sz w:val="14"/>
                <w:szCs w:val="14"/>
              </w:rPr>
            </w:pPr>
            <w:proofErr w:type="spellStart"/>
            <w:r w:rsidRPr="00003A65">
              <w:rPr>
                <w:rFonts w:ascii="Arial" w:hAnsi="Arial" w:cs="Arial"/>
                <w:b/>
                <w:bCs/>
                <w:snapToGrid w:val="0"/>
                <w:sz w:val="14"/>
                <w:szCs w:val="14"/>
              </w:rPr>
              <w:t>OBS</w:t>
            </w:r>
            <w:proofErr w:type="spellEnd"/>
          </w:p>
        </w:tc>
      </w:tr>
      <w:tr w:rsidR="00003A65" w:rsidRPr="006B7398" w:rsidTr="00EE327A">
        <w:trPr>
          <w:cantSplit/>
          <w:trHeight w:val="66"/>
          <w:jc w:val="center"/>
        </w:trPr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003A65" w:rsidRPr="00003A65" w:rsidRDefault="00003A65" w:rsidP="00EE327A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4"/>
                <w:szCs w:val="14"/>
              </w:rPr>
            </w:pPr>
            <w:r w:rsidRPr="00003A65">
              <w:rPr>
                <w:rFonts w:ascii="Arial" w:hAnsi="Arial" w:cs="Arial"/>
                <w:b/>
                <w:color w:val="000000"/>
                <w:sz w:val="14"/>
                <w:szCs w:val="14"/>
              </w:rPr>
              <w:t>1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003A65" w:rsidRPr="00003A65" w:rsidRDefault="00003A65" w:rsidP="00EE327A">
            <w:pPr>
              <w:spacing w:after="0"/>
              <w:jc w:val="center"/>
              <w:rPr>
                <w:rFonts w:ascii="Arial" w:hAnsi="Arial" w:cs="Arial"/>
                <w:snapToGrid w:val="0"/>
                <w:sz w:val="14"/>
                <w:szCs w:val="14"/>
              </w:rPr>
            </w:pPr>
            <w:r>
              <w:rPr>
                <w:rFonts w:ascii="Arial" w:hAnsi="Arial" w:cs="Arial"/>
                <w:snapToGrid w:val="0"/>
                <w:sz w:val="14"/>
                <w:szCs w:val="14"/>
              </w:rPr>
              <w:t>4321</w:t>
            </w:r>
          </w:p>
        </w:tc>
        <w:tc>
          <w:tcPr>
            <w:tcW w:w="4076" w:type="dxa"/>
            <w:tcBorders>
              <w:top w:val="single" w:sz="6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003A65" w:rsidRPr="00003A65" w:rsidRDefault="00003A65" w:rsidP="00EE327A">
            <w:pPr>
              <w:spacing w:after="0"/>
              <w:jc w:val="center"/>
              <w:rPr>
                <w:rFonts w:ascii="Arial" w:hAnsi="Arial" w:cs="Arial"/>
                <w:snapToGrid w:val="0"/>
                <w:sz w:val="14"/>
                <w:szCs w:val="14"/>
              </w:rPr>
            </w:pPr>
            <w:r>
              <w:rPr>
                <w:rFonts w:ascii="Arial" w:hAnsi="Arial" w:cs="Arial"/>
                <w:snapToGrid w:val="0"/>
                <w:sz w:val="14"/>
                <w:szCs w:val="14"/>
              </w:rPr>
              <w:t>ESTANTE DE AÇO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003A65" w:rsidRPr="00003A65" w:rsidRDefault="00003A65" w:rsidP="00EE327A">
            <w:pPr>
              <w:spacing w:after="0"/>
              <w:jc w:val="center"/>
              <w:rPr>
                <w:rFonts w:ascii="Arial" w:hAnsi="Arial" w:cs="Arial"/>
                <w:snapToGrid w:val="0"/>
                <w:sz w:val="14"/>
                <w:szCs w:val="14"/>
              </w:rPr>
            </w:pPr>
          </w:p>
        </w:tc>
        <w:tc>
          <w:tcPr>
            <w:tcW w:w="752" w:type="dxa"/>
            <w:tcBorders>
              <w:top w:val="single" w:sz="6" w:space="0" w:color="auto"/>
              <w:left w:val="single" w:sz="4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003A65" w:rsidRPr="00003A65" w:rsidRDefault="00003A65" w:rsidP="00EE327A">
            <w:pPr>
              <w:spacing w:after="0"/>
              <w:jc w:val="center"/>
              <w:rPr>
                <w:rFonts w:ascii="Arial" w:hAnsi="Arial" w:cs="Arial"/>
                <w:snapToGrid w:val="0"/>
                <w:sz w:val="14"/>
                <w:szCs w:val="14"/>
              </w:rPr>
            </w:pPr>
          </w:p>
        </w:tc>
        <w:tc>
          <w:tcPr>
            <w:tcW w:w="2284" w:type="dxa"/>
            <w:tcBorders>
              <w:top w:val="single" w:sz="6" w:space="0" w:color="auto"/>
              <w:left w:val="single" w:sz="4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003A65" w:rsidRPr="00003A65" w:rsidRDefault="00003A65" w:rsidP="00EE327A">
            <w:pPr>
              <w:spacing w:after="0"/>
              <w:jc w:val="center"/>
              <w:rPr>
                <w:rFonts w:ascii="Arial" w:hAnsi="Arial" w:cs="Arial"/>
                <w:snapToGrid w:val="0"/>
                <w:sz w:val="14"/>
                <w:szCs w:val="14"/>
              </w:rPr>
            </w:pPr>
            <w:proofErr w:type="spellStart"/>
            <w:r>
              <w:rPr>
                <w:rFonts w:ascii="Arial" w:hAnsi="Arial" w:cs="Arial"/>
                <w:snapToGrid w:val="0"/>
                <w:sz w:val="14"/>
                <w:szCs w:val="14"/>
              </w:rPr>
              <w:t>BNL</w:t>
            </w:r>
            <w:proofErr w:type="spellEnd"/>
          </w:p>
        </w:tc>
      </w:tr>
    </w:tbl>
    <w:p w:rsidR="00981B13" w:rsidRPr="006B7398" w:rsidRDefault="00981B13" w:rsidP="00791FDD">
      <w:pPr>
        <w:pStyle w:val="PargrafodaLista"/>
        <w:spacing w:after="100"/>
        <w:ind w:left="284"/>
        <w:rPr>
          <w:rFonts w:ascii="Arial" w:hAnsi="Arial" w:cs="Arial"/>
          <w:sz w:val="20"/>
          <w:szCs w:val="20"/>
        </w:rPr>
      </w:pPr>
    </w:p>
    <w:p w:rsidR="00981B13" w:rsidRPr="006B7398" w:rsidRDefault="00981B13" w:rsidP="00791FDD">
      <w:pPr>
        <w:pStyle w:val="PargrafodaLista"/>
        <w:spacing w:after="100"/>
        <w:jc w:val="both"/>
        <w:rPr>
          <w:rFonts w:ascii="Arial" w:hAnsi="Arial" w:cs="Arial"/>
          <w:sz w:val="20"/>
          <w:szCs w:val="20"/>
        </w:rPr>
      </w:pPr>
    </w:p>
    <w:p w:rsidR="00981B13" w:rsidRPr="001513B9" w:rsidRDefault="00981B13" w:rsidP="001513B9">
      <w:pPr>
        <w:pStyle w:val="PargrafodaLista"/>
        <w:numPr>
          <w:ilvl w:val="0"/>
          <w:numId w:val="3"/>
        </w:numPr>
        <w:spacing w:after="100"/>
        <w:jc w:val="both"/>
        <w:rPr>
          <w:rFonts w:ascii="Arial" w:hAnsi="Arial" w:cs="Arial"/>
          <w:sz w:val="20"/>
          <w:szCs w:val="20"/>
        </w:rPr>
      </w:pPr>
      <w:r w:rsidRPr="006B7398">
        <w:rPr>
          <w:rFonts w:ascii="Arial" w:hAnsi="Arial" w:cs="Arial"/>
          <w:sz w:val="20"/>
          <w:szCs w:val="20"/>
        </w:rPr>
        <w:lastRenderedPageBreak/>
        <w:t>Encaminhar através do formulário presente no sítio do DEPAG (</w:t>
      </w:r>
      <w:hyperlink r:id="rId12" w:history="1">
        <w:r w:rsidR="001513B9" w:rsidRPr="001513B9">
          <w:rPr>
            <w:rStyle w:val="Hyperlink"/>
            <w:rFonts w:ascii="Arial" w:hAnsi="Arial" w:cs="Arial"/>
            <w:sz w:val="20"/>
            <w:szCs w:val="20"/>
          </w:rPr>
          <w:t>http://www2.unifap.br/depag/patrimonio/inventario-patrimonial-2016/</w:t>
        </w:r>
      </w:hyperlink>
      <w:r w:rsidRPr="001513B9">
        <w:rPr>
          <w:rFonts w:ascii="Arial" w:hAnsi="Arial" w:cs="Arial"/>
          <w:sz w:val="20"/>
          <w:szCs w:val="20"/>
        </w:rPr>
        <w:t>) o arquivo de inventário de bens gerado pelo SIPAC (conforme item 4), juntament</w:t>
      </w:r>
      <w:r w:rsidR="00104E06" w:rsidRPr="001513B9">
        <w:rPr>
          <w:rFonts w:ascii="Arial" w:hAnsi="Arial" w:cs="Arial"/>
          <w:sz w:val="20"/>
          <w:szCs w:val="20"/>
        </w:rPr>
        <w:t>e com a planilha modelo (Anexo II</w:t>
      </w:r>
      <w:r w:rsidRPr="001513B9">
        <w:rPr>
          <w:rFonts w:ascii="Arial" w:hAnsi="Arial" w:cs="Arial"/>
          <w:sz w:val="20"/>
          <w:szCs w:val="20"/>
        </w:rPr>
        <w:t>) devidamente preenchida (conforme item 5).</w:t>
      </w:r>
    </w:p>
    <w:p w:rsidR="007B5E00" w:rsidRDefault="007B5E00" w:rsidP="007B5E00">
      <w:pPr>
        <w:pStyle w:val="PargrafodaLista"/>
        <w:spacing w:after="100"/>
        <w:jc w:val="both"/>
        <w:rPr>
          <w:rFonts w:ascii="Arial" w:hAnsi="Arial" w:cs="Arial"/>
          <w:sz w:val="20"/>
          <w:szCs w:val="20"/>
        </w:rPr>
      </w:pPr>
    </w:p>
    <w:p w:rsidR="007B5E00" w:rsidRPr="007B5E00" w:rsidRDefault="000139C8" w:rsidP="007B5E00">
      <w:pPr>
        <w:pStyle w:val="PargrafodaLista"/>
        <w:spacing w:after="100"/>
        <w:jc w:val="both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FF0000"/>
          <w:sz w:val="20"/>
          <w:szCs w:val="20"/>
        </w:rPr>
        <w:t>*</w:t>
      </w:r>
      <w:r w:rsidR="007B5E00" w:rsidRPr="007B5E00">
        <w:rPr>
          <w:rFonts w:ascii="Arial" w:hAnsi="Arial" w:cs="Arial"/>
          <w:color w:val="FF0000"/>
          <w:sz w:val="20"/>
          <w:szCs w:val="20"/>
        </w:rPr>
        <w:t xml:space="preserve">Reforçamos que a presente demanda será </w:t>
      </w:r>
      <w:proofErr w:type="gramStart"/>
      <w:r w:rsidR="007B5E00" w:rsidRPr="007B5E00">
        <w:rPr>
          <w:rFonts w:ascii="Arial" w:hAnsi="Arial" w:cs="Arial"/>
          <w:color w:val="FF0000"/>
          <w:sz w:val="20"/>
          <w:szCs w:val="20"/>
        </w:rPr>
        <w:t>recebida</w:t>
      </w:r>
      <w:proofErr w:type="gramEnd"/>
      <w:r w:rsidR="007B5E00" w:rsidRPr="007B5E00">
        <w:rPr>
          <w:rFonts w:ascii="Arial" w:hAnsi="Arial" w:cs="Arial"/>
          <w:color w:val="FF0000"/>
          <w:sz w:val="20"/>
          <w:szCs w:val="20"/>
        </w:rPr>
        <w:t xml:space="preserve"> </w:t>
      </w:r>
      <w:r w:rsidR="007B5E00" w:rsidRPr="007B5E00">
        <w:rPr>
          <w:rFonts w:ascii="Arial" w:hAnsi="Arial" w:cs="Arial"/>
          <w:b/>
          <w:color w:val="FF0000"/>
          <w:sz w:val="20"/>
          <w:szCs w:val="20"/>
        </w:rPr>
        <w:t>ÚNICA E EXCLUSIVAMENTE ATRAVÉS DO FORMULÁRIO</w:t>
      </w:r>
      <w:r w:rsidR="00F54634">
        <w:rPr>
          <w:rFonts w:ascii="Arial" w:hAnsi="Arial" w:cs="Arial"/>
          <w:b/>
          <w:color w:val="FF0000"/>
          <w:sz w:val="20"/>
          <w:szCs w:val="20"/>
        </w:rPr>
        <w:t xml:space="preserve"> ELETRÔNICO</w:t>
      </w:r>
      <w:r w:rsidR="007B5E00" w:rsidRPr="007B5E00">
        <w:rPr>
          <w:rFonts w:ascii="Arial" w:hAnsi="Arial" w:cs="Arial"/>
          <w:b/>
          <w:color w:val="FF0000"/>
          <w:sz w:val="20"/>
          <w:szCs w:val="20"/>
        </w:rPr>
        <w:t xml:space="preserve"> DISPONÍVEL NO SÍTIO DO DEPAG,</w:t>
      </w:r>
      <w:r w:rsidR="007B5E00" w:rsidRPr="007B5E00">
        <w:rPr>
          <w:rFonts w:ascii="Arial" w:hAnsi="Arial" w:cs="Arial"/>
          <w:color w:val="FF0000"/>
          <w:sz w:val="20"/>
          <w:szCs w:val="20"/>
        </w:rPr>
        <w:t xml:space="preserve"> sendo ignoradas demandas enviadas via Memorando Eletrônico, tendo em vista, as dificuldades de controle via SIPAC.</w:t>
      </w:r>
    </w:p>
    <w:p w:rsidR="00981B13" w:rsidRPr="006B7398" w:rsidRDefault="00981B13" w:rsidP="00791FDD">
      <w:pPr>
        <w:pStyle w:val="PargrafodaLista"/>
        <w:spacing w:after="100"/>
        <w:ind w:left="0"/>
        <w:jc w:val="center"/>
        <w:rPr>
          <w:rFonts w:ascii="Arial" w:hAnsi="Arial" w:cs="Arial"/>
          <w:sz w:val="20"/>
          <w:szCs w:val="20"/>
        </w:rPr>
      </w:pPr>
    </w:p>
    <w:p w:rsidR="00981B13" w:rsidRPr="006B7398" w:rsidRDefault="00981B13" w:rsidP="00791FDD">
      <w:pPr>
        <w:pStyle w:val="PargrafodaLista"/>
        <w:spacing w:after="100"/>
        <w:jc w:val="both"/>
        <w:rPr>
          <w:rFonts w:ascii="Arial" w:hAnsi="Arial" w:cs="Arial"/>
          <w:sz w:val="20"/>
          <w:szCs w:val="20"/>
        </w:rPr>
      </w:pPr>
    </w:p>
    <w:p w:rsidR="00781DAD" w:rsidRDefault="00981B13" w:rsidP="00781DAD">
      <w:pPr>
        <w:pStyle w:val="PargrafodaLista"/>
        <w:numPr>
          <w:ilvl w:val="0"/>
          <w:numId w:val="3"/>
        </w:numPr>
        <w:spacing w:after="100"/>
        <w:jc w:val="both"/>
        <w:rPr>
          <w:rFonts w:ascii="Arial" w:hAnsi="Arial" w:cs="Arial"/>
          <w:sz w:val="20"/>
          <w:szCs w:val="20"/>
        </w:rPr>
      </w:pPr>
      <w:r w:rsidRPr="006B7398">
        <w:rPr>
          <w:rFonts w:ascii="Arial" w:hAnsi="Arial" w:cs="Arial"/>
          <w:sz w:val="20"/>
          <w:szCs w:val="20"/>
        </w:rPr>
        <w:t xml:space="preserve">Posteriormente a Comissão de Inventário irá visitar cada unidade institucional para verificar e conferir </w:t>
      </w:r>
      <w:r w:rsidR="00104E06">
        <w:rPr>
          <w:rFonts w:ascii="Arial" w:hAnsi="Arial" w:cs="Arial"/>
          <w:sz w:val="20"/>
          <w:szCs w:val="20"/>
        </w:rPr>
        <w:t>TODOS OS BENS</w:t>
      </w:r>
      <w:r w:rsidRPr="006B7398">
        <w:rPr>
          <w:rFonts w:ascii="Arial" w:hAnsi="Arial" w:cs="Arial"/>
          <w:sz w:val="20"/>
          <w:szCs w:val="20"/>
        </w:rPr>
        <w:t>, para que ao término dos trabalhos se proceda com as devidas atualizações no sistema patrimonial da instituição.</w:t>
      </w:r>
    </w:p>
    <w:p w:rsidR="00981B13" w:rsidRPr="006B7398" w:rsidRDefault="00981B13" w:rsidP="00781DAD">
      <w:pPr>
        <w:spacing w:after="0"/>
        <w:rPr>
          <w:rFonts w:ascii="Arial" w:hAnsi="Arial" w:cs="Arial"/>
          <w:sz w:val="16"/>
          <w:szCs w:val="16"/>
        </w:rPr>
      </w:pPr>
    </w:p>
    <w:sectPr w:rsidR="00981B13" w:rsidRPr="006B7398" w:rsidSect="00922288">
      <w:headerReference w:type="default" r:id="rId13"/>
      <w:pgSz w:w="11907" w:h="16840" w:code="9"/>
      <w:pgMar w:top="1134" w:right="1321" w:bottom="1134" w:left="1321" w:header="720" w:footer="720" w:gutter="0"/>
      <w:cols w:space="720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6E9A" w:rsidRDefault="00706E9A" w:rsidP="00685190">
      <w:pPr>
        <w:spacing w:after="0" w:line="240" w:lineRule="auto"/>
      </w:pPr>
      <w:r>
        <w:separator/>
      </w:r>
    </w:p>
  </w:endnote>
  <w:endnote w:type="continuationSeparator" w:id="0">
    <w:p w:rsidR="00706E9A" w:rsidRDefault="00706E9A" w:rsidP="00685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6E9A" w:rsidRDefault="00706E9A" w:rsidP="00685190">
      <w:pPr>
        <w:spacing w:after="0" w:line="240" w:lineRule="auto"/>
      </w:pPr>
      <w:r>
        <w:separator/>
      </w:r>
    </w:p>
  </w:footnote>
  <w:footnote w:type="continuationSeparator" w:id="0">
    <w:p w:rsidR="00706E9A" w:rsidRDefault="00706E9A" w:rsidP="006851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6E9A" w:rsidRDefault="00706E9A" w:rsidP="00981B13">
    <w:pPr>
      <w:spacing w:after="0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-269875</wp:posOffset>
          </wp:positionV>
          <wp:extent cx="483235" cy="622935"/>
          <wp:effectExtent l="19050" t="0" r="0" b="0"/>
          <wp:wrapSquare wrapText="bothSides"/>
          <wp:docPr id="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235" cy="6229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06E9A" w:rsidRDefault="00706E9A" w:rsidP="00981B13">
    <w:pPr>
      <w:spacing w:after="0"/>
      <w:jc w:val="center"/>
      <w:rPr>
        <w:rFonts w:ascii="Arial" w:hAnsi="Arial" w:cs="Arial"/>
        <w:sz w:val="16"/>
        <w:szCs w:val="16"/>
      </w:rPr>
    </w:pPr>
  </w:p>
  <w:p w:rsidR="00706E9A" w:rsidRDefault="00706E9A" w:rsidP="00981B13">
    <w:pPr>
      <w:spacing w:after="0"/>
      <w:jc w:val="center"/>
      <w:rPr>
        <w:rFonts w:ascii="Arial" w:hAnsi="Arial" w:cs="Arial"/>
        <w:sz w:val="16"/>
        <w:szCs w:val="16"/>
      </w:rPr>
    </w:pPr>
  </w:p>
  <w:p w:rsidR="00706E9A" w:rsidRPr="005A31D2" w:rsidRDefault="00706E9A" w:rsidP="00981B13">
    <w:pPr>
      <w:spacing w:after="0"/>
      <w:jc w:val="center"/>
      <w:rPr>
        <w:rFonts w:ascii="Arial" w:hAnsi="Arial" w:cs="Arial"/>
        <w:sz w:val="16"/>
        <w:szCs w:val="16"/>
      </w:rPr>
    </w:pPr>
    <w:r w:rsidRPr="005A31D2">
      <w:rPr>
        <w:rFonts w:ascii="Arial" w:hAnsi="Arial" w:cs="Arial"/>
        <w:sz w:val="16"/>
        <w:szCs w:val="16"/>
      </w:rPr>
      <w:t>MINISTÉRIO DA EDUCAÇÃO</w:t>
    </w:r>
  </w:p>
  <w:p w:rsidR="00706E9A" w:rsidRPr="005A31D2" w:rsidRDefault="00706E9A" w:rsidP="00981B13">
    <w:pPr>
      <w:spacing w:after="0"/>
      <w:jc w:val="center"/>
      <w:rPr>
        <w:rFonts w:ascii="Arial" w:hAnsi="Arial" w:cs="Arial"/>
        <w:sz w:val="16"/>
        <w:szCs w:val="16"/>
      </w:rPr>
    </w:pPr>
    <w:r w:rsidRPr="005A31D2">
      <w:rPr>
        <w:rFonts w:ascii="Arial" w:hAnsi="Arial" w:cs="Arial"/>
        <w:sz w:val="16"/>
        <w:szCs w:val="16"/>
      </w:rPr>
      <w:t>FUNDAÇÃO UNIVERSIDADE FEDERAL DO AMAPÁ</w:t>
    </w:r>
  </w:p>
  <w:p w:rsidR="00706E9A" w:rsidRPr="005A31D2" w:rsidRDefault="00706E9A" w:rsidP="00981B13">
    <w:pPr>
      <w:spacing w:after="0"/>
      <w:jc w:val="center"/>
      <w:rPr>
        <w:rFonts w:ascii="Arial" w:hAnsi="Arial" w:cs="Arial"/>
        <w:sz w:val="16"/>
        <w:szCs w:val="16"/>
      </w:rPr>
    </w:pPr>
    <w:r w:rsidRPr="005A31D2">
      <w:rPr>
        <w:rFonts w:ascii="Arial" w:hAnsi="Arial" w:cs="Arial"/>
        <w:sz w:val="16"/>
        <w:szCs w:val="16"/>
      </w:rPr>
      <w:t>PRÓ-REITORIA DE ADMINISTRAÇÃO</w:t>
    </w:r>
  </w:p>
  <w:p w:rsidR="00706E9A" w:rsidRPr="005A31D2" w:rsidRDefault="00706E9A" w:rsidP="00981B13">
    <w:pPr>
      <w:spacing w:after="0"/>
      <w:jc w:val="center"/>
      <w:rPr>
        <w:rFonts w:ascii="Arial" w:hAnsi="Arial" w:cs="Arial"/>
        <w:sz w:val="16"/>
        <w:szCs w:val="16"/>
      </w:rPr>
    </w:pPr>
    <w:r w:rsidRPr="005A31D2">
      <w:rPr>
        <w:rFonts w:ascii="Arial" w:hAnsi="Arial" w:cs="Arial"/>
        <w:sz w:val="16"/>
        <w:szCs w:val="16"/>
      </w:rPr>
      <w:t>DEPARTAMENTO DE ADMINISTRAÇÃO GERAL</w:t>
    </w:r>
  </w:p>
  <w:p w:rsidR="00706E9A" w:rsidRDefault="00706E9A" w:rsidP="00981B13">
    <w:pPr>
      <w:spacing w:after="0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COORDENAÇÃO DE ALMOXARIFADO E PATRIMÔNIO</w:t>
    </w:r>
  </w:p>
  <w:p w:rsidR="00706E9A" w:rsidRPr="008864E4" w:rsidRDefault="00706E9A" w:rsidP="00981B13">
    <w:pPr>
      <w:spacing w:after="0"/>
      <w:jc w:val="center"/>
      <w:rPr>
        <w:rFonts w:ascii="Arial" w:hAnsi="Arial" w:cs="Arial"/>
        <w:sz w:val="10"/>
        <w:szCs w:val="1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8B1107"/>
    <w:multiLevelType w:val="hybridMultilevel"/>
    <w:tmpl w:val="CDB2E06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E9701C2"/>
    <w:multiLevelType w:val="hybridMultilevel"/>
    <w:tmpl w:val="E180A1BC"/>
    <w:lvl w:ilvl="0" w:tplc="9CB8EC40">
      <w:start w:val="1"/>
      <w:numFmt w:val="lowerLetter"/>
      <w:lvlText w:val="%1."/>
      <w:lvlJc w:val="left"/>
      <w:pPr>
        <w:ind w:left="1211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71004C55"/>
    <w:multiLevelType w:val="hybridMultilevel"/>
    <w:tmpl w:val="1E807EF0"/>
    <w:lvl w:ilvl="0" w:tplc="3468EF9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65163B8"/>
    <w:multiLevelType w:val="hybridMultilevel"/>
    <w:tmpl w:val="9B22E6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9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13F13"/>
    <w:rsid w:val="000020DD"/>
    <w:rsid w:val="00003A65"/>
    <w:rsid w:val="000139C8"/>
    <w:rsid w:val="00013D48"/>
    <w:rsid w:val="00025D78"/>
    <w:rsid w:val="00042EC4"/>
    <w:rsid w:val="000434B1"/>
    <w:rsid w:val="000509FF"/>
    <w:rsid w:val="00053E52"/>
    <w:rsid w:val="00075E7F"/>
    <w:rsid w:val="000F0394"/>
    <w:rsid w:val="000F3640"/>
    <w:rsid w:val="00104E06"/>
    <w:rsid w:val="0010765D"/>
    <w:rsid w:val="001227E0"/>
    <w:rsid w:val="001513B9"/>
    <w:rsid w:val="0016053E"/>
    <w:rsid w:val="001A4AF0"/>
    <w:rsid w:val="001D4835"/>
    <w:rsid w:val="0021239D"/>
    <w:rsid w:val="00231182"/>
    <w:rsid w:val="002557FE"/>
    <w:rsid w:val="00261F87"/>
    <w:rsid w:val="00265B9F"/>
    <w:rsid w:val="00267749"/>
    <w:rsid w:val="00284631"/>
    <w:rsid w:val="002E7DD7"/>
    <w:rsid w:val="00306D08"/>
    <w:rsid w:val="0031610F"/>
    <w:rsid w:val="00361CA3"/>
    <w:rsid w:val="00370417"/>
    <w:rsid w:val="00384785"/>
    <w:rsid w:val="003913AD"/>
    <w:rsid w:val="003E1431"/>
    <w:rsid w:val="00423480"/>
    <w:rsid w:val="00485779"/>
    <w:rsid w:val="004A4F05"/>
    <w:rsid w:val="004D29C8"/>
    <w:rsid w:val="004E1CCE"/>
    <w:rsid w:val="00503B47"/>
    <w:rsid w:val="005211C7"/>
    <w:rsid w:val="0053302A"/>
    <w:rsid w:val="00542419"/>
    <w:rsid w:val="00571E2B"/>
    <w:rsid w:val="005C52B0"/>
    <w:rsid w:val="005F7DC2"/>
    <w:rsid w:val="00607EF0"/>
    <w:rsid w:val="00641ED7"/>
    <w:rsid w:val="006659E1"/>
    <w:rsid w:val="00685190"/>
    <w:rsid w:val="006A7986"/>
    <w:rsid w:val="006B7398"/>
    <w:rsid w:val="006F4D4F"/>
    <w:rsid w:val="00706E9A"/>
    <w:rsid w:val="007362E2"/>
    <w:rsid w:val="0075675B"/>
    <w:rsid w:val="00767968"/>
    <w:rsid w:val="00781DAD"/>
    <w:rsid w:val="00791FDD"/>
    <w:rsid w:val="007A2C3E"/>
    <w:rsid w:val="007B5E00"/>
    <w:rsid w:val="007C5F52"/>
    <w:rsid w:val="007C677D"/>
    <w:rsid w:val="007D7AF0"/>
    <w:rsid w:val="007F49E0"/>
    <w:rsid w:val="00810928"/>
    <w:rsid w:val="008513FB"/>
    <w:rsid w:val="0089762B"/>
    <w:rsid w:val="008A24A5"/>
    <w:rsid w:val="008B27E0"/>
    <w:rsid w:val="008E5DA5"/>
    <w:rsid w:val="008F0145"/>
    <w:rsid w:val="0090114A"/>
    <w:rsid w:val="00914491"/>
    <w:rsid w:val="00922288"/>
    <w:rsid w:val="00932A2A"/>
    <w:rsid w:val="00934CD1"/>
    <w:rsid w:val="009440CC"/>
    <w:rsid w:val="00981B13"/>
    <w:rsid w:val="009902AC"/>
    <w:rsid w:val="009A040E"/>
    <w:rsid w:val="00A000A0"/>
    <w:rsid w:val="00A03966"/>
    <w:rsid w:val="00A045C0"/>
    <w:rsid w:val="00A47CD8"/>
    <w:rsid w:val="00A61747"/>
    <w:rsid w:val="00A647DB"/>
    <w:rsid w:val="00AA734E"/>
    <w:rsid w:val="00AC110A"/>
    <w:rsid w:val="00AD4E25"/>
    <w:rsid w:val="00AD797B"/>
    <w:rsid w:val="00AE21C5"/>
    <w:rsid w:val="00AE5F45"/>
    <w:rsid w:val="00AF12FE"/>
    <w:rsid w:val="00B24A99"/>
    <w:rsid w:val="00B416E9"/>
    <w:rsid w:val="00BA56DC"/>
    <w:rsid w:val="00BB302E"/>
    <w:rsid w:val="00BC1A1E"/>
    <w:rsid w:val="00BC560F"/>
    <w:rsid w:val="00C016A4"/>
    <w:rsid w:val="00C17CDA"/>
    <w:rsid w:val="00C21BF7"/>
    <w:rsid w:val="00C43620"/>
    <w:rsid w:val="00C77C9D"/>
    <w:rsid w:val="00C80740"/>
    <w:rsid w:val="00CC5D10"/>
    <w:rsid w:val="00D000C5"/>
    <w:rsid w:val="00D13F13"/>
    <w:rsid w:val="00D51FBC"/>
    <w:rsid w:val="00DB17A1"/>
    <w:rsid w:val="00E4684A"/>
    <w:rsid w:val="00EF6EE3"/>
    <w:rsid w:val="00F05E2C"/>
    <w:rsid w:val="00F07A42"/>
    <w:rsid w:val="00F13397"/>
    <w:rsid w:val="00F54634"/>
    <w:rsid w:val="00F5565D"/>
    <w:rsid w:val="00F75D36"/>
    <w:rsid w:val="00F830AF"/>
    <w:rsid w:val="00F96532"/>
    <w:rsid w:val="00FB5FDF"/>
    <w:rsid w:val="00FC032B"/>
    <w:rsid w:val="00FD7A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5FDF"/>
  </w:style>
  <w:style w:type="paragraph" w:styleId="Ttulo4">
    <w:name w:val="heading 4"/>
    <w:basedOn w:val="Normal"/>
    <w:next w:val="Normal"/>
    <w:link w:val="Ttulo4Char"/>
    <w:qFormat/>
    <w:rsid w:val="00981B13"/>
    <w:pPr>
      <w:keepNext/>
      <w:tabs>
        <w:tab w:val="center" w:pos="7002"/>
      </w:tabs>
      <w:spacing w:after="0" w:line="240" w:lineRule="auto"/>
      <w:outlineLvl w:val="3"/>
    </w:pPr>
    <w:rPr>
      <w:rFonts w:ascii="Comic Sans MS" w:eastAsia="Times New Roman" w:hAnsi="Comic Sans MS" w:cs="Times New Roman"/>
      <w:b/>
      <w:sz w:val="20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itaodiretalonga">
    <w:name w:val="Citação direta longa"/>
    <w:basedOn w:val="Normal"/>
    <w:link w:val="CitaodiretalongaChar"/>
    <w:qFormat/>
    <w:rsid w:val="006F4D4F"/>
    <w:pPr>
      <w:spacing w:after="120" w:line="240" w:lineRule="auto"/>
      <w:ind w:left="2268"/>
      <w:jc w:val="both"/>
    </w:pPr>
    <w:rPr>
      <w:rFonts w:ascii="Arial" w:hAnsi="Arial" w:cs="Arial"/>
      <w:color w:val="000000"/>
      <w:sz w:val="20"/>
      <w:szCs w:val="20"/>
    </w:rPr>
  </w:style>
  <w:style w:type="character" w:customStyle="1" w:styleId="CitaodiretalongaChar">
    <w:name w:val="Citação direta longa Char"/>
    <w:basedOn w:val="Fontepargpadro"/>
    <w:link w:val="Citaodiretalonga"/>
    <w:rsid w:val="006F4D4F"/>
    <w:rPr>
      <w:rFonts w:ascii="Arial" w:hAnsi="Arial" w:cs="Arial"/>
      <w:color w:val="000000"/>
      <w:sz w:val="20"/>
      <w:szCs w:val="20"/>
    </w:rPr>
  </w:style>
  <w:style w:type="paragraph" w:customStyle="1" w:styleId="Default">
    <w:name w:val="Default"/>
    <w:rsid w:val="00D13F1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F07A42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1A4AF0"/>
    <w:pPr>
      <w:widowControl w:val="0"/>
      <w:spacing w:after="0" w:line="240" w:lineRule="auto"/>
    </w:pPr>
    <w:rPr>
      <w:rFonts w:ascii="Arial" w:eastAsia="Arial" w:hAnsi="Arial"/>
      <w:sz w:val="24"/>
      <w:szCs w:val="24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1A4AF0"/>
    <w:rPr>
      <w:rFonts w:ascii="Arial" w:eastAsia="Arial" w:hAnsi="Arial"/>
      <w:sz w:val="24"/>
      <w:szCs w:val="24"/>
      <w:lang w:val="en-US"/>
    </w:rPr>
  </w:style>
  <w:style w:type="paragraph" w:customStyle="1" w:styleId="normal0">
    <w:name w:val="normal"/>
    <w:rsid w:val="001A4AF0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rsid w:val="001A4AF0"/>
    <w:rPr>
      <w:color w:val="0000FF"/>
      <w:u w:val="single"/>
    </w:rPr>
  </w:style>
  <w:style w:type="character" w:customStyle="1" w:styleId="Ttulo4Char">
    <w:name w:val="Título 4 Char"/>
    <w:basedOn w:val="Fontepargpadro"/>
    <w:link w:val="Ttulo4"/>
    <w:rsid w:val="00981B13"/>
    <w:rPr>
      <w:rFonts w:ascii="Comic Sans MS" w:eastAsia="Times New Roman" w:hAnsi="Comic Sans MS" w:cs="Times New Roman"/>
      <w:b/>
      <w:sz w:val="20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81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1B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sipac.unifap.br" TargetMode="External"/><Relationship Id="rId12" Type="http://schemas.openxmlformats.org/officeDocument/2006/relationships/hyperlink" Target="http://www2.unifap.br/depag/patrimonio/inventario-patrimonial-2016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347</Words>
  <Characters>1878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Marcelo Souza</dc:creator>
  <cp:lastModifiedBy>Marcelo Souza</cp:lastModifiedBy>
  <cp:revision>8</cp:revision>
  <dcterms:created xsi:type="dcterms:W3CDTF">2017-01-03T11:56:00Z</dcterms:created>
  <dcterms:modified xsi:type="dcterms:W3CDTF">2017-01-03T17:49:00Z</dcterms:modified>
</cp:coreProperties>
</file>