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709"/>
        </w:tabs>
        <w:ind w:left="0" w:right="-136" w:hanging="2"/>
        <w:jc w:val="center"/>
        <w:rPr/>
      </w:pPr>
      <w:r w:rsidDel="00000000" w:rsidR="00000000" w:rsidRPr="00000000">
        <w:rPr>
          <w:b w:val="1"/>
          <w:rtl w:val="0"/>
        </w:rPr>
        <w:t xml:space="preserve">TERMO DE COMPROMISSO DE BOLSA MONITORIA</w:t>
      </w:r>
      <w:r w:rsidDel="00000000" w:rsidR="00000000" w:rsidRPr="00000000">
        <w:rPr>
          <w:rtl w:val="0"/>
        </w:rPr>
      </w:r>
    </w:p>
    <w:p w:rsidR="00000000" w:rsidDel="00000000" w:rsidP="00000000" w:rsidRDefault="00000000" w:rsidRPr="00000000" w14:paraId="00000002">
      <w:pPr>
        <w:tabs>
          <w:tab w:val="left" w:leader="none" w:pos="709"/>
        </w:tabs>
        <w:ind w:left="0" w:right="-136" w:hanging="2"/>
        <w:jc w:val="center"/>
        <w:rPr/>
      </w:pPr>
      <w:r w:rsidDel="00000000" w:rsidR="00000000" w:rsidRPr="00000000">
        <w:rPr>
          <w:rtl w:val="0"/>
        </w:rPr>
      </w:r>
    </w:p>
    <w:p w:rsidR="00000000" w:rsidDel="00000000" w:rsidP="00000000" w:rsidRDefault="00000000" w:rsidRPr="00000000" w14:paraId="00000003">
      <w:pPr>
        <w:tabs>
          <w:tab w:val="left" w:leader="none" w:pos="709"/>
        </w:tabs>
        <w:ind w:left="0" w:hanging="2"/>
        <w:jc w:val="both"/>
        <w:rPr/>
      </w:pPr>
      <w:r w:rsidDel="00000000" w:rsidR="00000000" w:rsidRPr="00000000">
        <w:rPr>
          <w:rtl w:val="0"/>
        </w:rPr>
      </w:r>
    </w:p>
    <w:p w:rsidR="00000000" w:rsidDel="00000000" w:rsidP="00000000" w:rsidRDefault="00000000" w:rsidRPr="00000000" w14:paraId="00000004">
      <w:pPr>
        <w:tabs>
          <w:tab w:val="left" w:leader="none" w:pos="709"/>
        </w:tabs>
        <w:ind w:left="0" w:hanging="2"/>
        <w:jc w:val="both"/>
        <w:rPr/>
      </w:pPr>
      <w:r w:rsidDel="00000000" w:rsidR="00000000" w:rsidRPr="00000000">
        <w:rPr>
          <w:rtl w:val="0"/>
        </w:rPr>
        <w:t xml:space="preserve">Pelo presente instrumento – em consonância com Lei n° 11.788, de 25 de setembro de 2008 e, nos termos da Resolução N° 014/2006-CONSU/UNIFAP – as partes a seguir nomeadas, de um lado a Fundação Universidade Federal do Amapá – UNIFAP, doravante denominada </w:t>
      </w:r>
      <w:r w:rsidDel="00000000" w:rsidR="00000000" w:rsidRPr="00000000">
        <w:rPr>
          <w:b w:val="1"/>
          <w:rtl w:val="0"/>
        </w:rPr>
        <w:t xml:space="preserve">CONCEDENTE</w:t>
      </w:r>
      <w:r w:rsidDel="00000000" w:rsidR="00000000" w:rsidRPr="00000000">
        <w:rPr>
          <w:rtl w:val="0"/>
        </w:rPr>
        <w:t xml:space="preserve"> e representada pelo Diretor do Departamento de Meio Ambiente e Desenvolvimento Sr.  </w:t>
      </w:r>
      <w:r w:rsidDel="00000000" w:rsidR="00000000" w:rsidRPr="00000000">
        <w:rPr>
          <w:b w:val="1"/>
          <w:rtl w:val="0"/>
        </w:rPr>
        <w:t xml:space="preserve">Marcelo  José de Oliveira</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e o(a) acadêmico(a)a </w:t>
      </w:r>
      <w:r w:rsidDel="00000000" w:rsidR="00000000" w:rsidRPr="00000000">
        <w:rPr>
          <w:highlight w:val="yellow"/>
          <w:rtl w:val="0"/>
        </w:rPr>
        <w:t xml:space="preserve">xxxxxxxxx</w:t>
      </w:r>
      <w:r w:rsidDel="00000000" w:rsidR="00000000" w:rsidRPr="00000000">
        <w:rPr>
          <w:rtl w:val="0"/>
        </w:rPr>
        <w:t xml:space="preserve">, do Curso de Ciências Ambientais , doravante denominado (a) </w:t>
      </w:r>
      <w:r w:rsidDel="00000000" w:rsidR="00000000" w:rsidRPr="00000000">
        <w:rPr>
          <w:b w:val="1"/>
          <w:rtl w:val="0"/>
        </w:rPr>
        <w:t xml:space="preserve">BOLSISTA </w:t>
      </w:r>
      <w:r w:rsidDel="00000000" w:rsidR="00000000" w:rsidRPr="00000000">
        <w:rPr>
          <w:rtl w:val="0"/>
        </w:rPr>
        <w:t xml:space="preserve">da disciplina  </w:t>
      </w:r>
      <w:r w:rsidDel="00000000" w:rsidR="00000000" w:rsidRPr="00000000">
        <w:rPr>
          <w:shd w:fill="d9ead3" w:val="clear"/>
          <w:rtl w:val="0"/>
        </w:rPr>
        <w:t xml:space="preserve">xxxxxxxxx</w:t>
      </w:r>
      <w:r w:rsidDel="00000000" w:rsidR="00000000" w:rsidRPr="00000000">
        <w:rPr>
          <w:rtl w:val="0"/>
        </w:rPr>
        <w:t xml:space="preserve">, acordam e estabelecem entre si as cláusulas e condições que regerão este Termo de Compromisso de Bolsa Monitoria.</w:t>
      </w:r>
    </w:p>
    <w:p w:rsidR="00000000" w:rsidDel="00000000" w:rsidP="00000000" w:rsidRDefault="00000000" w:rsidRPr="00000000" w14:paraId="00000005">
      <w:pPr>
        <w:tabs>
          <w:tab w:val="left" w:leader="none" w:pos="709"/>
        </w:tabs>
        <w:ind w:left="0" w:hanging="2"/>
        <w:jc w:val="both"/>
        <w:rPr/>
      </w:pPr>
      <w:r w:rsidDel="00000000" w:rsidR="00000000" w:rsidRPr="00000000">
        <w:rPr>
          <w:rtl w:val="0"/>
        </w:rPr>
      </w:r>
    </w:p>
    <w:p w:rsidR="00000000" w:rsidDel="00000000" w:rsidP="00000000" w:rsidRDefault="00000000" w:rsidRPr="00000000" w14:paraId="00000006">
      <w:pPr>
        <w:tabs>
          <w:tab w:val="left" w:leader="none" w:pos="709"/>
        </w:tabs>
        <w:ind w:left="0" w:hanging="2"/>
        <w:jc w:val="both"/>
        <w:rPr/>
      </w:pPr>
      <w:r w:rsidDel="00000000" w:rsidR="00000000" w:rsidRPr="00000000">
        <w:rPr>
          <w:b w:val="1"/>
          <w:rtl w:val="0"/>
        </w:rPr>
        <w:t xml:space="preserve">CLÁUSULA PRIMEIRA – DO (A) BOLSISTA</w:t>
      </w:r>
      <w:r w:rsidDel="00000000" w:rsidR="00000000" w:rsidRPr="00000000">
        <w:rPr>
          <w:rtl w:val="0"/>
        </w:rPr>
      </w:r>
    </w:p>
    <w:p w:rsidR="00000000" w:rsidDel="00000000" w:rsidP="00000000" w:rsidRDefault="00000000" w:rsidRPr="00000000" w14:paraId="00000007">
      <w:pPr>
        <w:tabs>
          <w:tab w:val="left" w:leader="none" w:pos="709"/>
        </w:tabs>
        <w:ind w:left="0" w:hanging="2"/>
        <w:jc w:val="both"/>
        <w:rPr/>
      </w:pPr>
      <w:r w:rsidDel="00000000" w:rsidR="00000000" w:rsidRPr="00000000">
        <w:rPr>
          <w:b w:val="1"/>
          <w:rtl w:val="0"/>
        </w:rPr>
        <w:tab/>
      </w:r>
      <w:r w:rsidDel="00000000" w:rsidR="00000000" w:rsidRPr="00000000">
        <w:rPr>
          <w:rtl w:val="0"/>
        </w:rPr>
      </w:r>
    </w:p>
    <w:p w:rsidR="00000000" w:rsidDel="00000000" w:rsidP="00000000" w:rsidRDefault="00000000" w:rsidRPr="00000000" w14:paraId="00000008">
      <w:pPr>
        <w:tabs>
          <w:tab w:val="left" w:leader="none" w:pos="709"/>
        </w:tabs>
        <w:ind w:left="0" w:hanging="2"/>
        <w:jc w:val="both"/>
        <w:rPr/>
      </w:pPr>
      <w:r w:rsidDel="00000000" w:rsidR="00000000" w:rsidRPr="00000000">
        <w:rPr>
          <w:rtl w:val="0"/>
        </w:rPr>
        <w:t xml:space="preserve">A entidade concedente aceita como bolsista a estudante acima identificada, regularmente matriculada e com frequência efetiva em seu curso de graduação e em dependências, observada as Normas Legais e Administrativas regulamentares definidas em Legislação Específica e demais disposições estabelecidas por esta Instituição de Ensino.</w:t>
      </w:r>
    </w:p>
    <w:p w:rsidR="00000000" w:rsidDel="00000000" w:rsidP="00000000" w:rsidRDefault="00000000" w:rsidRPr="00000000" w14:paraId="00000009">
      <w:pPr>
        <w:tabs>
          <w:tab w:val="left" w:leader="none" w:pos="709"/>
        </w:tabs>
        <w:ind w:left="0" w:hanging="2"/>
        <w:jc w:val="both"/>
        <w:rPr/>
      </w:pPr>
      <w:r w:rsidDel="00000000" w:rsidR="00000000" w:rsidRPr="00000000">
        <w:rPr>
          <w:rtl w:val="0"/>
        </w:rPr>
      </w:r>
    </w:p>
    <w:p w:rsidR="00000000" w:rsidDel="00000000" w:rsidP="00000000" w:rsidRDefault="00000000" w:rsidRPr="00000000" w14:paraId="0000000A">
      <w:pPr>
        <w:tabs>
          <w:tab w:val="left" w:leader="none" w:pos="709"/>
        </w:tabs>
        <w:ind w:left="0" w:hanging="2"/>
        <w:jc w:val="both"/>
        <w:rPr/>
      </w:pPr>
      <w:r w:rsidDel="00000000" w:rsidR="00000000" w:rsidRPr="00000000">
        <w:rPr>
          <w:b w:val="1"/>
          <w:rtl w:val="0"/>
        </w:rPr>
        <w:t xml:space="preserve">CLÁUSULA SEGUNDA – DO OBJETIVO</w:t>
      </w:r>
      <w:r w:rsidDel="00000000" w:rsidR="00000000" w:rsidRPr="00000000">
        <w:rPr>
          <w:rtl w:val="0"/>
        </w:rPr>
      </w:r>
    </w:p>
    <w:p w:rsidR="00000000" w:rsidDel="00000000" w:rsidP="00000000" w:rsidRDefault="00000000" w:rsidRPr="00000000" w14:paraId="0000000B">
      <w:pPr>
        <w:tabs>
          <w:tab w:val="left" w:leader="none" w:pos="709"/>
        </w:tabs>
        <w:ind w:left="0" w:hanging="2"/>
        <w:jc w:val="both"/>
        <w:rPr/>
      </w:pPr>
      <w:r w:rsidDel="00000000" w:rsidR="00000000" w:rsidRPr="00000000">
        <w:rPr>
          <w:rtl w:val="0"/>
        </w:rPr>
      </w:r>
    </w:p>
    <w:p w:rsidR="00000000" w:rsidDel="00000000" w:rsidP="00000000" w:rsidRDefault="00000000" w:rsidRPr="00000000" w14:paraId="0000000C">
      <w:pPr>
        <w:tabs>
          <w:tab w:val="left" w:leader="none" w:pos="709"/>
        </w:tabs>
        <w:ind w:left="0" w:hanging="2"/>
        <w:jc w:val="both"/>
        <w:rPr/>
      </w:pPr>
      <w:r w:rsidDel="00000000" w:rsidR="00000000" w:rsidRPr="00000000">
        <w:rPr>
          <w:rtl w:val="0"/>
        </w:rPr>
        <w:t xml:space="preserve">Este Termo de Compromisso tem como objetivo geral propiciar ao acadêmico, através da Bolsa Monitoria, oportunidade de aperfeiçoamento do conhecimento adquirido no curso de graduação da UNIFAP, bem como aprendizagem de diversas atividades nas unidades acadêmicas e administrativas da UNIFAP, mediante auxílio financeiro ao estudante comprovadamente hipossuficiente economicamente.</w:t>
      </w:r>
    </w:p>
    <w:p w:rsidR="00000000" w:rsidDel="00000000" w:rsidP="00000000" w:rsidRDefault="00000000" w:rsidRPr="00000000" w14:paraId="0000000D">
      <w:pPr>
        <w:tabs>
          <w:tab w:val="left" w:leader="none" w:pos="709"/>
        </w:tabs>
        <w:ind w:left="0" w:hanging="2"/>
        <w:jc w:val="both"/>
        <w:rPr/>
      </w:pPr>
      <w:r w:rsidDel="00000000" w:rsidR="00000000" w:rsidRPr="00000000">
        <w:rPr>
          <w:rtl w:val="0"/>
        </w:rPr>
      </w:r>
    </w:p>
    <w:p w:rsidR="00000000" w:rsidDel="00000000" w:rsidP="00000000" w:rsidRDefault="00000000" w:rsidRPr="00000000" w14:paraId="0000000E">
      <w:pPr>
        <w:tabs>
          <w:tab w:val="left" w:leader="none" w:pos="709"/>
        </w:tabs>
        <w:ind w:left="0" w:hanging="2"/>
        <w:jc w:val="both"/>
        <w:rPr/>
      </w:pPr>
      <w:r w:rsidDel="00000000" w:rsidR="00000000" w:rsidRPr="00000000">
        <w:rPr>
          <w:b w:val="1"/>
          <w:rtl w:val="0"/>
        </w:rPr>
        <w:t xml:space="preserve">CLÁUSULA TERCEIRA – DA VIGÊNCIA</w:t>
      </w:r>
      <w:r w:rsidDel="00000000" w:rsidR="00000000" w:rsidRPr="00000000">
        <w:rPr>
          <w:rtl w:val="0"/>
        </w:rPr>
      </w:r>
    </w:p>
    <w:p w:rsidR="00000000" w:rsidDel="00000000" w:rsidP="00000000" w:rsidRDefault="00000000" w:rsidRPr="00000000" w14:paraId="0000000F">
      <w:pPr>
        <w:tabs>
          <w:tab w:val="left" w:leader="none" w:pos="709"/>
        </w:tabs>
        <w:ind w:left="0" w:hanging="2"/>
        <w:jc w:val="both"/>
        <w:rPr/>
      </w:pPr>
      <w:r w:rsidDel="00000000" w:rsidR="00000000" w:rsidRPr="00000000">
        <w:rPr>
          <w:b w:val="1"/>
          <w:rtl w:val="0"/>
        </w:rPr>
        <w:tab/>
      </w:r>
      <w:r w:rsidDel="00000000" w:rsidR="00000000" w:rsidRPr="00000000">
        <w:rPr>
          <w:rtl w:val="0"/>
        </w:rPr>
      </w:r>
    </w:p>
    <w:p w:rsidR="00000000" w:rsidDel="00000000" w:rsidP="00000000" w:rsidRDefault="00000000" w:rsidRPr="00000000" w14:paraId="00000010">
      <w:pPr>
        <w:tabs>
          <w:tab w:val="left" w:leader="none" w:pos="709"/>
        </w:tabs>
        <w:ind w:left="0" w:hanging="2"/>
        <w:jc w:val="both"/>
        <w:rPr/>
      </w:pPr>
      <w:r w:rsidDel="00000000" w:rsidR="00000000" w:rsidRPr="00000000">
        <w:rPr>
          <w:rtl w:val="0"/>
        </w:rPr>
        <w:t xml:space="preserve">A Bolsa Monitoria, objeto deste Termo de Compromisso, terá duração de um semestre podendo ser prorrogado, uma vez, por igual período e interrompido a qualquer momento pela concedente ou pelo (a) bolsista, mediante simples comunicação por escrito de uma parte a outra, a ser feita com 05 (cinco) dias úteis de antecedência.</w:t>
      </w:r>
    </w:p>
    <w:p w:rsidR="00000000" w:rsidDel="00000000" w:rsidP="00000000" w:rsidRDefault="00000000" w:rsidRPr="00000000" w14:paraId="00000011">
      <w:pPr>
        <w:tabs>
          <w:tab w:val="left" w:leader="none" w:pos="709"/>
        </w:tabs>
        <w:ind w:left="0" w:hanging="2"/>
        <w:jc w:val="both"/>
        <w:rPr/>
      </w:pPr>
      <w:r w:rsidDel="00000000" w:rsidR="00000000" w:rsidRPr="00000000">
        <w:rPr>
          <w:rtl w:val="0"/>
        </w:rPr>
      </w:r>
    </w:p>
    <w:p w:rsidR="00000000" w:rsidDel="00000000" w:rsidP="00000000" w:rsidRDefault="00000000" w:rsidRPr="00000000" w14:paraId="00000012">
      <w:pPr>
        <w:tabs>
          <w:tab w:val="left" w:leader="none" w:pos="709"/>
        </w:tabs>
        <w:ind w:left="0" w:hanging="2"/>
        <w:jc w:val="both"/>
        <w:rPr/>
      </w:pPr>
      <w:r w:rsidDel="00000000" w:rsidR="00000000" w:rsidRPr="00000000">
        <w:rPr>
          <w:b w:val="1"/>
          <w:rtl w:val="0"/>
        </w:rPr>
        <w:t xml:space="preserve">CLÁUSULA QUARTA – JORNADA DE ATIVIDADES</w:t>
      </w:r>
      <w:r w:rsidDel="00000000" w:rsidR="00000000" w:rsidRPr="00000000">
        <w:rPr>
          <w:rtl w:val="0"/>
        </w:rPr>
      </w:r>
    </w:p>
    <w:p w:rsidR="00000000" w:rsidDel="00000000" w:rsidP="00000000" w:rsidRDefault="00000000" w:rsidRPr="00000000" w14:paraId="00000013">
      <w:pPr>
        <w:tabs>
          <w:tab w:val="left" w:leader="none" w:pos="709"/>
        </w:tabs>
        <w:ind w:left="0" w:hanging="2"/>
        <w:jc w:val="both"/>
        <w:rPr/>
      </w:pPr>
      <w:r w:rsidDel="00000000" w:rsidR="00000000" w:rsidRPr="00000000">
        <w:rPr>
          <w:rtl w:val="0"/>
        </w:rPr>
      </w:r>
    </w:p>
    <w:p w:rsidR="00000000" w:rsidDel="00000000" w:rsidP="00000000" w:rsidRDefault="00000000" w:rsidRPr="00000000" w14:paraId="00000014">
      <w:pPr>
        <w:tabs>
          <w:tab w:val="left" w:leader="none" w:pos="709"/>
        </w:tabs>
        <w:ind w:left="0" w:hanging="2"/>
        <w:jc w:val="both"/>
        <w:rPr/>
      </w:pPr>
      <w:r w:rsidDel="00000000" w:rsidR="00000000" w:rsidRPr="00000000">
        <w:rPr>
          <w:rtl w:val="0"/>
        </w:rPr>
        <w:t xml:space="preserve">A jornada das atividades do (a) bolsista será de 20 (vinte) horas semanais desdobrando-se em 04 horas diárias, lotada no (a) Coordenação do curso de Ciências Ambientais, obrigando-se o (a) bolsista a registrar presença em Folha de Frequência diariamente.</w:t>
      </w:r>
    </w:p>
    <w:p w:rsidR="00000000" w:rsidDel="00000000" w:rsidP="00000000" w:rsidRDefault="00000000" w:rsidRPr="00000000" w14:paraId="00000015">
      <w:pPr>
        <w:tabs>
          <w:tab w:val="left" w:leader="none" w:pos="709"/>
        </w:tabs>
        <w:ind w:left="0" w:hanging="2"/>
        <w:jc w:val="both"/>
        <w:rPr/>
      </w:pPr>
      <w:r w:rsidDel="00000000" w:rsidR="00000000" w:rsidRPr="00000000">
        <w:rPr>
          <w:rtl w:val="0"/>
        </w:rPr>
      </w:r>
    </w:p>
    <w:p w:rsidR="00000000" w:rsidDel="00000000" w:rsidP="00000000" w:rsidRDefault="00000000" w:rsidRPr="00000000" w14:paraId="00000016">
      <w:pPr>
        <w:tabs>
          <w:tab w:val="left" w:leader="none" w:pos="709"/>
        </w:tabs>
        <w:ind w:left="0" w:hanging="2"/>
        <w:jc w:val="both"/>
        <w:rPr/>
      </w:pPr>
      <w:r w:rsidDel="00000000" w:rsidR="00000000" w:rsidRPr="00000000">
        <w:rPr>
          <w:b w:val="1"/>
          <w:rtl w:val="0"/>
        </w:rPr>
        <w:t xml:space="preserve">SUBCLÁUSULA ÚNICA – </w:t>
      </w:r>
      <w:r w:rsidDel="00000000" w:rsidR="00000000" w:rsidRPr="00000000">
        <w:rPr>
          <w:rtl w:val="0"/>
        </w:rPr>
        <w:t xml:space="preserve">Qualquer mudança em relação ao horário do (a) bolsista deverá resultar de prévio entendimento entre a concedente e o (a) bolsista ficando ressalvada a possibilidade da bolsa compreender atividades tanto internas como externas.</w:t>
      </w:r>
    </w:p>
    <w:p w:rsidR="00000000" w:rsidDel="00000000" w:rsidP="00000000" w:rsidRDefault="00000000" w:rsidRPr="00000000" w14:paraId="00000017">
      <w:pPr>
        <w:tabs>
          <w:tab w:val="left" w:leader="none" w:pos="709"/>
        </w:tabs>
        <w:ind w:left="0" w:hanging="2"/>
        <w:jc w:val="both"/>
        <w:rPr/>
      </w:pPr>
      <w:r w:rsidDel="00000000" w:rsidR="00000000" w:rsidRPr="00000000">
        <w:rPr>
          <w:rtl w:val="0"/>
        </w:rPr>
      </w:r>
    </w:p>
    <w:p w:rsidR="00000000" w:rsidDel="00000000" w:rsidP="00000000" w:rsidRDefault="00000000" w:rsidRPr="00000000" w14:paraId="00000018">
      <w:pPr>
        <w:tabs>
          <w:tab w:val="left" w:leader="none" w:pos="709"/>
        </w:tabs>
        <w:ind w:left="0" w:hanging="2"/>
        <w:jc w:val="both"/>
        <w:rPr/>
      </w:pPr>
      <w:r w:rsidDel="00000000" w:rsidR="00000000" w:rsidRPr="00000000">
        <w:rPr>
          <w:rtl w:val="0"/>
        </w:rPr>
      </w:r>
    </w:p>
    <w:p w:rsidR="00000000" w:rsidDel="00000000" w:rsidP="00000000" w:rsidRDefault="00000000" w:rsidRPr="00000000" w14:paraId="00000019">
      <w:pPr>
        <w:tabs>
          <w:tab w:val="left" w:leader="none" w:pos="709"/>
        </w:tabs>
        <w:ind w:left="0" w:hanging="2"/>
        <w:jc w:val="both"/>
        <w:rPr/>
      </w:pPr>
      <w:r w:rsidDel="00000000" w:rsidR="00000000" w:rsidRPr="00000000">
        <w:rPr>
          <w:rtl w:val="0"/>
        </w:rPr>
      </w:r>
    </w:p>
    <w:p w:rsidR="00000000" w:rsidDel="00000000" w:rsidP="00000000" w:rsidRDefault="00000000" w:rsidRPr="00000000" w14:paraId="0000001A">
      <w:pPr>
        <w:tabs>
          <w:tab w:val="left" w:leader="none" w:pos="709"/>
        </w:tabs>
        <w:ind w:left="0" w:hanging="2"/>
        <w:jc w:val="both"/>
        <w:rPr/>
      </w:pPr>
      <w:r w:rsidDel="00000000" w:rsidR="00000000" w:rsidRPr="00000000">
        <w:rPr>
          <w:rtl w:val="0"/>
        </w:rPr>
      </w:r>
    </w:p>
    <w:p w:rsidR="00000000" w:rsidDel="00000000" w:rsidP="00000000" w:rsidRDefault="00000000" w:rsidRPr="00000000" w14:paraId="0000001B">
      <w:pPr>
        <w:tabs>
          <w:tab w:val="left" w:leader="none" w:pos="709"/>
        </w:tabs>
        <w:ind w:left="0" w:hanging="2"/>
        <w:jc w:val="both"/>
        <w:rPr/>
      </w:pPr>
      <w:r w:rsidDel="00000000" w:rsidR="00000000" w:rsidRPr="00000000">
        <w:rPr>
          <w:b w:val="1"/>
          <w:rtl w:val="0"/>
        </w:rPr>
        <w:t xml:space="preserve">CLÁUSULA QUINTA – DO VALOR DA BOLSA</w:t>
      </w:r>
      <w:r w:rsidDel="00000000" w:rsidR="00000000" w:rsidRPr="00000000">
        <w:rPr>
          <w:rtl w:val="0"/>
        </w:rPr>
      </w:r>
    </w:p>
    <w:p w:rsidR="00000000" w:rsidDel="00000000" w:rsidP="00000000" w:rsidRDefault="00000000" w:rsidRPr="00000000" w14:paraId="0000001C">
      <w:pPr>
        <w:tabs>
          <w:tab w:val="left" w:leader="none" w:pos="709"/>
        </w:tabs>
        <w:ind w:left="0" w:hanging="2"/>
        <w:jc w:val="both"/>
        <w:rPr/>
      </w:pPr>
      <w:r w:rsidDel="00000000" w:rsidR="00000000" w:rsidRPr="00000000">
        <w:rPr>
          <w:rtl w:val="0"/>
        </w:rPr>
        <w:tab/>
      </w:r>
    </w:p>
    <w:p w:rsidR="00000000" w:rsidDel="00000000" w:rsidP="00000000" w:rsidRDefault="00000000" w:rsidRPr="00000000" w14:paraId="0000001D">
      <w:pPr>
        <w:tabs>
          <w:tab w:val="left" w:leader="none" w:pos="709"/>
        </w:tabs>
        <w:ind w:left="0" w:hanging="2"/>
        <w:jc w:val="both"/>
        <w:rPr/>
      </w:pPr>
      <w:r w:rsidDel="00000000" w:rsidR="00000000" w:rsidRPr="00000000">
        <w:rPr>
          <w:rtl w:val="0"/>
        </w:rPr>
        <w:t xml:space="preserve">A concedente pagará ao bolsista a importância de R$ 500,00 (QUINHENTOS REAIS) a título de auxílio financeiro, proveniente dos recursos própria desta IFES, que poderá ser majorada sempre que permitirem as condições financeiras e conveniência administrativa da concedente, sempre observado a proporção de dias trabalhados.</w:t>
      </w:r>
    </w:p>
    <w:p w:rsidR="00000000" w:rsidDel="00000000" w:rsidP="00000000" w:rsidRDefault="00000000" w:rsidRPr="00000000" w14:paraId="0000001E">
      <w:pPr>
        <w:tabs>
          <w:tab w:val="left" w:leader="none" w:pos="709"/>
        </w:tabs>
        <w:ind w:left="0" w:hanging="2"/>
        <w:jc w:val="both"/>
        <w:rPr/>
      </w:pPr>
      <w:r w:rsidDel="00000000" w:rsidR="00000000" w:rsidRPr="00000000">
        <w:rPr>
          <w:rtl w:val="0"/>
        </w:rPr>
      </w:r>
    </w:p>
    <w:p w:rsidR="00000000" w:rsidDel="00000000" w:rsidP="00000000" w:rsidRDefault="00000000" w:rsidRPr="00000000" w14:paraId="0000001F">
      <w:pPr>
        <w:tabs>
          <w:tab w:val="left" w:leader="none" w:pos="709"/>
        </w:tabs>
        <w:ind w:left="0" w:hanging="2"/>
        <w:jc w:val="both"/>
        <w:rPr/>
      </w:pPr>
      <w:r w:rsidDel="00000000" w:rsidR="00000000" w:rsidRPr="00000000">
        <w:rPr>
          <w:b w:val="1"/>
          <w:rtl w:val="0"/>
        </w:rPr>
        <w:t xml:space="preserve">CLÁUSULA SEXTA – DA INESISTÊNCIA DE VÍNCULO EMPREGATÍCIO</w:t>
      </w:r>
      <w:r w:rsidDel="00000000" w:rsidR="00000000" w:rsidRPr="00000000">
        <w:rPr>
          <w:rtl w:val="0"/>
        </w:rPr>
      </w:r>
    </w:p>
    <w:p w:rsidR="00000000" w:rsidDel="00000000" w:rsidP="00000000" w:rsidRDefault="00000000" w:rsidRPr="00000000" w14:paraId="00000020">
      <w:pPr>
        <w:tabs>
          <w:tab w:val="left" w:leader="none" w:pos="709"/>
        </w:tabs>
        <w:ind w:left="0" w:hanging="2"/>
        <w:jc w:val="both"/>
        <w:rPr/>
      </w:pPr>
      <w:r w:rsidDel="00000000" w:rsidR="00000000" w:rsidRPr="00000000">
        <w:rPr>
          <w:b w:val="1"/>
          <w:rtl w:val="0"/>
        </w:rPr>
        <w:tab/>
      </w:r>
      <w:r w:rsidDel="00000000" w:rsidR="00000000" w:rsidRPr="00000000">
        <w:rPr>
          <w:rtl w:val="0"/>
        </w:rPr>
      </w:r>
    </w:p>
    <w:p w:rsidR="00000000" w:rsidDel="00000000" w:rsidP="00000000" w:rsidRDefault="00000000" w:rsidRPr="00000000" w14:paraId="00000021">
      <w:pPr>
        <w:tabs>
          <w:tab w:val="left" w:leader="none" w:pos="709"/>
        </w:tabs>
        <w:ind w:left="0" w:hanging="2"/>
        <w:jc w:val="both"/>
        <w:rPr/>
      </w:pPr>
      <w:r w:rsidDel="00000000" w:rsidR="00000000" w:rsidRPr="00000000">
        <w:rPr>
          <w:rtl w:val="0"/>
        </w:rPr>
        <w:t xml:space="preserve">A informação deste instrumento e a realização efetiva da bolsa não geram vínculo empregatício entre o (a) bolsista e a concedente.</w:t>
      </w:r>
    </w:p>
    <w:p w:rsidR="00000000" w:rsidDel="00000000" w:rsidP="00000000" w:rsidRDefault="00000000" w:rsidRPr="00000000" w14:paraId="00000022">
      <w:pPr>
        <w:tabs>
          <w:tab w:val="left" w:leader="none" w:pos="709"/>
        </w:tabs>
        <w:ind w:left="0" w:hanging="2"/>
        <w:jc w:val="both"/>
        <w:rPr/>
      </w:pPr>
      <w:r w:rsidDel="00000000" w:rsidR="00000000" w:rsidRPr="00000000">
        <w:rPr>
          <w:rtl w:val="0"/>
        </w:rPr>
      </w:r>
    </w:p>
    <w:p w:rsidR="00000000" w:rsidDel="00000000" w:rsidP="00000000" w:rsidRDefault="00000000" w:rsidRPr="00000000" w14:paraId="00000023">
      <w:pPr>
        <w:tabs>
          <w:tab w:val="left" w:leader="none" w:pos="709"/>
        </w:tabs>
        <w:ind w:left="0" w:hanging="2"/>
        <w:jc w:val="both"/>
        <w:rPr/>
      </w:pPr>
      <w:r w:rsidDel="00000000" w:rsidR="00000000" w:rsidRPr="00000000">
        <w:rPr>
          <w:b w:val="1"/>
          <w:rtl w:val="0"/>
        </w:rPr>
        <w:t xml:space="preserve">CLÁUSULA SÉTIMA – DAS OBRIGAÇÕES DO (A) BOLSISTA</w:t>
      </w:r>
      <w:r w:rsidDel="00000000" w:rsidR="00000000" w:rsidRPr="00000000">
        <w:rPr>
          <w:rtl w:val="0"/>
        </w:rPr>
      </w:r>
    </w:p>
    <w:p w:rsidR="00000000" w:rsidDel="00000000" w:rsidP="00000000" w:rsidRDefault="00000000" w:rsidRPr="00000000" w14:paraId="00000024">
      <w:pPr>
        <w:tabs>
          <w:tab w:val="left" w:leader="none" w:pos="709"/>
        </w:tabs>
        <w:ind w:left="0" w:hanging="2"/>
        <w:jc w:val="both"/>
        <w:rPr/>
      </w:pPr>
      <w:r w:rsidDel="00000000" w:rsidR="00000000" w:rsidRPr="00000000">
        <w:rPr>
          <w:rtl w:val="0"/>
        </w:rPr>
        <w:tab/>
      </w:r>
    </w:p>
    <w:p w:rsidR="00000000" w:rsidDel="00000000" w:rsidP="00000000" w:rsidRDefault="00000000" w:rsidRPr="00000000" w14:paraId="00000025">
      <w:pPr>
        <w:tabs>
          <w:tab w:val="left" w:leader="none" w:pos="709"/>
        </w:tabs>
        <w:ind w:left="0" w:hanging="2"/>
        <w:jc w:val="both"/>
        <w:rPr/>
      </w:pPr>
      <w:r w:rsidDel="00000000" w:rsidR="00000000" w:rsidRPr="00000000">
        <w:rPr>
          <w:rtl w:val="0"/>
        </w:rPr>
        <w:tab/>
        <w:t xml:space="preserve">O (a) bolsista compromete-se a:</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I. Cumprir as atividades referentes à Monitoria, de acordo com estabelecido na cláusula quarta, com rendimento compatível com a natureza da atividade oferecida, segundo avaliações periódicas realizadas do chefe da unidade administrativa do local da realização da bolsa;</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II.  Comunicar a concedente, em tempo hábil, sua impossibilidade de desenvolver fielmente as atividades relativas à Monitoria, quer quanto aos aspectos técnicos relacionadas a bolsa propriamente dita, quer quanto aos horários e duração fixada no presente Termo de Compromisso;</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III. Responsabilizar-se pelas perdas e danos que venham a ser causados, em consequência da inobservância das normas internas da concedente, em especial a quebra de sigilo e a veiculação de informações a que tenha acesso, em decorrência da bolsa;</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IV. Conhecer as normas do acompanhamento, da avaliação do desempenho e do aproveitamento e rendimentos que deverá obter, declarando expressamente conhecer.</w:t>
      </w:r>
    </w:p>
    <w:p w:rsidR="00000000" w:rsidDel="00000000" w:rsidP="00000000" w:rsidRDefault="00000000" w:rsidRPr="00000000" w14:paraId="0000002A">
      <w:pPr>
        <w:tabs>
          <w:tab w:val="left" w:leader="none" w:pos="709"/>
          <w:tab w:val="left" w:leader="none" w:pos="1276"/>
        </w:tabs>
        <w:ind w:left="0" w:hanging="2"/>
        <w:jc w:val="both"/>
        <w:rPr/>
      </w:pPr>
      <w:r w:rsidDel="00000000" w:rsidR="00000000" w:rsidRPr="00000000">
        <w:rPr>
          <w:rtl w:val="0"/>
        </w:rPr>
      </w:r>
    </w:p>
    <w:p w:rsidR="00000000" w:rsidDel="00000000" w:rsidP="00000000" w:rsidRDefault="00000000" w:rsidRPr="00000000" w14:paraId="0000002B">
      <w:pPr>
        <w:tabs>
          <w:tab w:val="left" w:leader="none" w:pos="709"/>
        </w:tabs>
        <w:ind w:left="0" w:hanging="2"/>
        <w:jc w:val="both"/>
        <w:rPr/>
      </w:pPr>
      <w:r w:rsidDel="00000000" w:rsidR="00000000" w:rsidRPr="00000000">
        <w:rPr>
          <w:b w:val="1"/>
          <w:rtl w:val="0"/>
        </w:rPr>
        <w:t xml:space="preserve">CLÁUSULA OITAVA – DO DESLIGAMENTO</w:t>
      </w:r>
      <w:r w:rsidDel="00000000" w:rsidR="00000000" w:rsidRPr="00000000">
        <w:rPr>
          <w:rtl w:val="0"/>
        </w:rPr>
      </w:r>
    </w:p>
    <w:p w:rsidR="00000000" w:rsidDel="00000000" w:rsidP="00000000" w:rsidRDefault="00000000" w:rsidRPr="00000000" w14:paraId="0000002C">
      <w:pPr>
        <w:tabs>
          <w:tab w:val="left" w:leader="none" w:pos="709"/>
        </w:tabs>
        <w:ind w:left="0" w:hanging="2"/>
        <w:jc w:val="both"/>
        <w:rPr/>
      </w:pPr>
      <w:r w:rsidDel="00000000" w:rsidR="00000000" w:rsidRPr="00000000">
        <w:rPr>
          <w:rtl w:val="0"/>
        </w:rPr>
      </w:r>
    </w:p>
    <w:p w:rsidR="00000000" w:rsidDel="00000000" w:rsidP="00000000" w:rsidRDefault="00000000" w:rsidRPr="00000000" w14:paraId="0000002D">
      <w:pPr>
        <w:tabs>
          <w:tab w:val="left" w:leader="none" w:pos="709"/>
        </w:tabs>
        <w:ind w:left="0" w:hanging="2"/>
        <w:jc w:val="both"/>
        <w:rPr/>
      </w:pPr>
      <w:r w:rsidDel="00000000" w:rsidR="00000000" w:rsidRPr="00000000">
        <w:rPr>
          <w:rtl w:val="0"/>
        </w:rPr>
        <w:t xml:space="preserve">O presente Termo de Compromisso será rescindido:</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I.  Automaticamente ao término do Termo de Compromisso da Bolsa Monitoria;</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II. A pedido do (a) bolsista, com aviso prévio de 15 (quinze) dias úteis;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III. No interesse da concedente da bolsa, com aviso prévio de 15 (quinze) dias úteis;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IV. Pelo descumprimento de quaisquer cláusulas do presente Termo de Compromisso, a qualquer tempo;</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V. Por abandono, caracterizada por ausência sem motivo justificado, 15 (quinze) dias consecutivos ou 30 (trinta) dias intercalados;</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VI. Por conclusão ou interrupção do curso de graduação do acadêmico na Universidade concedente, a qualquer tempo;</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VII. Por reprovação em mais de uma disciplina no curso de graduação;</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color w:val="000000"/>
          <w:rtl w:val="0"/>
        </w:rPr>
        <w:t xml:space="preserve">VIII. E por estarem de inteiro e comum acordo, com as condições e dizeres deste Instrumento, as partes assinam-no em 03 (três) vias de igual teor e forma.</w:t>
      </w:r>
    </w:p>
    <w:p w:rsidR="00000000" w:rsidDel="00000000" w:rsidP="00000000" w:rsidRDefault="00000000" w:rsidRPr="00000000" w14:paraId="00000036">
      <w:pPr>
        <w:tabs>
          <w:tab w:val="left" w:leader="none" w:pos="709"/>
        </w:tabs>
        <w:ind w:left="0" w:hanging="2"/>
        <w:jc w:val="both"/>
        <w:rPr/>
      </w:pPr>
      <w:r w:rsidDel="00000000" w:rsidR="00000000" w:rsidRPr="00000000">
        <w:rPr>
          <w:rtl w:val="0"/>
        </w:rPr>
      </w:r>
    </w:p>
    <w:p w:rsidR="00000000" w:rsidDel="00000000" w:rsidP="00000000" w:rsidRDefault="00000000" w:rsidRPr="00000000" w14:paraId="00000037">
      <w:pPr>
        <w:tabs>
          <w:tab w:val="left" w:leader="none" w:pos="709"/>
        </w:tabs>
        <w:ind w:left="0" w:hanging="2"/>
        <w:jc w:val="both"/>
        <w:rPr/>
      </w:pPr>
      <w:r w:rsidDel="00000000" w:rsidR="00000000" w:rsidRPr="00000000">
        <w:rPr>
          <w:rtl w:val="0"/>
        </w:rPr>
      </w:r>
    </w:p>
    <w:p w:rsidR="00000000" w:rsidDel="00000000" w:rsidP="00000000" w:rsidRDefault="00000000" w:rsidRPr="00000000" w14:paraId="00000038">
      <w:pPr>
        <w:tabs>
          <w:tab w:val="left" w:leader="none" w:pos="709"/>
        </w:tabs>
        <w:ind w:left="0" w:hanging="2"/>
        <w:jc w:val="both"/>
        <w:rPr/>
      </w:pPr>
      <w:r w:rsidDel="00000000" w:rsidR="00000000" w:rsidRPr="00000000">
        <w:rPr>
          <w:rtl w:val="0"/>
        </w:rPr>
      </w:r>
    </w:p>
    <w:p w:rsidR="00000000" w:rsidDel="00000000" w:rsidP="00000000" w:rsidRDefault="00000000" w:rsidRPr="00000000" w14:paraId="00000039">
      <w:pPr>
        <w:tabs>
          <w:tab w:val="left" w:leader="none" w:pos="709"/>
        </w:tabs>
        <w:ind w:left="0" w:hanging="2"/>
        <w:jc w:val="right"/>
        <w:rPr/>
      </w:pPr>
      <w:r w:rsidDel="00000000" w:rsidR="00000000" w:rsidRPr="00000000">
        <w:rPr>
          <w:rtl w:val="0"/>
        </w:rPr>
      </w:r>
    </w:p>
    <w:p w:rsidR="00000000" w:rsidDel="00000000" w:rsidP="00000000" w:rsidRDefault="00000000" w:rsidRPr="00000000" w14:paraId="0000003A">
      <w:pPr>
        <w:tabs>
          <w:tab w:val="left" w:leader="none" w:pos="709"/>
        </w:tabs>
        <w:ind w:left="0" w:hanging="2"/>
        <w:jc w:val="right"/>
        <w:rPr/>
      </w:pPr>
      <w:r w:rsidDel="00000000" w:rsidR="00000000" w:rsidRPr="00000000">
        <w:rPr>
          <w:rtl w:val="0"/>
        </w:rPr>
      </w:r>
    </w:p>
    <w:p w:rsidR="00000000" w:rsidDel="00000000" w:rsidP="00000000" w:rsidRDefault="00000000" w:rsidRPr="00000000" w14:paraId="0000003B">
      <w:pPr>
        <w:tabs>
          <w:tab w:val="left" w:leader="none" w:pos="709"/>
        </w:tabs>
        <w:ind w:left="0" w:hanging="2"/>
        <w:jc w:val="right"/>
        <w:rPr/>
      </w:pPr>
      <w:r w:rsidDel="00000000" w:rsidR="00000000" w:rsidRPr="00000000">
        <w:rPr>
          <w:rtl w:val="0"/>
        </w:rPr>
      </w:r>
    </w:p>
    <w:p w:rsidR="00000000" w:rsidDel="00000000" w:rsidP="00000000" w:rsidRDefault="00000000" w:rsidRPr="00000000" w14:paraId="0000003C">
      <w:pPr>
        <w:tabs>
          <w:tab w:val="left" w:leader="none" w:pos="709"/>
        </w:tabs>
        <w:ind w:left="0" w:hanging="2"/>
        <w:jc w:val="right"/>
        <w:rPr>
          <w:highlight w:val="yellow"/>
        </w:rPr>
      </w:pPr>
      <w:r w:rsidDel="00000000" w:rsidR="00000000" w:rsidRPr="00000000">
        <w:rPr>
          <w:highlight w:val="yellow"/>
          <w:rtl w:val="0"/>
        </w:rPr>
        <w:t xml:space="preserve">Macapá/AP, xx de janeiro de 2025.</w:t>
      </w:r>
    </w:p>
    <w:p w:rsidR="00000000" w:rsidDel="00000000" w:rsidP="00000000" w:rsidRDefault="00000000" w:rsidRPr="00000000" w14:paraId="0000003D">
      <w:pPr>
        <w:tabs>
          <w:tab w:val="left" w:leader="none" w:pos="709"/>
        </w:tabs>
        <w:ind w:left="0" w:hanging="2"/>
        <w:jc w:val="both"/>
        <w:rPr/>
      </w:pPr>
      <w:r w:rsidDel="00000000" w:rsidR="00000000" w:rsidRPr="00000000">
        <w:rPr>
          <w:rtl w:val="0"/>
        </w:rPr>
      </w:r>
    </w:p>
    <w:p w:rsidR="00000000" w:rsidDel="00000000" w:rsidP="00000000" w:rsidRDefault="00000000" w:rsidRPr="00000000" w14:paraId="0000003E">
      <w:pPr>
        <w:tabs>
          <w:tab w:val="left" w:leader="none" w:pos="709"/>
        </w:tabs>
        <w:ind w:left="0" w:hanging="2"/>
        <w:jc w:val="both"/>
        <w:rPr/>
      </w:pPr>
      <w:r w:rsidDel="00000000" w:rsidR="00000000" w:rsidRPr="00000000">
        <w:rPr>
          <w:rtl w:val="0"/>
        </w:rPr>
      </w:r>
    </w:p>
    <w:p w:rsidR="00000000" w:rsidDel="00000000" w:rsidP="00000000" w:rsidRDefault="00000000" w:rsidRPr="00000000" w14:paraId="0000003F">
      <w:pPr>
        <w:tabs>
          <w:tab w:val="left" w:leader="none" w:pos="709"/>
        </w:tabs>
        <w:ind w:left="0" w:hanging="2"/>
        <w:jc w:val="both"/>
        <w:rPr/>
      </w:pPr>
      <w:r w:rsidDel="00000000" w:rsidR="00000000" w:rsidRPr="00000000">
        <w:rPr>
          <w:rtl w:val="0"/>
        </w:rPr>
      </w:r>
    </w:p>
    <w:p w:rsidR="00000000" w:rsidDel="00000000" w:rsidP="00000000" w:rsidRDefault="00000000" w:rsidRPr="00000000" w14:paraId="00000040">
      <w:pPr>
        <w:tabs>
          <w:tab w:val="left" w:leader="none" w:pos="709"/>
        </w:tabs>
        <w:ind w:left="0" w:hanging="2"/>
        <w:jc w:val="both"/>
        <w:rPr/>
      </w:pPr>
      <w:r w:rsidDel="00000000" w:rsidR="00000000" w:rsidRPr="00000000">
        <w:rPr>
          <w:rtl w:val="0"/>
        </w:rPr>
      </w:r>
    </w:p>
    <w:p w:rsidR="00000000" w:rsidDel="00000000" w:rsidP="00000000" w:rsidRDefault="00000000" w:rsidRPr="00000000" w14:paraId="00000041">
      <w:pPr>
        <w:tabs>
          <w:tab w:val="left" w:leader="none" w:pos="709"/>
        </w:tabs>
        <w:ind w:left="0" w:hanging="2"/>
        <w:jc w:val="both"/>
        <w:rPr/>
      </w:pPr>
      <w:r w:rsidDel="00000000" w:rsidR="00000000" w:rsidRPr="00000000">
        <w:rPr>
          <w:rtl w:val="0"/>
        </w:rPr>
      </w:r>
    </w:p>
    <w:p w:rsidR="00000000" w:rsidDel="00000000" w:rsidP="00000000" w:rsidRDefault="00000000" w:rsidRPr="00000000" w14:paraId="00000042">
      <w:pPr>
        <w:tabs>
          <w:tab w:val="left" w:leader="none" w:pos="709"/>
        </w:tabs>
        <w:ind w:left="0" w:hanging="2"/>
        <w:jc w:val="center"/>
        <w:rPr/>
      </w:pPr>
      <w:r w:rsidDel="00000000" w:rsidR="00000000" w:rsidRPr="00000000">
        <w:rPr>
          <w:rtl w:val="0"/>
        </w:rPr>
      </w:r>
    </w:p>
    <w:p w:rsidR="00000000" w:rsidDel="00000000" w:rsidP="00000000" w:rsidRDefault="00000000" w:rsidRPr="00000000" w14:paraId="00000043">
      <w:pPr>
        <w:tabs>
          <w:tab w:val="left" w:leader="none" w:pos="709"/>
        </w:tabs>
        <w:ind w:left="0" w:hanging="2"/>
        <w:jc w:val="center"/>
        <w:rPr/>
      </w:pPr>
      <w:r w:rsidDel="00000000" w:rsidR="00000000" w:rsidRPr="00000000">
        <w:rPr>
          <w:rtl w:val="0"/>
        </w:rPr>
        <w:t xml:space="preserve">____________________  __________________</w:t>
      </w:r>
    </w:p>
    <w:p w:rsidR="00000000" w:rsidDel="00000000" w:rsidP="00000000" w:rsidRDefault="00000000" w:rsidRPr="00000000" w14:paraId="00000044">
      <w:pPr>
        <w:tabs>
          <w:tab w:val="left" w:leader="none" w:pos="709"/>
        </w:tabs>
        <w:ind w:left="0" w:hanging="2"/>
        <w:jc w:val="center"/>
        <w:rPr>
          <w:b w:val="1"/>
          <w:highlight w:val="yellow"/>
        </w:rPr>
      </w:pPr>
      <w:r w:rsidDel="00000000" w:rsidR="00000000" w:rsidRPr="00000000">
        <w:rPr>
          <w:b w:val="1"/>
          <w:highlight w:val="yellow"/>
          <w:rtl w:val="0"/>
        </w:rPr>
        <w:t xml:space="preserve">Nome completo do(a) bolsista</w:t>
      </w:r>
    </w:p>
    <w:p w:rsidR="00000000" w:rsidDel="00000000" w:rsidP="00000000" w:rsidRDefault="00000000" w:rsidRPr="00000000" w14:paraId="00000045">
      <w:pPr>
        <w:tabs>
          <w:tab w:val="left" w:leader="none" w:pos="709"/>
        </w:tabs>
        <w:ind w:left="0" w:hanging="2"/>
        <w:jc w:val="center"/>
        <w:rPr/>
      </w:pPr>
      <w:r w:rsidDel="00000000" w:rsidR="00000000" w:rsidRPr="00000000">
        <w:rPr>
          <w:b w:val="1"/>
          <w:rtl w:val="0"/>
        </w:rPr>
        <w:t xml:space="preserve">Bolsista</w:t>
      </w:r>
      <w:r w:rsidDel="00000000" w:rsidR="00000000" w:rsidRPr="00000000">
        <w:rPr>
          <w:rtl w:val="0"/>
        </w:rPr>
      </w:r>
    </w:p>
    <w:p w:rsidR="00000000" w:rsidDel="00000000" w:rsidP="00000000" w:rsidRDefault="00000000" w:rsidRPr="00000000" w14:paraId="00000046">
      <w:pPr>
        <w:tabs>
          <w:tab w:val="left" w:leader="none" w:pos="709"/>
        </w:tabs>
        <w:ind w:left="0" w:hanging="2"/>
        <w:jc w:val="center"/>
        <w:rPr/>
      </w:pPr>
      <w:r w:rsidDel="00000000" w:rsidR="00000000" w:rsidRPr="00000000">
        <w:rPr>
          <w:rtl w:val="0"/>
        </w:rPr>
      </w:r>
    </w:p>
    <w:p w:rsidR="00000000" w:rsidDel="00000000" w:rsidP="00000000" w:rsidRDefault="00000000" w:rsidRPr="00000000" w14:paraId="00000047">
      <w:pPr>
        <w:tabs>
          <w:tab w:val="left" w:leader="none" w:pos="709"/>
        </w:tabs>
        <w:ind w:left="0" w:hanging="2"/>
        <w:jc w:val="center"/>
        <w:rPr/>
      </w:pPr>
      <w:r w:rsidDel="00000000" w:rsidR="00000000" w:rsidRPr="00000000">
        <w:rPr>
          <w:rtl w:val="0"/>
        </w:rPr>
      </w:r>
    </w:p>
    <w:p w:rsidR="00000000" w:rsidDel="00000000" w:rsidP="00000000" w:rsidRDefault="00000000" w:rsidRPr="00000000" w14:paraId="00000048">
      <w:pPr>
        <w:tabs>
          <w:tab w:val="left" w:leader="none" w:pos="709"/>
        </w:tabs>
        <w:ind w:left="0" w:hanging="2"/>
        <w:jc w:val="center"/>
        <w:rPr/>
      </w:pPr>
      <w:r w:rsidDel="00000000" w:rsidR="00000000" w:rsidRPr="00000000">
        <w:rPr>
          <w:rtl w:val="0"/>
        </w:rPr>
      </w:r>
    </w:p>
    <w:p w:rsidR="00000000" w:rsidDel="00000000" w:rsidP="00000000" w:rsidRDefault="00000000" w:rsidRPr="00000000" w14:paraId="00000049">
      <w:pPr>
        <w:tabs>
          <w:tab w:val="left" w:leader="none" w:pos="709"/>
        </w:tabs>
        <w:ind w:left="0" w:hanging="2"/>
        <w:jc w:val="center"/>
        <w:rPr/>
      </w:pPr>
      <w:r w:rsidDel="00000000" w:rsidR="00000000" w:rsidRPr="00000000">
        <w:rPr>
          <w:rtl w:val="0"/>
        </w:rPr>
        <w:t xml:space="preserve">______________________________________</w:t>
      </w:r>
    </w:p>
    <w:p w:rsidR="00000000" w:rsidDel="00000000" w:rsidP="00000000" w:rsidRDefault="00000000" w:rsidRPr="00000000" w14:paraId="0000004A">
      <w:pPr>
        <w:tabs>
          <w:tab w:val="left" w:leader="none" w:pos="709"/>
        </w:tabs>
        <w:ind w:left="0" w:hanging="2"/>
        <w:jc w:val="center"/>
        <w:rPr>
          <w:b w:val="1"/>
          <w:highlight w:val="yellow"/>
        </w:rPr>
      </w:pPr>
      <w:r w:rsidDel="00000000" w:rsidR="00000000" w:rsidRPr="00000000">
        <w:rPr>
          <w:b w:val="1"/>
          <w:highlight w:val="yellow"/>
          <w:rtl w:val="0"/>
        </w:rPr>
        <w:t xml:space="preserve">Nome do professor da disciplina</w:t>
      </w:r>
    </w:p>
    <w:p w:rsidR="00000000" w:rsidDel="00000000" w:rsidP="00000000" w:rsidRDefault="00000000" w:rsidRPr="00000000" w14:paraId="0000004B">
      <w:pPr>
        <w:tabs>
          <w:tab w:val="left" w:leader="none" w:pos="709"/>
        </w:tabs>
        <w:ind w:left="0" w:hanging="2"/>
        <w:jc w:val="center"/>
        <w:rPr/>
      </w:pPr>
      <w:r w:rsidDel="00000000" w:rsidR="00000000" w:rsidRPr="00000000">
        <w:rPr>
          <w:b w:val="1"/>
          <w:rtl w:val="0"/>
        </w:rPr>
        <w:t xml:space="preserve">Professora/Monitora</w:t>
      </w:r>
      <w:r w:rsidDel="00000000" w:rsidR="00000000" w:rsidRPr="00000000">
        <w:rPr>
          <w:rtl w:val="0"/>
        </w:rPr>
      </w:r>
    </w:p>
    <w:p w:rsidR="00000000" w:rsidDel="00000000" w:rsidP="00000000" w:rsidRDefault="00000000" w:rsidRPr="00000000" w14:paraId="0000004C">
      <w:pPr>
        <w:tabs>
          <w:tab w:val="left" w:leader="none" w:pos="709"/>
        </w:tabs>
        <w:ind w:left="0" w:hanging="2"/>
        <w:jc w:val="center"/>
        <w:rPr/>
      </w:pPr>
      <w:r w:rsidDel="00000000" w:rsidR="00000000" w:rsidRPr="00000000">
        <w:rPr>
          <w:rtl w:val="0"/>
        </w:rPr>
      </w:r>
    </w:p>
    <w:p w:rsidR="00000000" w:rsidDel="00000000" w:rsidP="00000000" w:rsidRDefault="00000000" w:rsidRPr="00000000" w14:paraId="0000004D">
      <w:pPr>
        <w:tabs>
          <w:tab w:val="left" w:leader="none" w:pos="709"/>
        </w:tabs>
        <w:ind w:left="0" w:hanging="2"/>
        <w:jc w:val="center"/>
        <w:rPr/>
      </w:pPr>
      <w:r w:rsidDel="00000000" w:rsidR="00000000" w:rsidRPr="00000000">
        <w:rPr>
          <w:rtl w:val="0"/>
        </w:rPr>
      </w:r>
    </w:p>
    <w:p w:rsidR="00000000" w:rsidDel="00000000" w:rsidP="00000000" w:rsidRDefault="00000000" w:rsidRPr="00000000" w14:paraId="0000004E">
      <w:pPr>
        <w:tabs>
          <w:tab w:val="left" w:leader="none" w:pos="709"/>
        </w:tabs>
        <w:ind w:left="0" w:hanging="2"/>
        <w:jc w:val="center"/>
        <w:rPr/>
      </w:pPr>
      <w:r w:rsidDel="00000000" w:rsidR="00000000" w:rsidRPr="00000000">
        <w:rPr>
          <w:rtl w:val="0"/>
        </w:rPr>
      </w:r>
    </w:p>
    <w:p w:rsidR="00000000" w:rsidDel="00000000" w:rsidP="00000000" w:rsidRDefault="00000000" w:rsidRPr="00000000" w14:paraId="0000004F">
      <w:pPr>
        <w:tabs>
          <w:tab w:val="left" w:leader="none" w:pos="709"/>
        </w:tabs>
        <w:ind w:left="0" w:hanging="2"/>
        <w:jc w:val="center"/>
        <w:rPr/>
      </w:pPr>
      <w:r w:rsidDel="00000000" w:rsidR="00000000" w:rsidRPr="00000000">
        <w:rPr>
          <w:rtl w:val="0"/>
        </w:rPr>
        <w:t xml:space="preserve">_____________________________________</w:t>
      </w:r>
    </w:p>
    <w:p w:rsidR="00000000" w:rsidDel="00000000" w:rsidP="00000000" w:rsidRDefault="00000000" w:rsidRPr="00000000" w14:paraId="00000050">
      <w:pPr>
        <w:tabs>
          <w:tab w:val="left" w:leader="none" w:pos="709"/>
        </w:tabs>
        <w:ind w:left="0" w:hanging="2"/>
        <w:jc w:val="center"/>
        <w:rPr>
          <w:sz w:val="22"/>
          <w:szCs w:val="22"/>
        </w:rPr>
      </w:pPr>
      <w:r w:rsidDel="00000000" w:rsidR="00000000" w:rsidRPr="00000000">
        <w:rPr>
          <w:b w:val="1"/>
          <w:sz w:val="22"/>
          <w:szCs w:val="22"/>
          <w:rtl w:val="0"/>
        </w:rPr>
        <w:t xml:space="preserve">Julieta Bramorski</w:t>
      </w:r>
      <w:r w:rsidDel="00000000" w:rsidR="00000000" w:rsidRPr="00000000">
        <w:rPr>
          <w:rtl w:val="0"/>
        </w:rPr>
      </w:r>
    </w:p>
    <w:p w:rsidR="00000000" w:rsidDel="00000000" w:rsidP="00000000" w:rsidRDefault="00000000" w:rsidRPr="00000000" w14:paraId="00000051">
      <w:pPr>
        <w:tabs>
          <w:tab w:val="left" w:leader="none" w:pos="709"/>
        </w:tabs>
        <w:ind w:left="0" w:hanging="2"/>
        <w:jc w:val="center"/>
        <w:rPr/>
      </w:pPr>
      <w:r w:rsidDel="00000000" w:rsidR="00000000" w:rsidRPr="00000000">
        <w:rPr>
          <w:b w:val="1"/>
          <w:rtl w:val="0"/>
        </w:rPr>
        <w:t xml:space="preserve">Diretor do Departamento de Meio Ambiente e Desenvolvimento</w:t>
      </w:r>
      <w:r w:rsidDel="00000000" w:rsidR="00000000" w:rsidRPr="00000000">
        <w:rPr>
          <w:rtl w:val="0"/>
        </w:rPr>
      </w:r>
    </w:p>
    <w:p w:rsidR="00000000" w:rsidDel="00000000" w:rsidP="00000000" w:rsidRDefault="00000000" w:rsidRPr="00000000" w14:paraId="00000052">
      <w:pPr>
        <w:tabs>
          <w:tab w:val="left" w:leader="none" w:pos="709"/>
        </w:tabs>
        <w:ind w:left="0" w:hanging="2"/>
        <w:jc w:val="center"/>
        <w:rPr/>
      </w:pPr>
      <w:r w:rsidDel="00000000" w:rsidR="00000000" w:rsidRPr="00000000">
        <w:rPr>
          <w:rtl w:val="0"/>
        </w:rPr>
        <w:t xml:space="preserve">Portaria nº 1945/2024</w:t>
      </w:r>
    </w:p>
    <w:p w:rsidR="00000000" w:rsidDel="00000000" w:rsidP="00000000" w:rsidRDefault="00000000" w:rsidRPr="00000000" w14:paraId="00000053">
      <w:pPr>
        <w:tabs>
          <w:tab w:val="left" w:leader="none" w:pos="709"/>
        </w:tabs>
        <w:ind w:left="0" w:hanging="2"/>
        <w:jc w:val="center"/>
        <w:rPr/>
      </w:pPr>
      <w:r w:rsidDel="00000000" w:rsidR="00000000" w:rsidRPr="00000000">
        <w:rPr>
          <w:rtl w:val="0"/>
        </w:rPr>
      </w:r>
    </w:p>
    <w:p w:rsidR="00000000" w:rsidDel="00000000" w:rsidP="00000000" w:rsidRDefault="00000000" w:rsidRPr="00000000" w14:paraId="00000054">
      <w:pPr>
        <w:tabs>
          <w:tab w:val="left" w:leader="none" w:pos="709"/>
        </w:tabs>
        <w:ind w:left="0" w:hanging="2"/>
        <w:jc w:val="both"/>
        <w:rPr/>
      </w:pPr>
      <w:r w:rsidDel="00000000" w:rsidR="00000000" w:rsidRPr="00000000">
        <w:rPr>
          <w:rtl w:val="0"/>
        </w:rPr>
      </w:r>
    </w:p>
    <w:sectPr>
      <w:headerReference r:id="rId7" w:type="default"/>
      <w:pgSz w:h="16838" w:w="11906" w:orient="portrait"/>
      <w:pgMar w:bottom="1134" w:top="1134" w:left="1134" w:right="1134" w:header="709"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ind w:left="1" w:hanging="3"/>
      <w:jc w:val="center"/>
      <w:rPr>
        <w:sz w:val="22"/>
        <w:szCs w:val="22"/>
      </w:rPr>
    </w:pPr>
    <w:r w:rsidDel="00000000" w:rsidR="00000000" w:rsidRPr="00000000">
      <w:rPr>
        <w:b w:val="1"/>
        <w:sz w:val="28"/>
        <w:szCs w:val="28"/>
      </w:rPr>
      <w:drawing>
        <wp:inline distB="0" distT="0" distL="114300" distR="114300">
          <wp:extent cx="293370" cy="344170"/>
          <wp:effectExtent b="0" l="0" r="0" t="0"/>
          <wp:docPr id="102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3370" cy="344170"/>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jc w:val="center"/>
      <w:rPr>
        <w:color w:val="000000"/>
        <w:sz w:val="20"/>
        <w:szCs w:val="20"/>
      </w:rPr>
    </w:pPr>
    <w:r w:rsidDel="00000000" w:rsidR="00000000" w:rsidRPr="00000000">
      <w:rPr>
        <w:b w:val="1"/>
        <w:color w:val="000000"/>
        <w:sz w:val="22"/>
        <w:szCs w:val="22"/>
        <w:rtl w:val="0"/>
      </w:rPr>
      <w:t xml:space="preserve">UNIVERSIDADE FEDERAL DO AMAPÁ</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jc w:val="center"/>
      <w:rPr>
        <w:color w:val="000000"/>
        <w:sz w:val="20"/>
        <w:szCs w:val="20"/>
      </w:rPr>
    </w:pPr>
    <w:r w:rsidDel="00000000" w:rsidR="00000000" w:rsidRPr="00000000">
      <w:rPr>
        <w:color w:val="000000"/>
        <w:sz w:val="20"/>
        <w:szCs w:val="20"/>
        <w:rtl w:val="0"/>
      </w:rPr>
      <w:t xml:space="preserve">PRÓ-REITORIA DE ENSINO DE GRADUAÇÃO</w:t>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jc w:val="center"/>
      <w:rPr>
        <w:color w:val="000000"/>
        <w:sz w:val="16"/>
        <w:szCs w:val="16"/>
      </w:rPr>
    </w:pPr>
    <w:r w:rsidDel="00000000" w:rsidR="00000000" w:rsidRPr="00000000">
      <w:rPr>
        <w:color w:val="000000"/>
        <w:sz w:val="20"/>
        <w:szCs w:val="20"/>
        <w:rtl w:val="0"/>
      </w:rPr>
      <w:t xml:space="preserve">DEPARTAMENTO DE MEIO AMBIENTE E DESENVOLVIMENTO-DMAD</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jc w:val="center"/>
      <w:rPr>
        <w:color w:val="000000"/>
        <w:sz w:val="20"/>
        <w:szCs w:val="20"/>
      </w:rPr>
    </w:pPr>
    <w:r w:rsidDel="00000000" w:rsidR="00000000" w:rsidRPr="00000000">
      <w:rPr>
        <w:rtl w:val="0"/>
      </w:rPr>
    </w:r>
  </w:p>
  <w:p w:rsidR="00000000" w:rsidDel="00000000" w:rsidP="00000000" w:rsidRDefault="00000000" w:rsidRPr="00000000" w14:paraId="0000005A">
    <w:pPr>
      <w:pBdr>
        <w:bottom w:color="000000" w:space="1" w:sz="12" w:val="single"/>
      </w:pBdr>
      <w:ind w:left="0" w:right="-136" w:hanging="2"/>
      <w:rPr/>
    </w:pPr>
    <w:r w:rsidDel="00000000" w:rsidR="00000000" w:rsidRPr="00000000">
      <w:rPr>
        <w:rtl w:val="0"/>
      </w:rPr>
    </w:r>
  </w:p>
  <w:p w:rsidR="00000000" w:rsidDel="00000000" w:rsidP="00000000" w:rsidRDefault="00000000" w:rsidRPr="00000000" w14:paraId="0000005B">
    <w:pPr>
      <w:ind w:left="0" w:right="-136" w:hanging="2"/>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line="1" w:lineRule="atLeast"/>
      <w:ind w:left="-1" w:leftChars="-1" w:hanging="1" w:hangingChars="1"/>
      <w:textDirection w:val="btLr"/>
      <w:textAlignment w:val="top"/>
      <w:outlineLvl w:val="0"/>
    </w:pPr>
    <w:rPr>
      <w:position w:val="-1"/>
      <w:lang w:eastAsia="zh-CN"/>
    </w:rPr>
  </w:style>
  <w:style w:type="paragraph" w:styleId="Ttulo1">
    <w:name w:val="heading 1"/>
    <w:basedOn w:val="Normal"/>
    <w:next w:val="Normal"/>
    <w:uiPriority w:val="9"/>
    <w:qFormat w:val="1"/>
    <w:pPr>
      <w:keepNext w:val="1"/>
      <w:keepLines w:val="1"/>
      <w:spacing w:after="120" w:before="48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character" w:styleId="WW8Num1z0" w:customStyle="1">
    <w:name w:val="WW8Num1z0"/>
    <w:rPr>
      <w:w w:val="100"/>
      <w:position w:val="-1"/>
      <w:effect w:val="none"/>
      <w:vertAlign w:val="baseline"/>
      <w:cs w:val="0"/>
      <w:em w:val="none"/>
    </w:rPr>
  </w:style>
  <w:style w:type="character" w:styleId="WW8Num2z0" w:customStyle="1">
    <w:name w:val="WW8Num2z0"/>
    <w:rPr>
      <w:w w:val="100"/>
      <w:position w:val="-1"/>
      <w:effect w:val="none"/>
      <w:vertAlign w:val="baseline"/>
      <w:cs w:val="0"/>
      <w:em w:val="none"/>
    </w:rPr>
  </w:style>
  <w:style w:type="character" w:styleId="WW8Num3z0" w:customStyle="1">
    <w:name w:val="WW8Num3z0"/>
    <w:rPr>
      <w:w w:val="100"/>
      <w:position w:val="-1"/>
      <w:effect w:val="none"/>
      <w:vertAlign w:val="baseline"/>
      <w:cs w:val="0"/>
      <w:em w:val="none"/>
    </w:rPr>
  </w:style>
  <w:style w:type="character" w:styleId="WW8Num3z1" w:customStyle="1">
    <w:name w:val="WW8Num3z1"/>
    <w:rPr>
      <w:w w:val="100"/>
      <w:position w:val="-1"/>
      <w:effect w:val="none"/>
      <w:vertAlign w:val="baseline"/>
      <w:cs w:val="0"/>
      <w:em w:val="none"/>
    </w:rPr>
  </w:style>
  <w:style w:type="character" w:styleId="WW8Num3z2" w:customStyle="1">
    <w:name w:val="WW8Num3z2"/>
    <w:rPr>
      <w:w w:val="100"/>
      <w:position w:val="-1"/>
      <w:effect w:val="none"/>
      <w:vertAlign w:val="baseline"/>
      <w:cs w:val="0"/>
      <w:em w:val="none"/>
    </w:rPr>
  </w:style>
  <w:style w:type="character" w:styleId="WW8Num3z3" w:customStyle="1">
    <w:name w:val="WW8Num3z3"/>
    <w:rPr>
      <w:w w:val="100"/>
      <w:position w:val="-1"/>
      <w:effect w:val="none"/>
      <w:vertAlign w:val="baseline"/>
      <w:cs w:val="0"/>
      <w:em w:val="none"/>
    </w:rPr>
  </w:style>
  <w:style w:type="character" w:styleId="WW8Num3z4" w:customStyle="1">
    <w:name w:val="WW8Num3z4"/>
    <w:rPr>
      <w:w w:val="100"/>
      <w:position w:val="-1"/>
      <w:effect w:val="none"/>
      <w:vertAlign w:val="baseline"/>
      <w:cs w:val="0"/>
      <w:em w:val="none"/>
    </w:rPr>
  </w:style>
  <w:style w:type="character" w:styleId="WW8Num3z5" w:customStyle="1">
    <w:name w:val="WW8Num3z5"/>
    <w:rPr>
      <w:w w:val="100"/>
      <w:position w:val="-1"/>
      <w:effect w:val="none"/>
      <w:vertAlign w:val="baseline"/>
      <w:cs w:val="0"/>
      <w:em w:val="none"/>
    </w:rPr>
  </w:style>
  <w:style w:type="character" w:styleId="WW8Num3z6" w:customStyle="1">
    <w:name w:val="WW8Num3z6"/>
    <w:rPr>
      <w:w w:val="100"/>
      <w:position w:val="-1"/>
      <w:effect w:val="none"/>
      <w:vertAlign w:val="baseline"/>
      <w:cs w:val="0"/>
      <w:em w:val="none"/>
    </w:rPr>
  </w:style>
  <w:style w:type="character" w:styleId="WW8Num3z7" w:customStyle="1">
    <w:name w:val="WW8Num3z7"/>
    <w:rPr>
      <w:w w:val="100"/>
      <w:position w:val="-1"/>
      <w:effect w:val="none"/>
      <w:vertAlign w:val="baseline"/>
      <w:cs w:val="0"/>
      <w:em w:val="none"/>
    </w:rPr>
  </w:style>
  <w:style w:type="character" w:styleId="WW8Num3z8" w:customStyle="1">
    <w:name w:val="WW8Num3z8"/>
    <w:rPr>
      <w:w w:val="100"/>
      <w:position w:val="-1"/>
      <w:effect w:val="none"/>
      <w:vertAlign w:val="baseline"/>
      <w:cs w:val="0"/>
      <w:em w:val="none"/>
    </w:rPr>
  </w:style>
  <w:style w:type="character" w:styleId="WW8Num1z1" w:customStyle="1">
    <w:name w:val="WW8Num1z1"/>
    <w:rPr>
      <w:w w:val="100"/>
      <w:position w:val="-1"/>
      <w:effect w:val="none"/>
      <w:vertAlign w:val="baseline"/>
      <w:cs w:val="0"/>
      <w:em w:val="none"/>
    </w:rPr>
  </w:style>
  <w:style w:type="character" w:styleId="WW8Num1z2" w:customStyle="1">
    <w:name w:val="WW8Num1z2"/>
    <w:rPr>
      <w:w w:val="100"/>
      <w:position w:val="-1"/>
      <w:effect w:val="none"/>
      <w:vertAlign w:val="baseline"/>
      <w:cs w:val="0"/>
      <w:em w:val="none"/>
    </w:rPr>
  </w:style>
  <w:style w:type="character" w:styleId="WW8Num1z3" w:customStyle="1">
    <w:name w:val="WW8Num1z3"/>
    <w:rPr>
      <w:w w:val="100"/>
      <w:position w:val="-1"/>
      <w:effect w:val="none"/>
      <w:vertAlign w:val="baseline"/>
      <w:cs w:val="0"/>
      <w:em w:val="none"/>
    </w:rPr>
  </w:style>
  <w:style w:type="character" w:styleId="WW8Num1z4" w:customStyle="1">
    <w:name w:val="WW8Num1z4"/>
    <w:rPr>
      <w:w w:val="100"/>
      <w:position w:val="-1"/>
      <w:effect w:val="none"/>
      <w:vertAlign w:val="baseline"/>
      <w:cs w:val="0"/>
      <w:em w:val="none"/>
    </w:rPr>
  </w:style>
  <w:style w:type="character" w:styleId="WW8Num1z5" w:customStyle="1">
    <w:name w:val="WW8Num1z5"/>
    <w:rPr>
      <w:w w:val="100"/>
      <w:position w:val="-1"/>
      <w:effect w:val="none"/>
      <w:vertAlign w:val="baseline"/>
      <w:cs w:val="0"/>
      <w:em w:val="none"/>
    </w:rPr>
  </w:style>
  <w:style w:type="character" w:styleId="WW8Num1z6" w:customStyle="1">
    <w:name w:val="WW8Num1z6"/>
    <w:rPr>
      <w:w w:val="100"/>
      <w:position w:val="-1"/>
      <w:effect w:val="none"/>
      <w:vertAlign w:val="baseline"/>
      <w:cs w:val="0"/>
      <w:em w:val="none"/>
    </w:rPr>
  </w:style>
  <w:style w:type="character" w:styleId="WW8Num1z7" w:customStyle="1">
    <w:name w:val="WW8Num1z7"/>
    <w:rPr>
      <w:w w:val="100"/>
      <w:position w:val="-1"/>
      <w:effect w:val="none"/>
      <w:vertAlign w:val="baseline"/>
      <w:cs w:val="0"/>
      <w:em w:val="none"/>
    </w:rPr>
  </w:style>
  <w:style w:type="character" w:styleId="WW8Num1z8" w:customStyle="1">
    <w:name w:val="WW8Num1z8"/>
    <w:rPr>
      <w:w w:val="100"/>
      <w:position w:val="-1"/>
      <w:effect w:val="none"/>
      <w:vertAlign w:val="baseline"/>
      <w:cs w:val="0"/>
      <w:em w:val="none"/>
    </w:rPr>
  </w:style>
  <w:style w:type="character" w:styleId="WW8Num2z1" w:customStyle="1">
    <w:name w:val="WW8Num2z1"/>
    <w:rPr>
      <w:w w:val="100"/>
      <w:position w:val="-1"/>
      <w:effect w:val="none"/>
      <w:vertAlign w:val="baseline"/>
      <w:cs w:val="0"/>
      <w:em w:val="none"/>
    </w:rPr>
  </w:style>
  <w:style w:type="character" w:styleId="WW8Num2z2" w:customStyle="1">
    <w:name w:val="WW8Num2z2"/>
    <w:rPr>
      <w:w w:val="100"/>
      <w:position w:val="-1"/>
      <w:effect w:val="none"/>
      <w:vertAlign w:val="baseline"/>
      <w:cs w:val="0"/>
      <w:em w:val="none"/>
    </w:rPr>
  </w:style>
  <w:style w:type="character" w:styleId="WW8Num2z3" w:customStyle="1">
    <w:name w:val="WW8Num2z3"/>
    <w:rPr>
      <w:w w:val="100"/>
      <w:position w:val="-1"/>
      <w:effect w:val="none"/>
      <w:vertAlign w:val="baseline"/>
      <w:cs w:val="0"/>
      <w:em w:val="none"/>
    </w:rPr>
  </w:style>
  <w:style w:type="character" w:styleId="WW8Num2z4" w:customStyle="1">
    <w:name w:val="WW8Num2z4"/>
    <w:rPr>
      <w:w w:val="100"/>
      <w:position w:val="-1"/>
      <w:effect w:val="none"/>
      <w:vertAlign w:val="baseline"/>
      <w:cs w:val="0"/>
      <w:em w:val="none"/>
    </w:rPr>
  </w:style>
  <w:style w:type="character" w:styleId="WW8Num2z5" w:customStyle="1">
    <w:name w:val="WW8Num2z5"/>
    <w:rPr>
      <w:w w:val="100"/>
      <w:position w:val="-1"/>
      <w:effect w:val="none"/>
      <w:vertAlign w:val="baseline"/>
      <w:cs w:val="0"/>
      <w:em w:val="none"/>
    </w:rPr>
  </w:style>
  <w:style w:type="character" w:styleId="WW8Num2z6" w:customStyle="1">
    <w:name w:val="WW8Num2z6"/>
    <w:rPr>
      <w:w w:val="100"/>
      <w:position w:val="-1"/>
      <w:effect w:val="none"/>
      <w:vertAlign w:val="baseline"/>
      <w:cs w:val="0"/>
      <w:em w:val="none"/>
    </w:rPr>
  </w:style>
  <w:style w:type="character" w:styleId="WW8Num2z7" w:customStyle="1">
    <w:name w:val="WW8Num2z7"/>
    <w:rPr>
      <w:w w:val="100"/>
      <w:position w:val="-1"/>
      <w:effect w:val="none"/>
      <w:vertAlign w:val="baseline"/>
      <w:cs w:val="0"/>
      <w:em w:val="none"/>
    </w:rPr>
  </w:style>
  <w:style w:type="character" w:styleId="WW8Num2z8" w:customStyle="1">
    <w:name w:val="WW8Num2z8"/>
    <w:rPr>
      <w:w w:val="100"/>
      <w:position w:val="-1"/>
      <w:effect w:val="none"/>
      <w:vertAlign w:val="baseline"/>
      <w:cs w:val="0"/>
      <w:em w:val="none"/>
    </w:rPr>
  </w:style>
  <w:style w:type="character" w:styleId="WW8Num4z0" w:customStyle="1">
    <w:name w:val="WW8Num4z0"/>
    <w:rPr>
      <w:w w:val="100"/>
      <w:position w:val="-1"/>
      <w:effect w:val="none"/>
      <w:vertAlign w:val="baseline"/>
      <w:cs w:val="0"/>
      <w:em w:val="none"/>
    </w:rPr>
  </w:style>
  <w:style w:type="character" w:styleId="WW8Num4z1" w:customStyle="1">
    <w:name w:val="WW8Num4z1"/>
    <w:rPr>
      <w:w w:val="100"/>
      <w:position w:val="-1"/>
      <w:effect w:val="none"/>
      <w:vertAlign w:val="baseline"/>
      <w:cs w:val="0"/>
      <w:em w:val="none"/>
    </w:rPr>
  </w:style>
  <w:style w:type="character" w:styleId="WW8Num4z2" w:customStyle="1">
    <w:name w:val="WW8Num4z2"/>
    <w:rPr>
      <w:w w:val="100"/>
      <w:position w:val="-1"/>
      <w:effect w:val="none"/>
      <w:vertAlign w:val="baseline"/>
      <w:cs w:val="0"/>
      <w:em w:val="none"/>
    </w:rPr>
  </w:style>
  <w:style w:type="character" w:styleId="WW8Num4z3" w:customStyle="1">
    <w:name w:val="WW8Num4z3"/>
    <w:rPr>
      <w:w w:val="100"/>
      <w:position w:val="-1"/>
      <w:effect w:val="none"/>
      <w:vertAlign w:val="baseline"/>
      <w:cs w:val="0"/>
      <w:em w:val="none"/>
    </w:rPr>
  </w:style>
  <w:style w:type="character" w:styleId="WW8Num4z4" w:customStyle="1">
    <w:name w:val="WW8Num4z4"/>
    <w:rPr>
      <w:w w:val="100"/>
      <w:position w:val="-1"/>
      <w:effect w:val="none"/>
      <w:vertAlign w:val="baseline"/>
      <w:cs w:val="0"/>
      <w:em w:val="none"/>
    </w:rPr>
  </w:style>
  <w:style w:type="character" w:styleId="WW8Num4z5" w:customStyle="1">
    <w:name w:val="WW8Num4z5"/>
    <w:rPr>
      <w:w w:val="100"/>
      <w:position w:val="-1"/>
      <w:effect w:val="none"/>
      <w:vertAlign w:val="baseline"/>
      <w:cs w:val="0"/>
      <w:em w:val="none"/>
    </w:rPr>
  </w:style>
  <w:style w:type="character" w:styleId="WW8Num4z6" w:customStyle="1">
    <w:name w:val="WW8Num4z6"/>
    <w:rPr>
      <w:w w:val="100"/>
      <w:position w:val="-1"/>
      <w:effect w:val="none"/>
      <w:vertAlign w:val="baseline"/>
      <w:cs w:val="0"/>
      <w:em w:val="none"/>
    </w:rPr>
  </w:style>
  <w:style w:type="character" w:styleId="WW8Num4z7" w:customStyle="1">
    <w:name w:val="WW8Num4z7"/>
    <w:rPr>
      <w:w w:val="100"/>
      <w:position w:val="-1"/>
      <w:effect w:val="none"/>
      <w:vertAlign w:val="baseline"/>
      <w:cs w:val="0"/>
      <w:em w:val="none"/>
    </w:rPr>
  </w:style>
  <w:style w:type="character" w:styleId="WW8Num4z8" w:customStyle="1">
    <w:name w:val="WW8Num4z8"/>
    <w:rPr>
      <w:w w:val="100"/>
      <w:position w:val="-1"/>
      <w:effect w:val="none"/>
      <w:vertAlign w:val="baseline"/>
      <w:cs w:val="0"/>
      <w:em w:val="none"/>
    </w:rPr>
  </w:style>
  <w:style w:type="character" w:styleId="WW8Num5z0" w:customStyle="1">
    <w:name w:val="WW8Num5z0"/>
    <w:rPr>
      <w:w w:val="100"/>
      <w:position w:val="-1"/>
      <w:effect w:val="none"/>
      <w:vertAlign w:val="baseline"/>
      <w:cs w:val="0"/>
      <w:em w:val="none"/>
    </w:rPr>
  </w:style>
  <w:style w:type="character" w:styleId="WW8Num5z1" w:customStyle="1">
    <w:name w:val="WW8Num5z1"/>
    <w:rPr>
      <w:w w:val="100"/>
      <w:position w:val="-1"/>
      <w:effect w:val="none"/>
      <w:vertAlign w:val="baseline"/>
      <w:cs w:val="0"/>
      <w:em w:val="none"/>
    </w:rPr>
  </w:style>
  <w:style w:type="character" w:styleId="WW8Num5z2" w:customStyle="1">
    <w:name w:val="WW8Num5z2"/>
    <w:rPr>
      <w:w w:val="100"/>
      <w:position w:val="-1"/>
      <w:effect w:val="none"/>
      <w:vertAlign w:val="baseline"/>
      <w:cs w:val="0"/>
      <w:em w:val="none"/>
    </w:rPr>
  </w:style>
  <w:style w:type="character" w:styleId="WW8Num5z3" w:customStyle="1">
    <w:name w:val="WW8Num5z3"/>
    <w:rPr>
      <w:w w:val="100"/>
      <w:position w:val="-1"/>
      <w:effect w:val="none"/>
      <w:vertAlign w:val="baseline"/>
      <w:cs w:val="0"/>
      <w:em w:val="none"/>
    </w:rPr>
  </w:style>
  <w:style w:type="character" w:styleId="WW8Num5z4" w:customStyle="1">
    <w:name w:val="WW8Num5z4"/>
    <w:rPr>
      <w:w w:val="100"/>
      <w:position w:val="-1"/>
      <w:effect w:val="none"/>
      <w:vertAlign w:val="baseline"/>
      <w:cs w:val="0"/>
      <w:em w:val="none"/>
    </w:rPr>
  </w:style>
  <w:style w:type="character" w:styleId="WW8Num5z5" w:customStyle="1">
    <w:name w:val="WW8Num5z5"/>
    <w:rPr>
      <w:w w:val="100"/>
      <w:position w:val="-1"/>
      <w:effect w:val="none"/>
      <w:vertAlign w:val="baseline"/>
      <w:cs w:val="0"/>
      <w:em w:val="none"/>
    </w:rPr>
  </w:style>
  <w:style w:type="character" w:styleId="WW8Num5z6" w:customStyle="1">
    <w:name w:val="WW8Num5z6"/>
    <w:rPr>
      <w:w w:val="100"/>
      <w:position w:val="-1"/>
      <w:effect w:val="none"/>
      <w:vertAlign w:val="baseline"/>
      <w:cs w:val="0"/>
      <w:em w:val="none"/>
    </w:rPr>
  </w:style>
  <w:style w:type="character" w:styleId="WW8Num5z7" w:customStyle="1">
    <w:name w:val="WW8Num5z7"/>
    <w:rPr>
      <w:w w:val="100"/>
      <w:position w:val="-1"/>
      <w:effect w:val="none"/>
      <w:vertAlign w:val="baseline"/>
      <w:cs w:val="0"/>
      <w:em w:val="none"/>
    </w:rPr>
  </w:style>
  <w:style w:type="character" w:styleId="WW8Num5z8" w:customStyle="1">
    <w:name w:val="WW8Num5z8"/>
    <w:rPr>
      <w:w w:val="100"/>
      <w:position w:val="-1"/>
      <w:effect w:val="none"/>
      <w:vertAlign w:val="baseline"/>
      <w:cs w:val="0"/>
      <w:em w:val="none"/>
    </w:rPr>
  </w:style>
  <w:style w:type="character" w:styleId="WW8Num6z0" w:customStyle="1">
    <w:name w:val="WW8Num6z0"/>
    <w:rPr>
      <w:w w:val="100"/>
      <w:position w:val="-1"/>
      <w:effect w:val="none"/>
      <w:vertAlign w:val="baseline"/>
      <w:cs w:val="0"/>
      <w:em w:val="none"/>
    </w:rPr>
  </w:style>
  <w:style w:type="character" w:styleId="WW8Num6z1" w:customStyle="1">
    <w:name w:val="WW8Num6z1"/>
    <w:rPr>
      <w:w w:val="100"/>
      <w:position w:val="-1"/>
      <w:effect w:val="none"/>
      <w:vertAlign w:val="baseline"/>
      <w:cs w:val="0"/>
      <w:em w:val="none"/>
    </w:rPr>
  </w:style>
  <w:style w:type="character" w:styleId="WW8Num6z2" w:customStyle="1">
    <w:name w:val="WW8Num6z2"/>
    <w:rPr>
      <w:w w:val="100"/>
      <w:position w:val="-1"/>
      <w:effect w:val="none"/>
      <w:vertAlign w:val="baseline"/>
      <w:cs w:val="0"/>
      <w:em w:val="none"/>
    </w:rPr>
  </w:style>
  <w:style w:type="character" w:styleId="WW8Num6z3" w:customStyle="1">
    <w:name w:val="WW8Num6z3"/>
    <w:rPr>
      <w:w w:val="100"/>
      <w:position w:val="-1"/>
      <w:effect w:val="none"/>
      <w:vertAlign w:val="baseline"/>
      <w:cs w:val="0"/>
      <w:em w:val="none"/>
    </w:rPr>
  </w:style>
  <w:style w:type="character" w:styleId="WW8Num6z4" w:customStyle="1">
    <w:name w:val="WW8Num6z4"/>
    <w:rPr>
      <w:w w:val="100"/>
      <w:position w:val="-1"/>
      <w:effect w:val="none"/>
      <w:vertAlign w:val="baseline"/>
      <w:cs w:val="0"/>
      <w:em w:val="none"/>
    </w:rPr>
  </w:style>
  <w:style w:type="character" w:styleId="WW8Num6z5" w:customStyle="1">
    <w:name w:val="WW8Num6z5"/>
    <w:rPr>
      <w:w w:val="100"/>
      <w:position w:val="-1"/>
      <w:effect w:val="none"/>
      <w:vertAlign w:val="baseline"/>
      <w:cs w:val="0"/>
      <w:em w:val="none"/>
    </w:rPr>
  </w:style>
  <w:style w:type="character" w:styleId="WW8Num6z6" w:customStyle="1">
    <w:name w:val="WW8Num6z6"/>
    <w:rPr>
      <w:w w:val="100"/>
      <w:position w:val="-1"/>
      <w:effect w:val="none"/>
      <w:vertAlign w:val="baseline"/>
      <w:cs w:val="0"/>
      <w:em w:val="none"/>
    </w:rPr>
  </w:style>
  <w:style w:type="character" w:styleId="WW8Num6z7" w:customStyle="1">
    <w:name w:val="WW8Num6z7"/>
    <w:rPr>
      <w:w w:val="100"/>
      <w:position w:val="-1"/>
      <w:effect w:val="none"/>
      <w:vertAlign w:val="baseline"/>
      <w:cs w:val="0"/>
      <w:em w:val="none"/>
    </w:rPr>
  </w:style>
  <w:style w:type="character" w:styleId="WW8Num6z8" w:customStyle="1">
    <w:name w:val="WW8Num6z8"/>
    <w:rPr>
      <w:w w:val="100"/>
      <w:position w:val="-1"/>
      <w:effect w:val="none"/>
      <w:vertAlign w:val="baseline"/>
      <w:cs w:val="0"/>
      <w:em w:val="none"/>
    </w:rPr>
  </w:style>
  <w:style w:type="character" w:styleId="WW8Num7z0" w:customStyle="1">
    <w:name w:val="WW8Num7z0"/>
    <w:rPr>
      <w:w w:val="100"/>
      <w:position w:val="-1"/>
      <w:effect w:val="none"/>
      <w:vertAlign w:val="baseline"/>
      <w:cs w:val="0"/>
      <w:em w:val="none"/>
    </w:rPr>
  </w:style>
  <w:style w:type="character" w:styleId="WW8Num7z1" w:customStyle="1">
    <w:name w:val="WW8Num7z1"/>
    <w:rPr>
      <w:w w:val="100"/>
      <w:position w:val="-1"/>
      <w:effect w:val="none"/>
      <w:vertAlign w:val="baseline"/>
      <w:cs w:val="0"/>
      <w:em w:val="none"/>
    </w:rPr>
  </w:style>
  <w:style w:type="character" w:styleId="WW8Num7z2" w:customStyle="1">
    <w:name w:val="WW8Num7z2"/>
    <w:rPr>
      <w:w w:val="100"/>
      <w:position w:val="-1"/>
      <w:effect w:val="none"/>
      <w:vertAlign w:val="baseline"/>
      <w:cs w:val="0"/>
      <w:em w:val="none"/>
    </w:rPr>
  </w:style>
  <w:style w:type="character" w:styleId="WW8Num7z3" w:customStyle="1">
    <w:name w:val="WW8Num7z3"/>
    <w:rPr>
      <w:w w:val="100"/>
      <w:position w:val="-1"/>
      <w:effect w:val="none"/>
      <w:vertAlign w:val="baseline"/>
      <w:cs w:val="0"/>
      <w:em w:val="none"/>
    </w:rPr>
  </w:style>
  <w:style w:type="character" w:styleId="WW8Num7z4" w:customStyle="1">
    <w:name w:val="WW8Num7z4"/>
    <w:rPr>
      <w:w w:val="100"/>
      <w:position w:val="-1"/>
      <w:effect w:val="none"/>
      <w:vertAlign w:val="baseline"/>
      <w:cs w:val="0"/>
      <w:em w:val="none"/>
    </w:rPr>
  </w:style>
  <w:style w:type="character" w:styleId="WW8Num7z5" w:customStyle="1">
    <w:name w:val="WW8Num7z5"/>
    <w:rPr>
      <w:w w:val="100"/>
      <w:position w:val="-1"/>
      <w:effect w:val="none"/>
      <w:vertAlign w:val="baseline"/>
      <w:cs w:val="0"/>
      <w:em w:val="none"/>
    </w:rPr>
  </w:style>
  <w:style w:type="character" w:styleId="WW8Num7z6" w:customStyle="1">
    <w:name w:val="WW8Num7z6"/>
    <w:rPr>
      <w:w w:val="100"/>
      <w:position w:val="-1"/>
      <w:effect w:val="none"/>
      <w:vertAlign w:val="baseline"/>
      <w:cs w:val="0"/>
      <w:em w:val="none"/>
    </w:rPr>
  </w:style>
  <w:style w:type="character" w:styleId="WW8Num7z7" w:customStyle="1">
    <w:name w:val="WW8Num7z7"/>
    <w:rPr>
      <w:w w:val="100"/>
      <w:position w:val="-1"/>
      <w:effect w:val="none"/>
      <w:vertAlign w:val="baseline"/>
      <w:cs w:val="0"/>
      <w:em w:val="none"/>
    </w:rPr>
  </w:style>
  <w:style w:type="character" w:styleId="WW8Num7z8" w:customStyle="1">
    <w:name w:val="WW8Num7z8"/>
    <w:rPr>
      <w:w w:val="100"/>
      <w:position w:val="-1"/>
      <w:effect w:val="none"/>
      <w:vertAlign w:val="baseline"/>
      <w:cs w:val="0"/>
      <w:em w:val="none"/>
    </w:rPr>
  </w:style>
  <w:style w:type="character" w:styleId="WW8Num8z0" w:customStyle="1">
    <w:name w:val="WW8Num8z0"/>
    <w:rPr>
      <w:w w:val="100"/>
      <w:position w:val="-1"/>
      <w:effect w:val="none"/>
      <w:vertAlign w:val="baseline"/>
      <w:cs w:val="0"/>
      <w:em w:val="none"/>
    </w:rPr>
  </w:style>
  <w:style w:type="character" w:styleId="WW8Num8z1" w:customStyle="1">
    <w:name w:val="WW8Num8z1"/>
    <w:rPr>
      <w:w w:val="100"/>
      <w:position w:val="-1"/>
      <w:effect w:val="none"/>
      <w:vertAlign w:val="baseline"/>
      <w:cs w:val="0"/>
      <w:em w:val="none"/>
    </w:rPr>
  </w:style>
  <w:style w:type="character" w:styleId="WW8Num8z2" w:customStyle="1">
    <w:name w:val="WW8Num8z2"/>
    <w:rPr>
      <w:w w:val="100"/>
      <w:position w:val="-1"/>
      <w:effect w:val="none"/>
      <w:vertAlign w:val="baseline"/>
      <w:cs w:val="0"/>
      <w:em w:val="none"/>
    </w:rPr>
  </w:style>
  <w:style w:type="character" w:styleId="WW8Num8z3" w:customStyle="1">
    <w:name w:val="WW8Num8z3"/>
    <w:rPr>
      <w:w w:val="100"/>
      <w:position w:val="-1"/>
      <w:effect w:val="none"/>
      <w:vertAlign w:val="baseline"/>
      <w:cs w:val="0"/>
      <w:em w:val="none"/>
    </w:rPr>
  </w:style>
  <w:style w:type="character" w:styleId="WW8Num8z4" w:customStyle="1">
    <w:name w:val="WW8Num8z4"/>
    <w:rPr>
      <w:w w:val="100"/>
      <w:position w:val="-1"/>
      <w:effect w:val="none"/>
      <w:vertAlign w:val="baseline"/>
      <w:cs w:val="0"/>
      <w:em w:val="none"/>
    </w:rPr>
  </w:style>
  <w:style w:type="character" w:styleId="WW8Num8z5" w:customStyle="1">
    <w:name w:val="WW8Num8z5"/>
    <w:rPr>
      <w:w w:val="100"/>
      <w:position w:val="-1"/>
      <w:effect w:val="none"/>
      <w:vertAlign w:val="baseline"/>
      <w:cs w:val="0"/>
      <w:em w:val="none"/>
    </w:rPr>
  </w:style>
  <w:style w:type="character" w:styleId="WW8Num8z6" w:customStyle="1">
    <w:name w:val="WW8Num8z6"/>
    <w:rPr>
      <w:w w:val="100"/>
      <w:position w:val="-1"/>
      <w:effect w:val="none"/>
      <w:vertAlign w:val="baseline"/>
      <w:cs w:val="0"/>
      <w:em w:val="none"/>
    </w:rPr>
  </w:style>
  <w:style w:type="character" w:styleId="WW8Num8z7" w:customStyle="1">
    <w:name w:val="WW8Num8z7"/>
    <w:rPr>
      <w:w w:val="100"/>
      <w:position w:val="-1"/>
      <w:effect w:val="none"/>
      <w:vertAlign w:val="baseline"/>
      <w:cs w:val="0"/>
      <w:em w:val="none"/>
    </w:rPr>
  </w:style>
  <w:style w:type="character" w:styleId="WW8Num8z8" w:customStyle="1">
    <w:name w:val="WW8Num8z8"/>
    <w:rPr>
      <w:w w:val="100"/>
      <w:position w:val="-1"/>
      <w:effect w:val="none"/>
      <w:vertAlign w:val="baseline"/>
      <w:cs w:val="0"/>
      <w:em w:val="none"/>
    </w:rPr>
  </w:style>
  <w:style w:type="character" w:styleId="WW8Num9z0" w:customStyle="1">
    <w:name w:val="WW8Num9z0"/>
    <w:rPr>
      <w:w w:val="100"/>
      <w:position w:val="-1"/>
      <w:effect w:val="none"/>
      <w:vertAlign w:val="baseline"/>
      <w:cs w:val="0"/>
      <w:em w:val="none"/>
    </w:rPr>
  </w:style>
  <w:style w:type="character" w:styleId="WW8Num9z1" w:customStyle="1">
    <w:name w:val="WW8Num9z1"/>
    <w:rPr>
      <w:w w:val="100"/>
      <w:position w:val="-1"/>
      <w:effect w:val="none"/>
      <w:vertAlign w:val="baseline"/>
      <w:cs w:val="0"/>
      <w:em w:val="none"/>
    </w:rPr>
  </w:style>
  <w:style w:type="character" w:styleId="WW8Num9z2" w:customStyle="1">
    <w:name w:val="WW8Num9z2"/>
    <w:rPr>
      <w:w w:val="100"/>
      <w:position w:val="-1"/>
      <w:effect w:val="none"/>
      <w:vertAlign w:val="baseline"/>
      <w:cs w:val="0"/>
      <w:em w:val="none"/>
    </w:rPr>
  </w:style>
  <w:style w:type="character" w:styleId="WW8Num9z3" w:customStyle="1">
    <w:name w:val="WW8Num9z3"/>
    <w:rPr>
      <w:w w:val="100"/>
      <w:position w:val="-1"/>
      <w:effect w:val="none"/>
      <w:vertAlign w:val="baseline"/>
      <w:cs w:val="0"/>
      <w:em w:val="none"/>
    </w:rPr>
  </w:style>
  <w:style w:type="character" w:styleId="WW8Num9z4" w:customStyle="1">
    <w:name w:val="WW8Num9z4"/>
    <w:rPr>
      <w:w w:val="100"/>
      <w:position w:val="-1"/>
      <w:effect w:val="none"/>
      <w:vertAlign w:val="baseline"/>
      <w:cs w:val="0"/>
      <w:em w:val="none"/>
    </w:rPr>
  </w:style>
  <w:style w:type="character" w:styleId="WW8Num9z5" w:customStyle="1">
    <w:name w:val="WW8Num9z5"/>
    <w:rPr>
      <w:w w:val="100"/>
      <w:position w:val="-1"/>
      <w:effect w:val="none"/>
      <w:vertAlign w:val="baseline"/>
      <w:cs w:val="0"/>
      <w:em w:val="none"/>
    </w:rPr>
  </w:style>
  <w:style w:type="character" w:styleId="WW8Num9z6" w:customStyle="1">
    <w:name w:val="WW8Num9z6"/>
    <w:rPr>
      <w:w w:val="100"/>
      <w:position w:val="-1"/>
      <w:effect w:val="none"/>
      <w:vertAlign w:val="baseline"/>
      <w:cs w:val="0"/>
      <w:em w:val="none"/>
    </w:rPr>
  </w:style>
  <w:style w:type="character" w:styleId="WW8Num9z7" w:customStyle="1">
    <w:name w:val="WW8Num9z7"/>
    <w:rPr>
      <w:w w:val="100"/>
      <w:position w:val="-1"/>
      <w:effect w:val="none"/>
      <w:vertAlign w:val="baseline"/>
      <w:cs w:val="0"/>
      <w:em w:val="none"/>
    </w:rPr>
  </w:style>
  <w:style w:type="character" w:styleId="WW8Num9z8" w:customStyle="1">
    <w:name w:val="WW8Num9z8"/>
    <w:rPr>
      <w:w w:val="100"/>
      <w:position w:val="-1"/>
      <w:effect w:val="none"/>
      <w:vertAlign w:val="baseline"/>
      <w:cs w:val="0"/>
      <w:em w:val="none"/>
    </w:rPr>
  </w:style>
  <w:style w:type="character" w:styleId="WW8Num10z0" w:customStyle="1">
    <w:name w:val="WW8Num10z0"/>
    <w:rPr>
      <w:w w:val="100"/>
      <w:position w:val="-1"/>
      <w:effect w:val="none"/>
      <w:vertAlign w:val="baseline"/>
      <w:cs w:val="0"/>
      <w:em w:val="none"/>
    </w:rPr>
  </w:style>
  <w:style w:type="character" w:styleId="WW8Num10z1" w:customStyle="1">
    <w:name w:val="WW8Num10z1"/>
    <w:rPr>
      <w:w w:val="100"/>
      <w:position w:val="-1"/>
      <w:effect w:val="none"/>
      <w:vertAlign w:val="baseline"/>
      <w:cs w:val="0"/>
      <w:em w:val="none"/>
    </w:rPr>
  </w:style>
  <w:style w:type="character" w:styleId="WW8Num10z2" w:customStyle="1">
    <w:name w:val="WW8Num10z2"/>
    <w:rPr>
      <w:w w:val="100"/>
      <w:position w:val="-1"/>
      <w:effect w:val="none"/>
      <w:vertAlign w:val="baseline"/>
      <w:cs w:val="0"/>
      <w:em w:val="none"/>
    </w:rPr>
  </w:style>
  <w:style w:type="character" w:styleId="WW8Num10z3" w:customStyle="1">
    <w:name w:val="WW8Num10z3"/>
    <w:rPr>
      <w:w w:val="100"/>
      <w:position w:val="-1"/>
      <w:effect w:val="none"/>
      <w:vertAlign w:val="baseline"/>
      <w:cs w:val="0"/>
      <w:em w:val="none"/>
    </w:rPr>
  </w:style>
  <w:style w:type="character" w:styleId="WW8Num10z4" w:customStyle="1">
    <w:name w:val="WW8Num10z4"/>
    <w:rPr>
      <w:w w:val="100"/>
      <w:position w:val="-1"/>
      <w:effect w:val="none"/>
      <w:vertAlign w:val="baseline"/>
      <w:cs w:val="0"/>
      <w:em w:val="none"/>
    </w:rPr>
  </w:style>
  <w:style w:type="character" w:styleId="WW8Num10z5" w:customStyle="1">
    <w:name w:val="WW8Num10z5"/>
    <w:rPr>
      <w:w w:val="100"/>
      <w:position w:val="-1"/>
      <w:effect w:val="none"/>
      <w:vertAlign w:val="baseline"/>
      <w:cs w:val="0"/>
      <w:em w:val="none"/>
    </w:rPr>
  </w:style>
  <w:style w:type="character" w:styleId="WW8Num10z6" w:customStyle="1">
    <w:name w:val="WW8Num10z6"/>
    <w:rPr>
      <w:w w:val="100"/>
      <w:position w:val="-1"/>
      <w:effect w:val="none"/>
      <w:vertAlign w:val="baseline"/>
      <w:cs w:val="0"/>
      <w:em w:val="none"/>
    </w:rPr>
  </w:style>
  <w:style w:type="character" w:styleId="WW8Num10z7" w:customStyle="1">
    <w:name w:val="WW8Num10z7"/>
    <w:rPr>
      <w:w w:val="100"/>
      <w:position w:val="-1"/>
      <w:effect w:val="none"/>
      <w:vertAlign w:val="baseline"/>
      <w:cs w:val="0"/>
      <w:em w:val="none"/>
    </w:rPr>
  </w:style>
  <w:style w:type="character" w:styleId="WW8Num10z8" w:customStyle="1">
    <w:name w:val="WW8Num10z8"/>
    <w:rPr>
      <w:w w:val="100"/>
      <w:position w:val="-1"/>
      <w:effect w:val="none"/>
      <w:vertAlign w:val="baseline"/>
      <w:cs w:val="0"/>
      <w:em w:val="none"/>
    </w:rPr>
  </w:style>
  <w:style w:type="character" w:styleId="WW8Num11z0" w:customStyle="1">
    <w:name w:val="WW8Num11z0"/>
    <w:rPr>
      <w:w w:val="100"/>
      <w:position w:val="-1"/>
      <w:effect w:val="none"/>
      <w:vertAlign w:val="baseline"/>
      <w:cs w:val="0"/>
      <w:em w:val="none"/>
    </w:rPr>
  </w:style>
  <w:style w:type="character" w:styleId="WW8Num11z1" w:customStyle="1">
    <w:name w:val="WW8Num11z1"/>
    <w:rPr>
      <w:w w:val="100"/>
      <w:position w:val="-1"/>
      <w:effect w:val="none"/>
      <w:vertAlign w:val="baseline"/>
      <w:cs w:val="0"/>
      <w:em w:val="none"/>
    </w:rPr>
  </w:style>
  <w:style w:type="character" w:styleId="WW8Num11z2" w:customStyle="1">
    <w:name w:val="WW8Num11z2"/>
    <w:rPr>
      <w:w w:val="100"/>
      <w:position w:val="-1"/>
      <w:effect w:val="none"/>
      <w:vertAlign w:val="baseline"/>
      <w:cs w:val="0"/>
      <w:em w:val="none"/>
    </w:rPr>
  </w:style>
  <w:style w:type="character" w:styleId="WW8Num11z3" w:customStyle="1">
    <w:name w:val="WW8Num11z3"/>
    <w:rPr>
      <w:w w:val="100"/>
      <w:position w:val="-1"/>
      <w:effect w:val="none"/>
      <w:vertAlign w:val="baseline"/>
      <w:cs w:val="0"/>
      <w:em w:val="none"/>
    </w:rPr>
  </w:style>
  <w:style w:type="character" w:styleId="WW8Num11z4" w:customStyle="1">
    <w:name w:val="WW8Num11z4"/>
    <w:rPr>
      <w:w w:val="100"/>
      <w:position w:val="-1"/>
      <w:effect w:val="none"/>
      <w:vertAlign w:val="baseline"/>
      <w:cs w:val="0"/>
      <w:em w:val="none"/>
    </w:rPr>
  </w:style>
  <w:style w:type="character" w:styleId="WW8Num11z5" w:customStyle="1">
    <w:name w:val="WW8Num11z5"/>
    <w:rPr>
      <w:w w:val="100"/>
      <w:position w:val="-1"/>
      <w:effect w:val="none"/>
      <w:vertAlign w:val="baseline"/>
      <w:cs w:val="0"/>
      <w:em w:val="none"/>
    </w:rPr>
  </w:style>
  <w:style w:type="character" w:styleId="WW8Num11z6" w:customStyle="1">
    <w:name w:val="WW8Num11z6"/>
    <w:rPr>
      <w:w w:val="100"/>
      <w:position w:val="-1"/>
      <w:effect w:val="none"/>
      <w:vertAlign w:val="baseline"/>
      <w:cs w:val="0"/>
      <w:em w:val="none"/>
    </w:rPr>
  </w:style>
  <w:style w:type="character" w:styleId="WW8Num11z7" w:customStyle="1">
    <w:name w:val="WW8Num11z7"/>
    <w:rPr>
      <w:w w:val="100"/>
      <w:position w:val="-1"/>
      <w:effect w:val="none"/>
      <w:vertAlign w:val="baseline"/>
      <w:cs w:val="0"/>
      <w:em w:val="none"/>
    </w:rPr>
  </w:style>
  <w:style w:type="character" w:styleId="WW8Num11z8" w:customStyle="1">
    <w:name w:val="WW8Num11z8"/>
    <w:rPr>
      <w:w w:val="100"/>
      <w:position w:val="-1"/>
      <w:effect w:val="none"/>
      <w:vertAlign w:val="baseline"/>
      <w:cs w:val="0"/>
      <w:em w:val="none"/>
    </w:rPr>
  </w:style>
  <w:style w:type="character" w:styleId="WW8Num12z0" w:customStyle="1">
    <w:name w:val="WW8Num12z0"/>
    <w:rPr>
      <w:w w:val="100"/>
      <w:position w:val="-1"/>
      <w:effect w:val="none"/>
      <w:vertAlign w:val="baseline"/>
      <w:cs w:val="0"/>
      <w:em w:val="none"/>
    </w:rPr>
  </w:style>
  <w:style w:type="character" w:styleId="WW8Num12z1" w:customStyle="1">
    <w:name w:val="WW8Num12z1"/>
    <w:rPr>
      <w:w w:val="100"/>
      <w:position w:val="-1"/>
      <w:effect w:val="none"/>
      <w:vertAlign w:val="baseline"/>
      <w:cs w:val="0"/>
      <w:em w:val="none"/>
    </w:rPr>
  </w:style>
  <w:style w:type="character" w:styleId="WW8Num12z2" w:customStyle="1">
    <w:name w:val="WW8Num12z2"/>
    <w:rPr>
      <w:w w:val="100"/>
      <w:position w:val="-1"/>
      <w:effect w:val="none"/>
      <w:vertAlign w:val="baseline"/>
      <w:cs w:val="0"/>
      <w:em w:val="none"/>
    </w:rPr>
  </w:style>
  <w:style w:type="character" w:styleId="WW8Num12z3" w:customStyle="1">
    <w:name w:val="WW8Num12z3"/>
    <w:rPr>
      <w:w w:val="100"/>
      <w:position w:val="-1"/>
      <w:effect w:val="none"/>
      <w:vertAlign w:val="baseline"/>
      <w:cs w:val="0"/>
      <w:em w:val="none"/>
    </w:rPr>
  </w:style>
  <w:style w:type="character" w:styleId="WW8Num12z4" w:customStyle="1">
    <w:name w:val="WW8Num12z4"/>
    <w:rPr>
      <w:w w:val="100"/>
      <w:position w:val="-1"/>
      <w:effect w:val="none"/>
      <w:vertAlign w:val="baseline"/>
      <w:cs w:val="0"/>
      <w:em w:val="none"/>
    </w:rPr>
  </w:style>
  <w:style w:type="character" w:styleId="WW8Num12z5" w:customStyle="1">
    <w:name w:val="WW8Num12z5"/>
    <w:rPr>
      <w:w w:val="100"/>
      <w:position w:val="-1"/>
      <w:effect w:val="none"/>
      <w:vertAlign w:val="baseline"/>
      <w:cs w:val="0"/>
      <w:em w:val="none"/>
    </w:rPr>
  </w:style>
  <w:style w:type="character" w:styleId="WW8Num12z6" w:customStyle="1">
    <w:name w:val="WW8Num12z6"/>
    <w:rPr>
      <w:w w:val="100"/>
      <w:position w:val="-1"/>
      <w:effect w:val="none"/>
      <w:vertAlign w:val="baseline"/>
      <w:cs w:val="0"/>
      <w:em w:val="none"/>
    </w:rPr>
  </w:style>
  <w:style w:type="character" w:styleId="WW8Num12z7" w:customStyle="1">
    <w:name w:val="WW8Num12z7"/>
    <w:rPr>
      <w:w w:val="100"/>
      <w:position w:val="-1"/>
      <w:effect w:val="none"/>
      <w:vertAlign w:val="baseline"/>
      <w:cs w:val="0"/>
      <w:em w:val="none"/>
    </w:rPr>
  </w:style>
  <w:style w:type="character" w:styleId="WW8Num12z8" w:customStyle="1">
    <w:name w:val="WW8Num12z8"/>
    <w:rPr>
      <w:w w:val="100"/>
      <w:position w:val="-1"/>
      <w:effect w:val="none"/>
      <w:vertAlign w:val="baseline"/>
      <w:cs w:val="0"/>
      <w:em w:val="none"/>
    </w:rPr>
  </w:style>
  <w:style w:type="character" w:styleId="WW8Num13z0" w:customStyle="1">
    <w:name w:val="WW8Num13z0"/>
    <w:rPr>
      <w:w w:val="100"/>
      <w:position w:val="-1"/>
      <w:effect w:val="none"/>
      <w:vertAlign w:val="baseline"/>
      <w:cs w:val="0"/>
      <w:em w:val="none"/>
    </w:rPr>
  </w:style>
  <w:style w:type="character" w:styleId="WW8Num13z1" w:customStyle="1">
    <w:name w:val="WW8Num13z1"/>
    <w:rPr>
      <w:w w:val="100"/>
      <w:position w:val="-1"/>
      <w:effect w:val="none"/>
      <w:vertAlign w:val="baseline"/>
      <w:cs w:val="0"/>
      <w:em w:val="none"/>
    </w:rPr>
  </w:style>
  <w:style w:type="character" w:styleId="WW8Num13z2" w:customStyle="1">
    <w:name w:val="WW8Num13z2"/>
    <w:rPr>
      <w:w w:val="100"/>
      <w:position w:val="-1"/>
      <w:effect w:val="none"/>
      <w:vertAlign w:val="baseline"/>
      <w:cs w:val="0"/>
      <w:em w:val="none"/>
    </w:rPr>
  </w:style>
  <w:style w:type="character" w:styleId="WW8Num13z3" w:customStyle="1">
    <w:name w:val="WW8Num13z3"/>
    <w:rPr>
      <w:w w:val="100"/>
      <w:position w:val="-1"/>
      <w:effect w:val="none"/>
      <w:vertAlign w:val="baseline"/>
      <w:cs w:val="0"/>
      <w:em w:val="none"/>
    </w:rPr>
  </w:style>
  <w:style w:type="character" w:styleId="WW8Num13z4" w:customStyle="1">
    <w:name w:val="WW8Num13z4"/>
    <w:rPr>
      <w:w w:val="100"/>
      <w:position w:val="-1"/>
      <w:effect w:val="none"/>
      <w:vertAlign w:val="baseline"/>
      <w:cs w:val="0"/>
      <w:em w:val="none"/>
    </w:rPr>
  </w:style>
  <w:style w:type="character" w:styleId="WW8Num13z5" w:customStyle="1">
    <w:name w:val="WW8Num13z5"/>
    <w:rPr>
      <w:w w:val="100"/>
      <w:position w:val="-1"/>
      <w:effect w:val="none"/>
      <w:vertAlign w:val="baseline"/>
      <w:cs w:val="0"/>
      <w:em w:val="none"/>
    </w:rPr>
  </w:style>
  <w:style w:type="character" w:styleId="WW8Num13z6" w:customStyle="1">
    <w:name w:val="WW8Num13z6"/>
    <w:rPr>
      <w:w w:val="100"/>
      <w:position w:val="-1"/>
      <w:effect w:val="none"/>
      <w:vertAlign w:val="baseline"/>
      <w:cs w:val="0"/>
      <w:em w:val="none"/>
    </w:rPr>
  </w:style>
  <w:style w:type="character" w:styleId="WW8Num13z7" w:customStyle="1">
    <w:name w:val="WW8Num13z7"/>
    <w:rPr>
      <w:w w:val="100"/>
      <w:position w:val="-1"/>
      <w:effect w:val="none"/>
      <w:vertAlign w:val="baseline"/>
      <w:cs w:val="0"/>
      <w:em w:val="none"/>
    </w:rPr>
  </w:style>
  <w:style w:type="character" w:styleId="WW8Num13z8" w:customStyle="1">
    <w:name w:val="WW8Num13z8"/>
    <w:rPr>
      <w:w w:val="100"/>
      <w:position w:val="-1"/>
      <w:effect w:val="none"/>
      <w:vertAlign w:val="baseline"/>
      <w:cs w:val="0"/>
      <w:em w:val="none"/>
    </w:rPr>
  </w:style>
  <w:style w:type="character" w:styleId="Fontepargpadro1" w:customStyle="1">
    <w:name w:val="Fonte parág. padrão1"/>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CabealhoChar" w:customStyle="1">
    <w:name w:val="Cabeçalho Char"/>
    <w:rPr>
      <w:w w:val="100"/>
      <w:position w:val="-1"/>
      <w:sz w:val="24"/>
      <w:szCs w:val="24"/>
      <w:effect w:val="none"/>
      <w:vertAlign w:val="baseline"/>
      <w:cs w:val="0"/>
      <w:em w:val="none"/>
    </w:rPr>
  </w:style>
  <w:style w:type="character" w:styleId="RodapChar" w:customStyle="1">
    <w:name w:val="Rodapé Char"/>
    <w:rPr>
      <w:w w:val="100"/>
      <w:position w:val="-1"/>
      <w:sz w:val="24"/>
      <w:szCs w:val="24"/>
      <w:effect w:val="none"/>
      <w:vertAlign w:val="baseline"/>
      <w:cs w:val="0"/>
      <w:em w:val="none"/>
    </w:rPr>
  </w:style>
  <w:style w:type="character" w:styleId="TextodebaloChar" w:customStyle="1">
    <w:name w:val="Texto de balão Char"/>
    <w:rPr>
      <w:rFonts w:ascii="Tahoma" w:cs="Tahoma" w:hAnsi="Tahoma"/>
      <w:w w:val="100"/>
      <w:position w:val="-1"/>
      <w:sz w:val="16"/>
      <w:szCs w:val="16"/>
      <w:effect w:val="none"/>
      <w:vertAlign w:val="baseline"/>
      <w:cs w:val="0"/>
      <w:em w:val="none"/>
    </w:rPr>
  </w:style>
  <w:style w:type="character" w:styleId="Refdecomentrio1" w:customStyle="1">
    <w:name w:val="Ref. de comentário1"/>
    <w:rPr>
      <w:w w:val="100"/>
      <w:position w:val="-1"/>
      <w:sz w:val="16"/>
      <w:szCs w:val="16"/>
      <w:effect w:val="none"/>
      <w:vertAlign w:val="baseline"/>
      <w:cs w:val="0"/>
      <w:em w:val="none"/>
    </w:rPr>
  </w:style>
  <w:style w:type="character" w:styleId="TextodecomentrioChar" w:customStyle="1">
    <w:name w:val="Texto de comentário Char"/>
    <w:basedOn w:val="Fontepargpadro1"/>
    <w:rPr>
      <w:w w:val="100"/>
      <w:position w:val="-1"/>
      <w:effect w:val="none"/>
      <w:vertAlign w:val="baseline"/>
      <w:cs w:val="0"/>
      <w:em w:val="none"/>
    </w:rPr>
  </w:style>
  <w:style w:type="character" w:styleId="AssuntodocomentrioChar" w:customStyle="1">
    <w:name w:val="Assunto do comentário Char"/>
    <w:rPr>
      <w:b w:val="1"/>
      <w:bCs w:val="1"/>
      <w:w w:val="100"/>
      <w:position w:val="-1"/>
      <w:effect w:val="none"/>
      <w:vertAlign w:val="baseline"/>
      <w:cs w:val="0"/>
      <w:em w:val="none"/>
    </w:rPr>
  </w:style>
  <w:style w:type="paragraph" w:styleId="Ttulo10" w:customStyle="1">
    <w:name w:val="Título1"/>
    <w:basedOn w:val="Normal"/>
    <w:next w:val="Corpodetexto"/>
    <w:pPr>
      <w:keepNext w:val="1"/>
      <w:spacing w:after="120" w:before="240"/>
    </w:pPr>
    <w:rPr>
      <w:rFonts w:ascii="Liberation Sans" w:cs="Mangal" w:eastAsia="Microsoft YaHei" w:hAnsi="Liberation Sans"/>
      <w:sz w:val="28"/>
      <w:szCs w:val="28"/>
    </w:rPr>
  </w:style>
  <w:style w:type="paragraph" w:styleId="Corpodetexto">
    <w:name w:val="Body Text"/>
    <w:basedOn w:val="Normal"/>
    <w:pPr>
      <w:spacing w:after="140" w:line="288" w:lineRule="auto"/>
    </w:pPr>
  </w:style>
  <w:style w:type="paragraph" w:styleId="Lista">
    <w:name w:val="List"/>
    <w:basedOn w:val="Corpodetexto"/>
  </w:style>
  <w:style w:type="paragraph" w:styleId="Legenda">
    <w:name w:val="caption"/>
    <w:basedOn w:val="Normal"/>
    <w:pPr>
      <w:suppressLineNumbers w:val="1"/>
      <w:spacing w:after="120" w:before="120"/>
    </w:pPr>
    <w:rPr>
      <w:i w:val="1"/>
      <w:iCs w:val="1"/>
    </w:rPr>
  </w:style>
  <w:style w:type="paragraph" w:styleId="ndice" w:customStyle="1">
    <w:name w:val="Índice"/>
    <w:basedOn w:val="Normal"/>
    <w:pPr>
      <w:suppressLineNumbers w:val="1"/>
    </w:p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Textodebalo">
    <w:name w:val="Balloon Text"/>
    <w:basedOn w:val="Normal"/>
    <w:rPr>
      <w:rFonts w:ascii="Tahoma" w:cs="Tahoma" w:hAnsi="Tahoma"/>
      <w:sz w:val="16"/>
      <w:szCs w:val="16"/>
    </w:rPr>
  </w:style>
  <w:style w:type="paragraph" w:styleId="Reviso">
    <w:name w:val="Revision"/>
    <w:pPr>
      <w:spacing w:line="1" w:lineRule="atLeast"/>
      <w:ind w:left="-1" w:leftChars="-1" w:hanging="1" w:hangingChars="1"/>
      <w:textDirection w:val="btLr"/>
      <w:textAlignment w:val="top"/>
      <w:outlineLvl w:val="0"/>
    </w:pPr>
    <w:rPr>
      <w:position w:val="-1"/>
      <w:lang w:eastAsia="zh-CN"/>
    </w:rPr>
  </w:style>
  <w:style w:type="paragraph" w:styleId="Textodecomentrio1" w:customStyle="1">
    <w:name w:val="Texto de comentário1"/>
    <w:basedOn w:val="Normal"/>
    <w:rPr>
      <w:sz w:val="20"/>
      <w:szCs w:val="20"/>
    </w:rPr>
  </w:style>
  <w:style w:type="paragraph" w:styleId="Assuntodocomentrio">
    <w:name w:val="annotation subject"/>
    <w:basedOn w:val="Textodecomentrio1"/>
    <w:next w:val="Textodecomentrio1"/>
    <w:rPr>
      <w:b w:val="1"/>
      <w:bCs w:val="1"/>
    </w:rPr>
  </w:style>
  <w:style w:type="paragraph" w:styleId="SemEspaamento">
    <w:name w:val="No Spacing"/>
    <w:pPr>
      <w:spacing w:line="1" w:lineRule="atLeast"/>
      <w:ind w:left="-1" w:leftChars="-1" w:hanging="1" w:hangingChars="1"/>
      <w:textDirection w:val="btLr"/>
      <w:textAlignment w:val="top"/>
      <w:outlineLvl w:val="0"/>
    </w:pPr>
    <w:rPr>
      <w:position w:val="-1"/>
      <w:lang w:eastAsia="zh-CN"/>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lCkU5XzjyHwl/Mrle8OaOPIJuw==">CgMxLjA4AHIhMWxlc2xQQjRGU0hkQVBZeUcyM3RHTDRIU0h3dVdfTDN3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2023-11-22T13:46:00Z</dcterms:created>
  <dc:creator>irlys</dc:creator>
</cp:coreProperties>
</file>