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A8" w:rsidRDefault="00F81B44">
      <w:bookmarkStart w:id="0" w:name="_GoBack"/>
      <w:bookmarkEnd w:id="0"/>
      <w:r>
        <w:rPr>
          <w:noProof/>
        </w:rPr>
        <w:drawing>
          <wp:inline distT="0" distB="0" distL="0" distR="0">
            <wp:extent cx="6317725" cy="4335940"/>
            <wp:effectExtent l="19050" t="0" r="68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965" cy="43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2A8" w:rsidSect="00545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44"/>
    <w:rsid w:val="00364BFA"/>
    <w:rsid w:val="004D160F"/>
    <w:rsid w:val="005452A8"/>
    <w:rsid w:val="00887659"/>
    <w:rsid w:val="00F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daniela.paiva</dc:creator>
  <cp:lastModifiedBy>PRICI DA SILVA E SILVA</cp:lastModifiedBy>
  <cp:revision>2</cp:revision>
  <dcterms:created xsi:type="dcterms:W3CDTF">2018-05-30T15:53:00Z</dcterms:created>
  <dcterms:modified xsi:type="dcterms:W3CDTF">2018-05-30T15:53:00Z</dcterms:modified>
</cp:coreProperties>
</file>