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FC" w:rsidRPr="00D65E73" w:rsidRDefault="00AA119C" w:rsidP="00A168E9">
      <w:pPr>
        <w:jc w:val="center"/>
        <w:rPr>
          <w:rStyle w:val="Hiperlink"/>
          <w:b/>
          <w:w w:val="150"/>
          <w:u w:val="none"/>
        </w:rPr>
      </w:pPr>
      <w:r w:rsidRPr="00D65E73">
        <w:rPr>
          <w:rStyle w:val="Hiperlink"/>
          <w:b/>
          <w:w w:val="150"/>
          <w:u w:val="none"/>
        </w:rPr>
        <w:t>Atenção</w:t>
      </w:r>
    </w:p>
    <w:p w:rsidR="00AA119C" w:rsidRPr="00D65E73" w:rsidRDefault="00AA119C" w:rsidP="00A168E9">
      <w:pPr>
        <w:jc w:val="center"/>
        <w:rPr>
          <w:rStyle w:val="Hiperlink"/>
          <w:b/>
          <w:w w:val="150"/>
          <w:u w:val="none"/>
        </w:rPr>
      </w:pPr>
      <w:r w:rsidRPr="00D65E73">
        <w:rPr>
          <w:rStyle w:val="Hiperlink"/>
          <w:b/>
          <w:w w:val="150"/>
          <w:u w:val="none"/>
        </w:rPr>
        <w:t>Aviso aos Alunos-Atleta</w:t>
      </w:r>
      <w:r w:rsidR="00837B9C" w:rsidRPr="00D65E73">
        <w:rPr>
          <w:rStyle w:val="Hiperlink"/>
          <w:b/>
          <w:w w:val="150"/>
          <w:u w:val="none"/>
        </w:rPr>
        <w:t xml:space="preserve"> </w:t>
      </w:r>
      <w:proofErr w:type="spellStart"/>
      <w:r w:rsidR="00837B9C" w:rsidRPr="00D65E73">
        <w:rPr>
          <w:rStyle w:val="Hiperlink"/>
          <w:b/>
          <w:w w:val="150"/>
          <w:u w:val="none"/>
        </w:rPr>
        <w:t>Prol-JUB’s</w:t>
      </w:r>
      <w:proofErr w:type="spellEnd"/>
      <w:r w:rsidR="00837B9C" w:rsidRPr="00D65E73">
        <w:rPr>
          <w:rStyle w:val="Hiperlink"/>
          <w:b/>
          <w:w w:val="150"/>
          <w:u w:val="none"/>
        </w:rPr>
        <w:t xml:space="preserve"> 2017 - GO</w:t>
      </w:r>
    </w:p>
    <w:p w:rsidR="006D31FC" w:rsidRPr="00E46B61" w:rsidRDefault="006D31FC" w:rsidP="008B130A">
      <w:pPr>
        <w:jc w:val="center"/>
        <w:rPr>
          <w:b/>
          <w:w w:val="150"/>
        </w:rPr>
      </w:pPr>
      <w:r w:rsidRPr="00D65E73">
        <w:rPr>
          <w:rStyle w:val="Hiperlink"/>
          <w:b/>
          <w:w w:val="150"/>
          <w:sz w:val="22"/>
          <w:u w:val="none"/>
        </w:rPr>
        <w:t>DESPCHO nº 29</w:t>
      </w:r>
      <w:r w:rsidR="00AA119C" w:rsidRPr="00D65E73">
        <w:rPr>
          <w:rStyle w:val="Hiperlink"/>
          <w:b/>
          <w:w w:val="150"/>
          <w:sz w:val="22"/>
          <w:u w:val="none"/>
        </w:rPr>
        <w:t>5</w:t>
      </w:r>
      <w:r w:rsidRPr="00D65E73">
        <w:rPr>
          <w:rStyle w:val="Hiperlink"/>
          <w:b/>
          <w:w w:val="150"/>
          <w:sz w:val="22"/>
          <w:u w:val="none"/>
        </w:rPr>
        <w:t xml:space="preserve">/2017 CCEF/DEDU </w:t>
      </w:r>
      <w:r w:rsidRPr="00D65E73">
        <w:rPr>
          <w:b/>
          <w:w w:val="150"/>
          <w:sz w:val="22"/>
        </w:rPr>
        <w:t xml:space="preserve"> </w:t>
      </w:r>
      <w:r w:rsidR="00EB3B6A" w:rsidRPr="00E46B61">
        <w:rPr>
          <w:b/>
          <w:w w:val="150"/>
        </w:rPr>
        <w:fldChar w:fldCharType="begin"/>
      </w:r>
      <w:r w:rsidRPr="00E46B61">
        <w:rPr>
          <w:b/>
          <w:w w:val="150"/>
        </w:rPr>
        <w:instrText>PRIVATE "TYPE=PICT;ALT=Mais uma novidade para vo"</w:instrText>
      </w:r>
      <w:r w:rsidR="00EB3B6A" w:rsidRPr="00E46B61">
        <w:rPr>
          <w:b/>
          <w:w w:val="150"/>
        </w:rPr>
        <w:fldChar w:fldCharType="end"/>
      </w:r>
      <w:r w:rsidRPr="00E46B61">
        <w:rPr>
          <w:b/>
          <w:w w:val="150"/>
        </w:rPr>
        <w:br/>
      </w:r>
    </w:p>
    <w:p w:rsidR="006D31FC" w:rsidRPr="00164353" w:rsidRDefault="006D31FC" w:rsidP="008B130A">
      <w:pPr>
        <w:jc w:val="right"/>
        <w:rPr>
          <w:rFonts w:ascii="Tw Cen MT" w:hAnsi="Tw Cen MT"/>
          <w:spacing w:val="10"/>
          <w:sz w:val="28"/>
        </w:rPr>
      </w:pPr>
      <w:r w:rsidRPr="00164353">
        <w:rPr>
          <w:rFonts w:ascii="Tw Cen MT" w:hAnsi="Tw Cen MT"/>
          <w:spacing w:val="10"/>
          <w:sz w:val="28"/>
        </w:rPr>
        <w:t xml:space="preserve">Macapá, </w:t>
      </w:r>
      <w:r w:rsidR="00AA119C">
        <w:rPr>
          <w:rFonts w:ascii="Tw Cen MT" w:hAnsi="Tw Cen MT"/>
          <w:spacing w:val="10"/>
          <w:sz w:val="28"/>
        </w:rPr>
        <w:t>11</w:t>
      </w:r>
      <w:r w:rsidRPr="00164353">
        <w:rPr>
          <w:rFonts w:ascii="Tw Cen MT" w:hAnsi="Tw Cen MT"/>
          <w:spacing w:val="10"/>
          <w:sz w:val="28"/>
        </w:rPr>
        <w:t xml:space="preserve"> de setembro de 2017.</w:t>
      </w:r>
    </w:p>
    <w:p w:rsidR="006D31FC" w:rsidRDefault="006D31FC" w:rsidP="008B130A">
      <w:pPr>
        <w:rPr>
          <w:rFonts w:ascii="Tw Cen MT" w:hAnsi="Tw Cen MT"/>
          <w:spacing w:val="10"/>
          <w:sz w:val="28"/>
        </w:rPr>
      </w:pPr>
      <w:r w:rsidRPr="00164353">
        <w:rPr>
          <w:rFonts w:ascii="Tw Cen MT" w:hAnsi="Tw Cen MT"/>
          <w:spacing w:val="10"/>
          <w:sz w:val="28"/>
        </w:rPr>
        <w:t>Prezado/a senhor/a</w:t>
      </w:r>
      <w:r w:rsidR="00AA119C">
        <w:rPr>
          <w:rFonts w:ascii="Tw Cen MT" w:hAnsi="Tw Cen MT"/>
          <w:spacing w:val="10"/>
          <w:sz w:val="28"/>
        </w:rPr>
        <w:t xml:space="preserve"> Aluno</w:t>
      </w:r>
      <w:r w:rsidR="00837B9C">
        <w:rPr>
          <w:rFonts w:ascii="Tw Cen MT" w:hAnsi="Tw Cen MT"/>
          <w:spacing w:val="10"/>
          <w:sz w:val="28"/>
        </w:rPr>
        <w:t>/</w:t>
      </w:r>
      <w:proofErr w:type="spellStart"/>
      <w:r w:rsidR="00837B9C">
        <w:rPr>
          <w:rFonts w:ascii="Tw Cen MT" w:hAnsi="Tw Cen MT"/>
          <w:spacing w:val="10"/>
          <w:sz w:val="28"/>
        </w:rPr>
        <w:t>a</w:t>
      </w:r>
      <w:r w:rsidR="00AA119C">
        <w:rPr>
          <w:rFonts w:ascii="Tw Cen MT" w:hAnsi="Tw Cen MT"/>
          <w:spacing w:val="10"/>
          <w:sz w:val="28"/>
        </w:rPr>
        <w:t>-Atleta</w:t>
      </w:r>
      <w:proofErr w:type="spellEnd"/>
    </w:p>
    <w:p w:rsidR="00253DE5" w:rsidRPr="00164353" w:rsidRDefault="00253DE5" w:rsidP="008B130A">
      <w:pPr>
        <w:rPr>
          <w:rFonts w:ascii="Tw Cen MT" w:hAnsi="Tw Cen MT"/>
          <w:spacing w:val="10"/>
          <w:sz w:val="28"/>
        </w:rPr>
      </w:pPr>
    </w:p>
    <w:p w:rsidR="00D65E73" w:rsidRDefault="00E710FD" w:rsidP="00D65E73">
      <w:pPr>
        <w:tabs>
          <w:tab w:val="left" w:pos="142"/>
        </w:tabs>
        <w:ind w:left="-284"/>
        <w:jc w:val="both"/>
        <w:rPr>
          <w:rFonts w:ascii="Tw Cen MT" w:hAnsi="Tw Cen MT"/>
          <w:spacing w:val="10"/>
        </w:rPr>
      </w:pPr>
      <w:r w:rsidRPr="00E710FD">
        <w:rPr>
          <w:rFonts w:ascii="Tw Cen MT" w:hAnsi="Tw Cen MT"/>
          <w:spacing w:val="10"/>
        </w:rPr>
        <w:t>A Divisão de Esportes</w:t>
      </w:r>
      <w:r w:rsidR="00837B9C">
        <w:rPr>
          <w:rFonts w:ascii="Tw Cen MT" w:hAnsi="Tw Cen MT"/>
          <w:spacing w:val="10"/>
        </w:rPr>
        <w:t xml:space="preserve"> – DESPORT</w:t>
      </w:r>
      <w:r w:rsidR="009547F1">
        <w:rPr>
          <w:rFonts w:ascii="Tw Cen MT" w:hAnsi="Tw Cen MT"/>
          <w:spacing w:val="10"/>
        </w:rPr>
        <w:t xml:space="preserve"> informa</w:t>
      </w:r>
      <w:r w:rsidRPr="00E710FD">
        <w:rPr>
          <w:rFonts w:ascii="Tw Cen MT" w:hAnsi="Tw Cen MT"/>
          <w:spacing w:val="10"/>
        </w:rPr>
        <w:t xml:space="preserve"> que em breve </w:t>
      </w:r>
      <w:proofErr w:type="gramStart"/>
      <w:r w:rsidRPr="00E710FD">
        <w:rPr>
          <w:rFonts w:ascii="Tw Cen MT" w:hAnsi="Tw Cen MT"/>
          <w:spacing w:val="10"/>
        </w:rPr>
        <w:t>irá</w:t>
      </w:r>
      <w:proofErr w:type="gramEnd"/>
      <w:r w:rsidRPr="00E710FD">
        <w:rPr>
          <w:rFonts w:ascii="Tw Cen MT" w:hAnsi="Tw Cen MT"/>
          <w:spacing w:val="10"/>
        </w:rPr>
        <w:t xml:space="preserve"> pública </w:t>
      </w:r>
      <w:r w:rsidRPr="00837B9C">
        <w:rPr>
          <w:rFonts w:ascii="Tw Cen MT" w:hAnsi="Tw Cen MT"/>
          <w:b/>
          <w:spacing w:val="10"/>
        </w:rPr>
        <w:t xml:space="preserve">os critérios para selecionar os atletas participação no </w:t>
      </w:r>
      <w:proofErr w:type="spellStart"/>
      <w:r w:rsidRPr="00837B9C">
        <w:rPr>
          <w:rFonts w:ascii="Tw Cen MT" w:hAnsi="Tw Cen MT"/>
          <w:b/>
          <w:spacing w:val="10"/>
        </w:rPr>
        <w:t>JUBs</w:t>
      </w:r>
      <w:proofErr w:type="spellEnd"/>
      <w:r w:rsidRPr="00837B9C">
        <w:rPr>
          <w:rFonts w:ascii="Tw Cen MT" w:hAnsi="Tw Cen MT"/>
          <w:b/>
          <w:spacing w:val="10"/>
        </w:rPr>
        <w:t xml:space="preserve"> </w:t>
      </w:r>
      <w:r w:rsidR="00AA119C" w:rsidRPr="00837B9C">
        <w:rPr>
          <w:rFonts w:ascii="Tw Cen MT" w:hAnsi="Tw Cen MT"/>
          <w:b/>
          <w:spacing w:val="10"/>
        </w:rPr>
        <w:t>20</w:t>
      </w:r>
      <w:r w:rsidRPr="00837B9C">
        <w:rPr>
          <w:rFonts w:ascii="Tw Cen MT" w:hAnsi="Tw Cen MT"/>
          <w:b/>
          <w:spacing w:val="10"/>
        </w:rPr>
        <w:t>17</w:t>
      </w:r>
      <w:r w:rsidR="00AA119C">
        <w:rPr>
          <w:rFonts w:ascii="Tw Cen MT" w:hAnsi="Tw Cen MT"/>
          <w:spacing w:val="10"/>
        </w:rPr>
        <w:t xml:space="preserve"> (Goiânia/GO)</w:t>
      </w:r>
      <w:r w:rsidRPr="00E710FD">
        <w:rPr>
          <w:rFonts w:ascii="Tw Cen MT" w:hAnsi="Tw Cen MT"/>
          <w:spacing w:val="10"/>
        </w:rPr>
        <w:t xml:space="preserve">, informamos ainda que o prazo de recebimento dos arquivos em mídia (PDF) e </w:t>
      </w:r>
      <w:r w:rsidRPr="009547F1">
        <w:rPr>
          <w:rFonts w:ascii="Tw Cen MT" w:hAnsi="Tw Cen MT"/>
          <w:b/>
          <w:spacing w:val="10"/>
        </w:rPr>
        <w:t>até 16/</w:t>
      </w:r>
      <w:r w:rsidR="00AA119C" w:rsidRPr="009547F1">
        <w:rPr>
          <w:rFonts w:ascii="Tw Cen MT" w:hAnsi="Tw Cen MT"/>
          <w:b/>
          <w:spacing w:val="10"/>
        </w:rPr>
        <w:t>0</w:t>
      </w:r>
      <w:r w:rsidRPr="009547F1">
        <w:rPr>
          <w:rFonts w:ascii="Tw Cen MT" w:hAnsi="Tw Cen MT"/>
          <w:b/>
          <w:spacing w:val="10"/>
        </w:rPr>
        <w:t>9/17</w:t>
      </w:r>
      <w:r w:rsidRPr="00E710FD">
        <w:rPr>
          <w:rFonts w:ascii="Tw Cen MT" w:hAnsi="Tw Cen MT"/>
          <w:spacing w:val="10"/>
        </w:rPr>
        <w:t xml:space="preserve"> </w:t>
      </w:r>
      <w:r w:rsidR="00AA119C">
        <w:rPr>
          <w:rFonts w:ascii="Tw Cen MT" w:hAnsi="Tw Cen MT"/>
          <w:spacing w:val="10"/>
        </w:rPr>
        <w:t>conforme o cronograma de atendimento.</w:t>
      </w:r>
      <w:r w:rsidR="00AA119C" w:rsidRPr="00AA119C">
        <w:t xml:space="preserve"> </w:t>
      </w:r>
      <w:r w:rsidR="00AA119C" w:rsidRPr="00AA119C">
        <w:rPr>
          <w:rFonts w:ascii="Tw Cen MT" w:hAnsi="Tw Cen MT"/>
          <w:spacing w:val="10"/>
        </w:rPr>
        <w:t>Entregando (TUDO ESCANEADO DE FORMA DIGITAL</w:t>
      </w:r>
      <w:r w:rsidR="00AA119C">
        <w:rPr>
          <w:rFonts w:ascii="Tw Cen MT" w:hAnsi="Tw Cen MT"/>
          <w:spacing w:val="10"/>
        </w:rPr>
        <w:t>, “não aceito documento ilegível”</w:t>
      </w:r>
      <w:r w:rsidR="00AA119C" w:rsidRPr="00AA119C">
        <w:rPr>
          <w:rFonts w:ascii="Tw Cen MT" w:hAnsi="Tw Cen MT"/>
          <w:spacing w:val="10"/>
        </w:rPr>
        <w:t xml:space="preserve"> </w:t>
      </w:r>
      <w:r w:rsidR="00837B9C">
        <w:rPr>
          <w:rFonts w:ascii="Tw Cen MT" w:hAnsi="Tw Cen MT"/>
          <w:spacing w:val="10"/>
        </w:rPr>
        <w:t xml:space="preserve">em </w:t>
      </w:r>
      <w:proofErr w:type="spellStart"/>
      <w:r w:rsidR="00837B9C">
        <w:rPr>
          <w:rFonts w:ascii="Tw Cen MT" w:hAnsi="Tw Cen MT"/>
          <w:spacing w:val="10"/>
        </w:rPr>
        <w:t>pdf</w:t>
      </w:r>
      <w:proofErr w:type="spellEnd"/>
      <w:r w:rsidR="00837B9C">
        <w:rPr>
          <w:rFonts w:ascii="Tw Cen MT" w:hAnsi="Tw Cen MT"/>
          <w:spacing w:val="10"/>
        </w:rPr>
        <w:t xml:space="preserve">, inclusive os impressos). </w:t>
      </w:r>
    </w:p>
    <w:p w:rsidR="00AA119C" w:rsidRPr="00D65E73" w:rsidRDefault="00AA119C" w:rsidP="00D65E73">
      <w:pPr>
        <w:tabs>
          <w:tab w:val="left" w:pos="142"/>
        </w:tabs>
        <w:jc w:val="both"/>
        <w:rPr>
          <w:rFonts w:ascii="Tw Cen MT" w:hAnsi="Tw Cen MT"/>
          <w:spacing w:val="10"/>
        </w:rPr>
      </w:pPr>
      <w:r w:rsidRPr="009547F1">
        <w:rPr>
          <w:rFonts w:ascii="Tw Cen MT" w:hAnsi="Tw Cen MT"/>
          <w:b/>
          <w:spacing w:val="10"/>
        </w:rPr>
        <w:t>Apenas Impressão dos seguintes itens:</w:t>
      </w:r>
    </w:p>
    <w:p w:rsidR="00AA119C" w:rsidRDefault="00AA119C" w:rsidP="009547F1">
      <w:pPr>
        <w:numPr>
          <w:ilvl w:val="0"/>
          <w:numId w:val="24"/>
        </w:numPr>
        <w:ind w:left="284" w:hanging="284"/>
        <w:jc w:val="both"/>
        <w:rPr>
          <w:rFonts w:ascii="Tw Cen MT" w:hAnsi="Tw Cen MT"/>
          <w:spacing w:val="10"/>
        </w:rPr>
      </w:pPr>
      <w:r w:rsidRPr="00AA119C">
        <w:rPr>
          <w:rFonts w:ascii="Tw Cen MT" w:hAnsi="Tw Cen MT"/>
          <w:spacing w:val="10"/>
        </w:rPr>
        <w:t xml:space="preserve">Cópia do seguro viagem (contendo toda apólice de </w:t>
      </w:r>
      <w:r>
        <w:rPr>
          <w:rFonts w:ascii="Tw Cen MT" w:hAnsi="Tw Cen MT"/>
          <w:spacing w:val="10"/>
        </w:rPr>
        <w:t xml:space="preserve">eventuais </w:t>
      </w:r>
      <w:r w:rsidRPr="00AA119C">
        <w:rPr>
          <w:rFonts w:ascii="Tw Cen MT" w:hAnsi="Tw Cen MT"/>
          <w:spacing w:val="10"/>
        </w:rPr>
        <w:t>acidentes no valor da apólice de 45.000,00, o qual é o mesmo valor do seguro de vida da UNIFAP para estudantes)</w:t>
      </w:r>
      <w:r>
        <w:rPr>
          <w:rFonts w:ascii="Tw Cen MT" w:hAnsi="Tw Cen MT"/>
          <w:spacing w:val="10"/>
        </w:rPr>
        <w:t xml:space="preserve">; </w:t>
      </w:r>
    </w:p>
    <w:p w:rsidR="00AA119C" w:rsidRDefault="00AA119C" w:rsidP="009547F1">
      <w:pPr>
        <w:numPr>
          <w:ilvl w:val="0"/>
          <w:numId w:val="24"/>
        </w:numPr>
        <w:ind w:left="284" w:hanging="284"/>
        <w:jc w:val="both"/>
        <w:rPr>
          <w:rFonts w:ascii="Tw Cen MT" w:hAnsi="Tw Cen MT"/>
          <w:spacing w:val="10"/>
        </w:rPr>
      </w:pPr>
      <w:r w:rsidRPr="00AA119C">
        <w:rPr>
          <w:rFonts w:ascii="Tw Cen MT" w:hAnsi="Tw Cen MT"/>
          <w:spacing w:val="10"/>
        </w:rPr>
        <w:t xml:space="preserve">Cópia do seguro </w:t>
      </w:r>
      <w:r>
        <w:rPr>
          <w:rFonts w:ascii="Tw Cen MT" w:hAnsi="Tw Cen MT"/>
          <w:spacing w:val="10"/>
        </w:rPr>
        <w:t xml:space="preserve">de vida (Item da UNIFAP) verificar o seu nome e imprimir apenas o que constar o nome do estudante; </w:t>
      </w:r>
    </w:p>
    <w:p w:rsidR="00AA119C" w:rsidRDefault="00E710FD" w:rsidP="009547F1">
      <w:pPr>
        <w:numPr>
          <w:ilvl w:val="0"/>
          <w:numId w:val="24"/>
        </w:numPr>
        <w:ind w:left="284" w:hanging="284"/>
        <w:jc w:val="both"/>
        <w:rPr>
          <w:rFonts w:ascii="Tw Cen MT" w:hAnsi="Tw Cen MT"/>
          <w:spacing w:val="10"/>
        </w:rPr>
      </w:pPr>
      <w:r w:rsidRPr="00E710FD">
        <w:rPr>
          <w:rFonts w:ascii="Tw Cen MT" w:hAnsi="Tw Cen MT"/>
          <w:spacing w:val="10"/>
        </w:rPr>
        <w:t>Ficha cadastral (CBDU) Autenticada em cartório</w:t>
      </w:r>
      <w:r w:rsidR="00C06BAA">
        <w:rPr>
          <w:rFonts w:ascii="Tw Cen MT" w:hAnsi="Tw Cen MT"/>
          <w:spacing w:val="10"/>
        </w:rPr>
        <w:t xml:space="preserve"> (</w:t>
      </w:r>
      <w:r w:rsidR="00C06BAA" w:rsidRPr="00C06BAA">
        <w:rPr>
          <w:rFonts w:ascii="Tw Cen MT" w:hAnsi="Tw Cen MT"/>
          <w:spacing w:val="10"/>
        </w:rPr>
        <w:t xml:space="preserve">Art. 9º </w:t>
      </w:r>
      <w:r w:rsidR="00C06BAA">
        <w:rPr>
          <w:rFonts w:ascii="Tw Cen MT" w:hAnsi="Tw Cen MT"/>
          <w:spacing w:val="10"/>
        </w:rPr>
        <w:t xml:space="preserve">do </w:t>
      </w:r>
      <w:r w:rsidR="00C06BAA" w:rsidRPr="00C06BAA">
        <w:rPr>
          <w:rFonts w:ascii="Tw Cen MT" w:hAnsi="Tw Cen MT"/>
          <w:spacing w:val="10"/>
        </w:rPr>
        <w:t>Decreto Nº 9.094</w:t>
      </w:r>
      <w:r w:rsidR="00C06BAA">
        <w:rPr>
          <w:rFonts w:ascii="Tw Cen MT" w:hAnsi="Tw Cen MT"/>
          <w:spacing w:val="10"/>
        </w:rPr>
        <w:t>/</w:t>
      </w:r>
      <w:r w:rsidR="00C06BAA" w:rsidRPr="00C06BAA">
        <w:rPr>
          <w:rFonts w:ascii="Tw Cen MT" w:hAnsi="Tw Cen MT"/>
          <w:spacing w:val="10"/>
        </w:rPr>
        <w:t>2017</w:t>
      </w:r>
      <w:r w:rsidR="00C06BAA">
        <w:rPr>
          <w:rFonts w:ascii="Tw Cen MT" w:hAnsi="Tw Cen MT"/>
          <w:spacing w:val="10"/>
        </w:rPr>
        <w:t>)</w:t>
      </w:r>
    </w:p>
    <w:p w:rsidR="00837B9C" w:rsidRPr="00E710FD" w:rsidRDefault="00E710FD" w:rsidP="009547F1">
      <w:pPr>
        <w:numPr>
          <w:ilvl w:val="0"/>
          <w:numId w:val="24"/>
        </w:numPr>
        <w:ind w:left="284" w:hanging="284"/>
        <w:jc w:val="both"/>
        <w:rPr>
          <w:rFonts w:ascii="Tw Cen MT" w:hAnsi="Tw Cen MT"/>
          <w:spacing w:val="10"/>
        </w:rPr>
      </w:pPr>
      <w:r w:rsidRPr="00E710FD">
        <w:rPr>
          <w:rFonts w:ascii="Tw Cen MT" w:hAnsi="Tw Cen MT"/>
          <w:spacing w:val="10"/>
        </w:rPr>
        <w:t>Histórico Atualizado contendo a matrícula 2017.2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8"/>
        <w:gridCol w:w="1843"/>
        <w:gridCol w:w="1134"/>
        <w:gridCol w:w="3544"/>
      </w:tblGrid>
      <w:tr w:rsidR="00AA119C" w:rsidRPr="00AA119C" w:rsidTr="00647BF8">
        <w:tc>
          <w:tcPr>
            <w:tcW w:w="851" w:type="dxa"/>
            <w:shd w:val="clear" w:color="auto" w:fill="D9D9D9" w:themeFill="background1" w:themeFillShade="D9"/>
          </w:tcPr>
          <w:p w:rsidR="00AA119C" w:rsidRPr="00AA119C" w:rsidRDefault="00AA119C" w:rsidP="00EA3361">
            <w:pPr>
              <w:rPr>
                <w:rFonts w:ascii="Century Gothic" w:hAnsi="Century Gothic" w:cs="Courier New"/>
                <w:b/>
                <w:sz w:val="20"/>
                <w:szCs w:val="20"/>
              </w:rPr>
            </w:pPr>
            <w:r w:rsidRPr="00AA119C">
              <w:rPr>
                <w:rFonts w:ascii="Century Gothic" w:hAnsi="Century Gothic" w:cs="Courier New"/>
                <w:b/>
                <w:sz w:val="20"/>
                <w:szCs w:val="20"/>
              </w:rPr>
              <w:t xml:space="preserve">Grupo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A119C" w:rsidRPr="00AA119C" w:rsidRDefault="00AA119C" w:rsidP="00837B9C">
            <w:pPr>
              <w:rPr>
                <w:rFonts w:ascii="Century Gothic" w:hAnsi="Century Gothic" w:cs="Courier New"/>
                <w:b/>
                <w:sz w:val="20"/>
                <w:szCs w:val="20"/>
              </w:rPr>
            </w:pPr>
            <w:r w:rsidRPr="00AA119C">
              <w:rPr>
                <w:rFonts w:ascii="Century Gothic" w:hAnsi="Century Gothic" w:cs="Courier New"/>
                <w:b/>
                <w:sz w:val="20"/>
                <w:szCs w:val="20"/>
              </w:rPr>
              <w:t xml:space="preserve">MODALIDADE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A119C" w:rsidRPr="00AA119C" w:rsidRDefault="00AA119C" w:rsidP="00EA3361">
            <w:pPr>
              <w:rPr>
                <w:rFonts w:ascii="Century Gothic" w:hAnsi="Century Gothic" w:cs="Courier New"/>
                <w:b/>
                <w:sz w:val="20"/>
                <w:szCs w:val="20"/>
              </w:rPr>
            </w:pPr>
            <w:r w:rsidRPr="00AA119C">
              <w:rPr>
                <w:rFonts w:ascii="Century Gothic" w:hAnsi="Century Gothic" w:cs="Courier New"/>
                <w:b/>
                <w:sz w:val="20"/>
                <w:szCs w:val="20"/>
              </w:rPr>
              <w:t xml:space="preserve">DATA E PRAZOS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119C" w:rsidRPr="00AA119C" w:rsidRDefault="00AA119C" w:rsidP="00EA3361">
            <w:pPr>
              <w:rPr>
                <w:rFonts w:ascii="Century Gothic" w:hAnsi="Century Gothic" w:cs="Courier New"/>
                <w:b/>
                <w:sz w:val="20"/>
                <w:szCs w:val="20"/>
              </w:rPr>
            </w:pPr>
            <w:r w:rsidRPr="00AA119C">
              <w:rPr>
                <w:rFonts w:ascii="Century Gothic" w:hAnsi="Century Gothic" w:cs="Courier New"/>
                <w:b/>
                <w:sz w:val="20"/>
                <w:szCs w:val="20"/>
              </w:rPr>
              <w:t xml:space="preserve">HORÁRIO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A119C" w:rsidRPr="00AA119C" w:rsidRDefault="00AA119C" w:rsidP="00EA3361">
            <w:pPr>
              <w:rPr>
                <w:rFonts w:ascii="Century Gothic" w:hAnsi="Century Gothic" w:cs="Courier New"/>
                <w:b/>
                <w:sz w:val="20"/>
                <w:szCs w:val="20"/>
              </w:rPr>
            </w:pPr>
            <w:r w:rsidRPr="00AA119C">
              <w:rPr>
                <w:rFonts w:ascii="Century Gothic" w:hAnsi="Century Gothic" w:cs="Courier New"/>
                <w:b/>
                <w:sz w:val="20"/>
                <w:szCs w:val="20"/>
              </w:rPr>
              <w:t>LOCAL</w:t>
            </w:r>
          </w:p>
        </w:tc>
      </w:tr>
      <w:tr w:rsidR="00AA119C" w:rsidRPr="00AA119C" w:rsidTr="00647BF8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A119C" w:rsidRPr="00AA119C" w:rsidRDefault="00AA119C" w:rsidP="00AA119C">
            <w:pPr>
              <w:pStyle w:val="PargrafodaLista"/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647BF8" w:rsidRDefault="00C434A6" w:rsidP="00647BF8">
            <w:pPr>
              <w:pStyle w:val="PargrafodaLista"/>
              <w:ind w:left="0"/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sz w:val="20"/>
                <w:szCs w:val="20"/>
              </w:rPr>
              <w:t>COLETIVAS/INDIVIDUAIS</w:t>
            </w:r>
          </w:p>
          <w:p w:rsidR="00AA119C" w:rsidRPr="00AA119C" w:rsidRDefault="00647BF8" w:rsidP="00647BF8">
            <w:pPr>
              <w:pStyle w:val="PargrafodaLista"/>
              <w:ind w:left="0"/>
              <w:jc w:val="center"/>
              <w:rPr>
                <w:rFonts w:ascii="Century Gothic" w:hAnsi="Century Gothic" w:cs="Courier New"/>
                <w:sz w:val="20"/>
                <w:szCs w:val="20"/>
              </w:rPr>
            </w:pPr>
            <w:r w:rsidRPr="00647BF8">
              <w:rPr>
                <w:rFonts w:ascii="Century Gothic" w:hAnsi="Century Gothic" w:cs="Courier New"/>
                <w:i/>
                <w:sz w:val="18"/>
                <w:szCs w:val="20"/>
              </w:rPr>
              <w:t>(3h de atendimento)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434A6" w:rsidRDefault="00C434A6" w:rsidP="00C434A6">
            <w:pP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  <w:r w:rsidR="00AA119C" w:rsidRPr="00AA119C"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/0</w:t>
            </w:r>
            <w: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  <w:r w:rsidR="00AA119C" w:rsidRPr="00AA119C"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/2017 </w:t>
            </w:r>
          </w:p>
          <w:p w:rsidR="00AA119C" w:rsidRPr="00AA119C" w:rsidRDefault="00C434A6" w:rsidP="00C434A6">
            <w:pPr>
              <w:rPr>
                <w:rFonts w:ascii="Century Gothic" w:hAnsi="Century Gothic" w:cs="Courier New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Courier New"/>
                <w:color w:val="000000"/>
                <w:sz w:val="20"/>
                <w:szCs w:val="20"/>
                <w:bdr w:val="none" w:sz="0" w:space="0" w:color="auto" w:frame="1"/>
              </w:rPr>
              <w:t>sexta-feira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A119C" w:rsidRPr="00AA119C" w:rsidRDefault="00C434A6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sz w:val="20"/>
                <w:szCs w:val="20"/>
              </w:rPr>
              <w:t>08</w:t>
            </w:r>
            <w:r w:rsidR="00AA119C" w:rsidRPr="00AA119C">
              <w:rPr>
                <w:rFonts w:ascii="Century Gothic" w:hAnsi="Century Gothic" w:cs="Courier New"/>
                <w:sz w:val="20"/>
                <w:szCs w:val="20"/>
              </w:rPr>
              <w:t>h</w:t>
            </w:r>
            <w:r>
              <w:rPr>
                <w:rFonts w:ascii="Century Gothic" w:hAnsi="Century Gothic" w:cs="Courier New"/>
                <w:sz w:val="20"/>
                <w:szCs w:val="20"/>
              </w:rPr>
              <w:t>3</w:t>
            </w:r>
            <w:r w:rsidR="00AA119C" w:rsidRPr="00AA119C">
              <w:rPr>
                <w:rFonts w:ascii="Century Gothic" w:hAnsi="Century Gothic" w:cs="Courier New"/>
                <w:sz w:val="20"/>
                <w:szCs w:val="20"/>
              </w:rPr>
              <w:t>0min</w:t>
            </w:r>
          </w:p>
          <w:p w:rsidR="00AA119C" w:rsidRPr="00AA119C" w:rsidRDefault="00C434A6" w:rsidP="00C434A6">
            <w:pPr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sz w:val="20"/>
                <w:szCs w:val="20"/>
              </w:rPr>
              <w:t>11</w:t>
            </w:r>
            <w:r w:rsidR="00AA119C" w:rsidRPr="00AA119C">
              <w:rPr>
                <w:rFonts w:ascii="Century Gothic" w:hAnsi="Century Gothic" w:cs="Courier New"/>
                <w:sz w:val="20"/>
                <w:szCs w:val="20"/>
              </w:rPr>
              <w:t>h</w:t>
            </w:r>
            <w:r>
              <w:rPr>
                <w:rFonts w:ascii="Century Gothic" w:hAnsi="Century Gothic" w:cs="Courier New"/>
                <w:sz w:val="20"/>
                <w:szCs w:val="20"/>
              </w:rPr>
              <w:t>3</w:t>
            </w:r>
            <w:r w:rsidR="00AA119C" w:rsidRPr="00AA119C">
              <w:rPr>
                <w:rFonts w:ascii="Century Gothic" w:hAnsi="Century Gothic" w:cs="Courier New"/>
                <w:sz w:val="20"/>
                <w:szCs w:val="20"/>
              </w:rPr>
              <w:t>0min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AA119C" w:rsidRPr="00AA119C" w:rsidRDefault="00AA119C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AA119C">
              <w:rPr>
                <w:rFonts w:ascii="Century Gothic" w:hAnsi="Century Gothic" w:cs="Courier New"/>
                <w:b/>
                <w:sz w:val="20"/>
                <w:szCs w:val="20"/>
              </w:rPr>
              <w:t>CCEF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/DEDU/UNIFAP*</w:t>
            </w:r>
          </w:p>
        </w:tc>
      </w:tr>
      <w:tr w:rsidR="00C434A6" w:rsidRPr="00AA119C" w:rsidTr="00647B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A6" w:rsidRPr="00AA119C" w:rsidRDefault="00C434A6" w:rsidP="00837B9C">
            <w:pPr>
              <w:pStyle w:val="PargrafodaLista"/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F8" w:rsidRDefault="00C434A6" w:rsidP="00647BF8">
            <w:pPr>
              <w:pStyle w:val="PargrafodaLista"/>
              <w:ind w:left="0"/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sz w:val="20"/>
                <w:szCs w:val="20"/>
              </w:rPr>
              <w:t>COLETIVAS/INDIVIDUAIS</w:t>
            </w:r>
          </w:p>
          <w:p w:rsidR="00647BF8" w:rsidRPr="00647BF8" w:rsidRDefault="00647BF8" w:rsidP="00647BF8">
            <w:pPr>
              <w:pStyle w:val="PargrafodaLista"/>
              <w:ind w:left="0"/>
              <w:jc w:val="center"/>
              <w:rPr>
                <w:rFonts w:ascii="Century Gothic" w:hAnsi="Century Gothic" w:cs="Courier New"/>
                <w:sz w:val="20"/>
                <w:szCs w:val="20"/>
              </w:rPr>
            </w:pPr>
            <w:r w:rsidRPr="00647BF8">
              <w:rPr>
                <w:rFonts w:ascii="Century Gothic" w:hAnsi="Century Gothic" w:cs="Courier New"/>
                <w:i/>
                <w:sz w:val="18"/>
                <w:szCs w:val="20"/>
              </w:rPr>
              <w:t>(3h de atendimento)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A6" w:rsidRDefault="00C434A6" w:rsidP="00EA3361">
            <w:pP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  <w:r w:rsidRPr="00AA119C"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/0</w:t>
            </w:r>
            <w: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  <w:r w:rsidRPr="00AA119C"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/2017 </w:t>
            </w:r>
          </w:p>
          <w:p w:rsidR="00C434A6" w:rsidRPr="00AA119C" w:rsidRDefault="00C434A6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Courier New"/>
                <w:color w:val="000000"/>
                <w:sz w:val="20"/>
                <w:szCs w:val="20"/>
                <w:bdr w:val="none" w:sz="0" w:space="0" w:color="auto" w:frame="1"/>
              </w:rPr>
              <w:t>sexta-feira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A6" w:rsidRPr="00AA119C" w:rsidRDefault="00C434A6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AA119C">
              <w:rPr>
                <w:rFonts w:ascii="Century Gothic" w:hAnsi="Century Gothic" w:cs="Courier New"/>
                <w:sz w:val="20"/>
                <w:szCs w:val="20"/>
              </w:rPr>
              <w:t>14h00min</w:t>
            </w:r>
          </w:p>
          <w:p w:rsidR="00C434A6" w:rsidRPr="00AA119C" w:rsidRDefault="00C434A6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AA119C">
              <w:rPr>
                <w:rFonts w:ascii="Century Gothic" w:hAnsi="Century Gothic" w:cs="Courier New"/>
                <w:sz w:val="20"/>
                <w:szCs w:val="20"/>
              </w:rPr>
              <w:t>1</w:t>
            </w:r>
            <w:r w:rsidR="00647BF8">
              <w:rPr>
                <w:rFonts w:ascii="Century Gothic" w:hAnsi="Century Gothic" w:cs="Courier New"/>
                <w:sz w:val="20"/>
                <w:szCs w:val="20"/>
              </w:rPr>
              <w:t>7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h</w:t>
            </w:r>
            <w:r w:rsidR="00647BF8">
              <w:rPr>
                <w:rFonts w:ascii="Century Gothic" w:hAnsi="Century Gothic" w:cs="Courier New"/>
                <w:sz w:val="20"/>
                <w:szCs w:val="20"/>
              </w:rPr>
              <w:t>0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0min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A6" w:rsidRPr="00AA119C" w:rsidRDefault="00C434A6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AA119C">
              <w:rPr>
                <w:rFonts w:ascii="Century Gothic" w:hAnsi="Century Gothic" w:cs="Courier New"/>
                <w:b/>
                <w:sz w:val="20"/>
                <w:szCs w:val="20"/>
              </w:rPr>
              <w:t>CCEF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/DEDU/UNIFAP*</w:t>
            </w:r>
          </w:p>
        </w:tc>
      </w:tr>
      <w:tr w:rsidR="00647BF8" w:rsidRPr="00AA119C" w:rsidTr="00647B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F8" w:rsidRPr="00AA119C" w:rsidRDefault="00647BF8" w:rsidP="00837B9C">
            <w:pPr>
              <w:pStyle w:val="PargrafodaLista"/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F8" w:rsidRDefault="00647BF8" w:rsidP="00647BF8">
            <w:pPr>
              <w:pStyle w:val="PargrafodaLista"/>
              <w:ind w:left="0"/>
              <w:jc w:val="both"/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sz w:val="20"/>
                <w:szCs w:val="20"/>
              </w:rPr>
              <w:t>COLETIVAS/INDIVIDUAIS</w:t>
            </w:r>
          </w:p>
          <w:p w:rsidR="00647BF8" w:rsidRPr="00647BF8" w:rsidRDefault="00647BF8" w:rsidP="00647BF8">
            <w:pPr>
              <w:pStyle w:val="PargrafodaLista"/>
              <w:ind w:left="0"/>
              <w:jc w:val="center"/>
              <w:rPr>
                <w:rFonts w:ascii="Century Gothic" w:hAnsi="Century Gothic" w:cs="Courier New"/>
                <w:sz w:val="20"/>
                <w:szCs w:val="20"/>
              </w:rPr>
            </w:pPr>
            <w:r w:rsidRPr="00647BF8">
              <w:rPr>
                <w:rFonts w:ascii="Century Gothic" w:hAnsi="Century Gothic" w:cs="Courier New"/>
                <w:i/>
                <w:sz w:val="18"/>
                <w:szCs w:val="20"/>
              </w:rPr>
              <w:t>(2h de atendimento)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F8" w:rsidRDefault="00647BF8" w:rsidP="00EA3361">
            <w:pP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  <w:r w:rsidRPr="00AA119C"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/0</w:t>
            </w:r>
            <w: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  <w:r w:rsidRPr="00AA119C"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/2017 </w:t>
            </w:r>
          </w:p>
          <w:p w:rsidR="00647BF8" w:rsidRPr="00AA119C" w:rsidRDefault="00647BF8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color w:val="000000"/>
                <w:sz w:val="20"/>
                <w:szCs w:val="20"/>
                <w:bdr w:val="none" w:sz="0" w:space="0" w:color="auto" w:frame="1"/>
              </w:rPr>
              <w:t>Sábado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F8" w:rsidRPr="00AA119C" w:rsidRDefault="00647BF8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sz w:val="20"/>
                <w:szCs w:val="20"/>
              </w:rPr>
              <w:t>08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h</w:t>
            </w:r>
            <w:r>
              <w:rPr>
                <w:rFonts w:ascii="Century Gothic" w:hAnsi="Century Gothic" w:cs="Courier New"/>
                <w:sz w:val="20"/>
                <w:szCs w:val="20"/>
              </w:rPr>
              <w:t>3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0min</w:t>
            </w:r>
          </w:p>
          <w:p w:rsidR="00647BF8" w:rsidRPr="00AA119C" w:rsidRDefault="00647BF8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sz w:val="20"/>
                <w:szCs w:val="20"/>
              </w:rPr>
              <w:t>1</w:t>
            </w:r>
            <w:r>
              <w:rPr>
                <w:rFonts w:ascii="Century Gothic" w:hAnsi="Century Gothic" w:cs="Courier New"/>
                <w:sz w:val="20"/>
                <w:szCs w:val="20"/>
              </w:rPr>
              <w:t>0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h</w:t>
            </w:r>
            <w:r>
              <w:rPr>
                <w:rFonts w:ascii="Century Gothic" w:hAnsi="Century Gothic" w:cs="Courier New"/>
                <w:sz w:val="20"/>
                <w:szCs w:val="20"/>
              </w:rPr>
              <w:t>3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0min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F8" w:rsidRPr="00AA119C" w:rsidRDefault="00647BF8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AA119C">
              <w:rPr>
                <w:rFonts w:ascii="Century Gothic" w:hAnsi="Century Gothic" w:cs="Courier New"/>
                <w:b/>
                <w:sz w:val="20"/>
                <w:szCs w:val="20"/>
              </w:rPr>
              <w:t>CCEF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/DEDU/UNIFAP*</w:t>
            </w:r>
          </w:p>
        </w:tc>
      </w:tr>
      <w:tr w:rsidR="00647BF8" w:rsidRPr="00AA119C" w:rsidTr="00647B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647BF8" w:rsidRPr="00AA119C" w:rsidRDefault="00647BF8" w:rsidP="00837B9C">
            <w:pPr>
              <w:pStyle w:val="PargrafodaLista"/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647BF8" w:rsidRDefault="00647BF8" w:rsidP="00EA3361">
            <w:pPr>
              <w:pStyle w:val="PargrafodaLista"/>
              <w:ind w:left="0"/>
              <w:jc w:val="both"/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sz w:val="20"/>
                <w:szCs w:val="20"/>
              </w:rPr>
              <w:t>Planejamento exclusivo da Comissão e do DESPORT</w:t>
            </w:r>
          </w:p>
          <w:p w:rsidR="00647BF8" w:rsidRPr="00647BF8" w:rsidRDefault="00647BF8" w:rsidP="00647BF8">
            <w:pPr>
              <w:pStyle w:val="PargrafodaLista"/>
              <w:ind w:left="0"/>
              <w:jc w:val="center"/>
              <w:rPr>
                <w:rFonts w:ascii="Century Gothic" w:hAnsi="Century Gothic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647BF8" w:rsidRDefault="00647BF8" w:rsidP="00EA3361">
            <w:pP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  <w:r w:rsidRPr="00AA119C"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/0</w:t>
            </w:r>
            <w:r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  <w:r w:rsidRPr="00AA119C">
              <w:rPr>
                <w:rFonts w:ascii="Century Gothic" w:hAnsi="Century Gothic" w:cs="Courier New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/2017 </w:t>
            </w:r>
          </w:p>
          <w:p w:rsidR="00647BF8" w:rsidRPr="00AA119C" w:rsidRDefault="00647BF8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Courier New"/>
                <w:color w:val="000000"/>
                <w:sz w:val="20"/>
                <w:szCs w:val="20"/>
                <w:bdr w:val="none" w:sz="0" w:space="0" w:color="auto" w:frame="1"/>
              </w:rPr>
              <w:t>segunda-feira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647BF8" w:rsidRPr="00AA119C" w:rsidRDefault="00647BF8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sz w:val="20"/>
                <w:szCs w:val="20"/>
              </w:rPr>
              <w:t>08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h</w:t>
            </w:r>
            <w:r>
              <w:rPr>
                <w:rFonts w:ascii="Century Gothic" w:hAnsi="Century Gothic" w:cs="Courier New"/>
                <w:sz w:val="20"/>
                <w:szCs w:val="20"/>
              </w:rPr>
              <w:t>3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0min</w:t>
            </w:r>
          </w:p>
          <w:p w:rsidR="00647BF8" w:rsidRPr="00AA119C" w:rsidRDefault="00647BF8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>
              <w:rPr>
                <w:rFonts w:ascii="Century Gothic" w:hAnsi="Century Gothic" w:cs="Courier New"/>
                <w:sz w:val="20"/>
                <w:szCs w:val="20"/>
              </w:rPr>
              <w:t>1</w:t>
            </w:r>
            <w:r>
              <w:rPr>
                <w:rFonts w:ascii="Century Gothic" w:hAnsi="Century Gothic" w:cs="Courier New"/>
                <w:sz w:val="20"/>
                <w:szCs w:val="20"/>
              </w:rPr>
              <w:t>7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h</w:t>
            </w:r>
            <w:r>
              <w:rPr>
                <w:rFonts w:ascii="Century Gothic" w:hAnsi="Century Gothic" w:cs="Courier New"/>
                <w:sz w:val="20"/>
                <w:szCs w:val="20"/>
              </w:rPr>
              <w:t>3</w:t>
            </w:r>
            <w:r w:rsidRPr="00AA119C">
              <w:rPr>
                <w:rFonts w:ascii="Century Gothic" w:hAnsi="Century Gothic" w:cs="Courier New"/>
                <w:sz w:val="20"/>
                <w:szCs w:val="20"/>
              </w:rPr>
              <w:t>0min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647BF8" w:rsidRPr="00AA119C" w:rsidRDefault="00647BF8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647BF8">
              <w:rPr>
                <w:rFonts w:ascii="Century Gothic" w:hAnsi="Century Gothic" w:cs="Courier New"/>
                <w:b/>
                <w:i/>
                <w:sz w:val="18"/>
                <w:szCs w:val="20"/>
              </w:rPr>
              <w:t>Obs.</w:t>
            </w:r>
            <w:r>
              <w:rPr>
                <w:rFonts w:ascii="Century Gothic" w:hAnsi="Century Gothic" w:cs="Courier New"/>
                <w:i/>
                <w:sz w:val="18"/>
                <w:szCs w:val="20"/>
              </w:rPr>
              <w:t xml:space="preserve"> </w:t>
            </w:r>
            <w:r w:rsidRPr="00647BF8">
              <w:rPr>
                <w:rFonts w:ascii="Century Gothic" w:hAnsi="Century Gothic" w:cs="Courier New"/>
                <w:b/>
                <w:i/>
                <w:sz w:val="18"/>
                <w:szCs w:val="20"/>
              </w:rPr>
              <w:t>NÃO</w:t>
            </w:r>
            <w:r>
              <w:rPr>
                <w:rFonts w:ascii="Century Gothic" w:hAnsi="Century Gothic" w:cs="Courier New"/>
                <w:i/>
                <w:sz w:val="18"/>
                <w:szCs w:val="20"/>
              </w:rPr>
              <w:t xml:space="preserve"> estaremos atendendo, recebendo taxa de inscrições e/ou documentos devido a outras tarefas para serem cumpridas pelo DESPORT. </w:t>
            </w:r>
          </w:p>
        </w:tc>
      </w:tr>
    </w:tbl>
    <w:p w:rsidR="002E2F20" w:rsidRDefault="002E2F20" w:rsidP="00D65E73">
      <w:pPr>
        <w:jc w:val="both"/>
        <w:rPr>
          <w:rFonts w:ascii="Tw Cen MT" w:hAnsi="Tw Cen MT" w:cs="Courier New"/>
          <w:sz w:val="22"/>
        </w:rPr>
      </w:pPr>
      <w:r>
        <w:rPr>
          <w:rFonts w:ascii="Tw Cen MT" w:hAnsi="Tw Cen MT" w:cs="Courier New"/>
          <w:b/>
          <w:sz w:val="22"/>
        </w:rPr>
        <w:t>*</w:t>
      </w:r>
      <w:r w:rsidRPr="002E2F20">
        <w:rPr>
          <w:rFonts w:ascii="Tw Cen MT" w:hAnsi="Tw Cen MT" w:cs="Courier New"/>
          <w:b/>
          <w:sz w:val="22"/>
        </w:rPr>
        <w:t>CCEF/</w:t>
      </w:r>
      <w:r w:rsidRPr="002E2F20">
        <w:rPr>
          <w:rFonts w:ascii="Tw Cen MT" w:hAnsi="Tw Cen MT" w:cs="Courier New"/>
          <w:sz w:val="22"/>
        </w:rPr>
        <w:t>DEDU/UNIFAP</w:t>
      </w:r>
      <w:r w:rsidRPr="002E2F20">
        <w:rPr>
          <w:rFonts w:ascii="Tw Cen MT" w:hAnsi="Tw Cen MT" w:cs="Courier New"/>
          <w:b/>
          <w:sz w:val="22"/>
        </w:rPr>
        <w:t xml:space="preserve"> - Coordenação do Curso de Educação Física - </w:t>
      </w:r>
      <w:r w:rsidRPr="002E2F20">
        <w:rPr>
          <w:rFonts w:ascii="Tw Cen MT" w:hAnsi="Tw Cen MT" w:cs="Courier New"/>
          <w:sz w:val="22"/>
        </w:rPr>
        <w:t>(Bloco dos Professores) – Campus Marco Zero - Macapá - Rod. Juscelino Kubitschek, KM-02 Jardim Marco Zero Macapá - AP CEP 68.903-419</w:t>
      </w:r>
      <w:r>
        <w:rPr>
          <w:rFonts w:ascii="Tw Cen MT" w:hAnsi="Tw Cen MT" w:cs="Courier New"/>
          <w:sz w:val="22"/>
        </w:rPr>
        <w:t>.</w:t>
      </w:r>
    </w:p>
    <w:p w:rsidR="002E2F20" w:rsidRPr="002E2F20" w:rsidRDefault="002E2F20" w:rsidP="00D65E73">
      <w:pPr>
        <w:jc w:val="both"/>
        <w:rPr>
          <w:rFonts w:ascii="Tw Cen MT" w:hAnsi="Tw Cen MT"/>
          <w:b/>
          <w:spacing w:val="10"/>
          <w:sz w:val="22"/>
        </w:rPr>
      </w:pPr>
      <w:r w:rsidRPr="002E2F20">
        <w:rPr>
          <w:rFonts w:ascii="Tw Cen MT" w:hAnsi="Tw Cen MT" w:cs="Courier New"/>
          <w:b/>
          <w:sz w:val="22"/>
        </w:rPr>
        <w:t>Orientações:</w:t>
      </w:r>
    </w:p>
    <w:p w:rsidR="00647BF8" w:rsidRDefault="00647BF8" w:rsidP="00D65E73">
      <w:pPr>
        <w:ind w:left="-284"/>
        <w:jc w:val="both"/>
        <w:rPr>
          <w:rFonts w:ascii="Tw Cen MT" w:hAnsi="Tw Cen MT"/>
          <w:spacing w:val="10"/>
        </w:rPr>
      </w:pPr>
      <w:r>
        <w:rPr>
          <w:rFonts w:ascii="Tw Cen MT" w:hAnsi="Tw Cen MT"/>
          <w:spacing w:val="10"/>
        </w:rPr>
        <w:t xml:space="preserve">NÃO PERCAM O PRAZO, E CUMPRAM OS ITENS, NÃO DEIXEM PARA ÚLTIMA HORA. </w:t>
      </w:r>
    </w:p>
    <w:p w:rsidR="00647BF8" w:rsidRDefault="002E2F20" w:rsidP="00D65E73">
      <w:pPr>
        <w:ind w:left="-284"/>
        <w:jc w:val="both"/>
        <w:rPr>
          <w:rFonts w:ascii="Tw Cen MT" w:hAnsi="Tw Cen MT"/>
          <w:spacing w:val="10"/>
        </w:rPr>
      </w:pPr>
      <w:r>
        <w:rPr>
          <w:rFonts w:ascii="Tw Cen MT" w:hAnsi="Tw Cen MT"/>
          <w:spacing w:val="10"/>
        </w:rPr>
        <w:t>NÃO</w:t>
      </w:r>
      <w:r w:rsidR="00647BF8">
        <w:rPr>
          <w:rFonts w:ascii="Tw Cen MT" w:hAnsi="Tw Cen MT"/>
          <w:spacing w:val="10"/>
        </w:rPr>
        <w:t xml:space="preserve"> est</w:t>
      </w:r>
      <w:r w:rsidR="001C32BD">
        <w:rPr>
          <w:rFonts w:ascii="Tw Cen MT" w:hAnsi="Tw Cen MT"/>
          <w:spacing w:val="10"/>
        </w:rPr>
        <w:t>are</w:t>
      </w:r>
      <w:r w:rsidR="00647BF8">
        <w:rPr>
          <w:rFonts w:ascii="Tw Cen MT" w:hAnsi="Tw Cen MT"/>
          <w:spacing w:val="10"/>
        </w:rPr>
        <w:t>mo</w:t>
      </w:r>
      <w:r w:rsidR="001C32BD">
        <w:rPr>
          <w:rFonts w:ascii="Tw Cen MT" w:hAnsi="Tw Cen MT"/>
          <w:spacing w:val="10"/>
        </w:rPr>
        <w:t>s</w:t>
      </w:r>
      <w:r w:rsidR="00647BF8">
        <w:rPr>
          <w:rFonts w:ascii="Tw Cen MT" w:hAnsi="Tw Cen MT"/>
          <w:spacing w:val="10"/>
        </w:rPr>
        <w:t xml:space="preserve"> fazendo </w:t>
      </w:r>
      <w:r w:rsidR="001C32BD">
        <w:rPr>
          <w:rFonts w:ascii="Tw Cen MT" w:hAnsi="Tw Cen MT"/>
          <w:spacing w:val="10"/>
        </w:rPr>
        <w:t>impressão</w:t>
      </w:r>
      <w:r>
        <w:rPr>
          <w:rFonts w:ascii="Tw Cen MT" w:hAnsi="Tw Cen MT"/>
          <w:spacing w:val="10"/>
        </w:rPr>
        <w:t xml:space="preserve"> ou gravação</w:t>
      </w:r>
      <w:r w:rsidR="00647BF8">
        <w:rPr>
          <w:rFonts w:ascii="Tw Cen MT" w:hAnsi="Tw Cen MT"/>
          <w:spacing w:val="10"/>
        </w:rPr>
        <w:t xml:space="preserve"> </w:t>
      </w:r>
      <w:r w:rsidR="001C32BD">
        <w:rPr>
          <w:rFonts w:ascii="Tw Cen MT" w:hAnsi="Tw Cen MT"/>
          <w:spacing w:val="10"/>
        </w:rPr>
        <w:t>de documentação do aluno-atleta, e dever do mesmo trazer tudo em ordem</w:t>
      </w:r>
      <w:r>
        <w:rPr>
          <w:rFonts w:ascii="Tw Cen MT" w:hAnsi="Tw Cen MT"/>
          <w:spacing w:val="10"/>
        </w:rPr>
        <w:t>, preenchidos e gravados em CD-ROM, CD-RW ou DVD</w:t>
      </w:r>
      <w:r w:rsidR="001C32BD">
        <w:rPr>
          <w:rFonts w:ascii="Tw Cen MT" w:hAnsi="Tw Cen MT"/>
          <w:spacing w:val="10"/>
        </w:rPr>
        <w:t xml:space="preserve">; </w:t>
      </w:r>
    </w:p>
    <w:p w:rsidR="001C32BD" w:rsidRDefault="002E2F20" w:rsidP="00D65E73">
      <w:pPr>
        <w:ind w:left="-284"/>
        <w:jc w:val="both"/>
        <w:rPr>
          <w:rFonts w:ascii="Tw Cen MT" w:hAnsi="Tw Cen MT"/>
          <w:spacing w:val="10"/>
        </w:rPr>
      </w:pPr>
      <w:r>
        <w:rPr>
          <w:rFonts w:ascii="Tw Cen MT" w:hAnsi="Tw Cen MT"/>
          <w:spacing w:val="10"/>
        </w:rPr>
        <w:t>NÃO</w:t>
      </w:r>
      <w:r w:rsidR="00507FE0">
        <w:rPr>
          <w:rFonts w:ascii="Tw Cen MT" w:hAnsi="Tw Cen MT"/>
          <w:spacing w:val="10"/>
        </w:rPr>
        <w:t xml:space="preserve"> </w:t>
      </w:r>
      <w:r w:rsidR="001C32BD">
        <w:rPr>
          <w:rFonts w:ascii="Tw Cen MT" w:hAnsi="Tw Cen MT"/>
          <w:spacing w:val="10"/>
        </w:rPr>
        <w:t xml:space="preserve">Estaremos recebendo seguros que </w:t>
      </w:r>
      <w:r w:rsidR="00507FE0">
        <w:rPr>
          <w:rFonts w:ascii="Tw Cen MT" w:hAnsi="Tw Cen MT"/>
          <w:spacing w:val="10"/>
        </w:rPr>
        <w:t>NÃO cubram eventuais acidentes</w:t>
      </w:r>
      <w:r>
        <w:rPr>
          <w:rFonts w:ascii="Tw Cen MT" w:hAnsi="Tw Cen MT"/>
          <w:spacing w:val="10"/>
        </w:rPr>
        <w:t xml:space="preserve"> ocorridos no decorrer do evento educativo/esportivo</w:t>
      </w:r>
      <w:r w:rsidR="00507FE0">
        <w:rPr>
          <w:rFonts w:ascii="Tw Cen MT" w:hAnsi="Tw Cen MT"/>
          <w:spacing w:val="10"/>
        </w:rPr>
        <w:t xml:space="preserve"> e que apólice seja </w:t>
      </w:r>
      <w:r>
        <w:rPr>
          <w:rFonts w:ascii="Tw Cen MT" w:hAnsi="Tw Cen MT"/>
          <w:spacing w:val="10"/>
        </w:rPr>
        <w:t>inferior</w:t>
      </w:r>
      <w:r w:rsidR="00507FE0">
        <w:rPr>
          <w:rFonts w:ascii="Tw Cen MT" w:hAnsi="Tw Cen MT"/>
          <w:spacing w:val="10"/>
        </w:rPr>
        <w:t xml:space="preserve"> que o da IES</w:t>
      </w:r>
      <w:r>
        <w:rPr>
          <w:rFonts w:ascii="Tw Cen MT" w:hAnsi="Tw Cen MT"/>
          <w:spacing w:val="10"/>
        </w:rPr>
        <w:t xml:space="preserve"> o mesmo que</w:t>
      </w:r>
      <w:r w:rsidR="00507FE0">
        <w:rPr>
          <w:rFonts w:ascii="Tw Cen MT" w:hAnsi="Tw Cen MT"/>
          <w:spacing w:val="10"/>
        </w:rPr>
        <w:t xml:space="preserve"> esta cobrindo o seguro de vida</w:t>
      </w:r>
      <w:r>
        <w:rPr>
          <w:rFonts w:ascii="Tw Cen MT" w:hAnsi="Tw Cen MT"/>
          <w:spacing w:val="10"/>
        </w:rPr>
        <w:t xml:space="preserve"> para estudantes devidamente matriculados</w:t>
      </w:r>
      <w:r w:rsidR="009547F1">
        <w:rPr>
          <w:rFonts w:ascii="Tw Cen MT" w:hAnsi="Tw Cen MT"/>
          <w:spacing w:val="10"/>
        </w:rPr>
        <w:t xml:space="preserve"> </w:t>
      </w:r>
      <w:proofErr w:type="gramStart"/>
      <w:r w:rsidR="009547F1">
        <w:rPr>
          <w:rFonts w:ascii="Tw Cen MT" w:hAnsi="Tw Cen MT"/>
          <w:spacing w:val="10"/>
        </w:rPr>
        <w:t>(</w:t>
      </w:r>
      <w:proofErr w:type="spellStart"/>
      <w:r w:rsidR="009547F1" w:rsidRPr="009547F1">
        <w:rPr>
          <w:rFonts w:ascii="Tw Cen MT" w:hAnsi="Tw Cen MT"/>
          <w:b/>
          <w:spacing w:val="10"/>
        </w:rPr>
        <w:t>Previsul</w:t>
      </w:r>
      <w:proofErr w:type="spellEnd"/>
      <w:r w:rsidR="009547F1" w:rsidRPr="009547F1">
        <w:rPr>
          <w:rFonts w:ascii="Tw Cen MT" w:hAnsi="Tw Cen MT"/>
          <w:b/>
          <w:spacing w:val="10"/>
        </w:rPr>
        <w:t xml:space="preserve"> Seguradora </w:t>
      </w:r>
      <w:r w:rsidR="00D65E73">
        <w:rPr>
          <w:rFonts w:ascii="Tw Cen MT" w:hAnsi="Tw Cen MT"/>
          <w:b/>
          <w:spacing w:val="10"/>
        </w:rPr>
        <w:t>(</w:t>
      </w:r>
      <w:r w:rsidR="009547F1" w:rsidRPr="009547F1">
        <w:rPr>
          <w:rFonts w:ascii="Tw Cen MT" w:hAnsi="Tw Cen MT"/>
          <w:b/>
          <w:spacing w:val="10"/>
        </w:rPr>
        <w:t>0800 709 8059</w:t>
      </w:r>
      <w:r w:rsidR="009547F1" w:rsidRPr="009547F1">
        <w:rPr>
          <w:rFonts w:ascii="Tw Cen MT" w:hAnsi="Tw Cen MT"/>
          <w:spacing w:val="10"/>
        </w:rPr>
        <w:t>)</w:t>
      </w:r>
      <w:r w:rsidR="00D65E73">
        <w:rPr>
          <w:rFonts w:ascii="Tw Cen MT" w:hAnsi="Tw Cen MT"/>
          <w:spacing w:val="10"/>
        </w:rPr>
        <w:t xml:space="preserve">; </w:t>
      </w:r>
    </w:p>
    <w:p w:rsidR="00A168E9" w:rsidRDefault="00647BF8" w:rsidP="00D65E73">
      <w:pPr>
        <w:ind w:left="-284"/>
        <w:jc w:val="both"/>
        <w:rPr>
          <w:rFonts w:ascii="Tw Cen MT" w:hAnsi="Tw Cen MT"/>
          <w:spacing w:val="10"/>
        </w:rPr>
      </w:pPr>
      <w:proofErr w:type="gramEnd"/>
      <w:r w:rsidRPr="00647BF8">
        <w:rPr>
          <w:rFonts w:ascii="Tw Cen MT" w:hAnsi="Tw Cen MT"/>
          <w:spacing w:val="10"/>
        </w:rPr>
        <w:t xml:space="preserve">Informações, </w:t>
      </w:r>
      <w:r w:rsidR="00AC0FBB" w:rsidRPr="00647BF8">
        <w:rPr>
          <w:rFonts w:ascii="Tw Cen MT" w:hAnsi="Tw Cen MT"/>
          <w:spacing w:val="10"/>
        </w:rPr>
        <w:t>Formulário</w:t>
      </w:r>
      <w:r w:rsidRPr="00647BF8">
        <w:rPr>
          <w:rFonts w:ascii="Tw Cen MT" w:hAnsi="Tw Cen MT"/>
          <w:spacing w:val="10"/>
        </w:rPr>
        <w:t>s e Outras documentações</w:t>
      </w:r>
      <w:r w:rsidR="00AC0FBB" w:rsidRPr="00647BF8">
        <w:rPr>
          <w:rFonts w:ascii="Tw Cen MT" w:hAnsi="Tw Cen MT"/>
          <w:spacing w:val="10"/>
        </w:rPr>
        <w:t xml:space="preserve"> </w:t>
      </w:r>
      <w:r w:rsidR="00A168E9" w:rsidRPr="00647BF8">
        <w:rPr>
          <w:rFonts w:ascii="Tw Cen MT" w:hAnsi="Tw Cen MT"/>
          <w:spacing w:val="10"/>
        </w:rPr>
        <w:t xml:space="preserve">através do sítio </w:t>
      </w:r>
      <w:hyperlink r:id="rId8" w:tgtFrame="_blank" w:history="1">
        <w:proofErr w:type="gramStart"/>
        <w:r w:rsidR="00A168E9" w:rsidRPr="00647BF8">
          <w:rPr>
            <w:rStyle w:val="Hyperlink"/>
            <w:rFonts w:ascii="Tw Cen MT" w:hAnsi="Tw Cen MT"/>
            <w:b/>
            <w:spacing w:val="10"/>
            <w:u w:val="none"/>
          </w:rPr>
          <w:t>www2.</w:t>
        </w:r>
        <w:proofErr w:type="spellStart"/>
        <w:proofErr w:type="gramEnd"/>
        <w:r w:rsidR="00A168E9" w:rsidRPr="00647BF8">
          <w:rPr>
            <w:rStyle w:val="Hyperlink"/>
            <w:rFonts w:ascii="Tw Cen MT" w:hAnsi="Tw Cen MT"/>
            <w:b/>
            <w:spacing w:val="10"/>
            <w:u w:val="none"/>
          </w:rPr>
          <w:t>unifap</w:t>
        </w:r>
        <w:proofErr w:type="spellEnd"/>
        <w:r w:rsidR="00A168E9" w:rsidRPr="00647BF8">
          <w:rPr>
            <w:rStyle w:val="Hyperlink"/>
            <w:rFonts w:ascii="Tw Cen MT" w:hAnsi="Tw Cen MT"/>
            <w:b/>
            <w:spacing w:val="10"/>
            <w:u w:val="none"/>
          </w:rPr>
          <w:t>.</w:t>
        </w:r>
        <w:proofErr w:type="spellStart"/>
        <w:r w:rsidR="00A168E9" w:rsidRPr="00647BF8">
          <w:rPr>
            <w:rStyle w:val="Hyperlink"/>
            <w:rFonts w:ascii="Tw Cen MT" w:hAnsi="Tw Cen MT"/>
            <w:b/>
            <w:spacing w:val="10"/>
            <w:u w:val="none"/>
          </w:rPr>
          <w:t>br</w:t>
        </w:r>
        <w:proofErr w:type="spellEnd"/>
        <w:r w:rsidR="00A168E9" w:rsidRPr="00647BF8">
          <w:rPr>
            <w:rStyle w:val="Hyperlink"/>
            <w:rFonts w:ascii="Tw Cen MT" w:hAnsi="Tw Cen MT"/>
            <w:b/>
            <w:spacing w:val="10"/>
            <w:u w:val="none"/>
          </w:rPr>
          <w:t>/</w:t>
        </w:r>
        <w:proofErr w:type="spellStart"/>
        <w:r w:rsidR="00A168E9" w:rsidRPr="00647BF8">
          <w:rPr>
            <w:rStyle w:val="Hyperlink"/>
            <w:rFonts w:ascii="Tw Cen MT" w:hAnsi="Tw Cen MT"/>
            <w:b/>
            <w:spacing w:val="10"/>
            <w:u w:val="none"/>
          </w:rPr>
          <w:t>edfisica</w:t>
        </w:r>
        <w:proofErr w:type="spellEnd"/>
        <w:r w:rsidR="00A168E9" w:rsidRPr="00647BF8">
          <w:rPr>
            <w:rStyle w:val="Hyperlink"/>
            <w:rFonts w:ascii="Tw Cen MT" w:hAnsi="Tw Cen MT"/>
            <w:b/>
            <w:spacing w:val="10"/>
            <w:u w:val="none"/>
          </w:rPr>
          <w:t>/</w:t>
        </w:r>
        <w:r w:rsidR="00A168E9" w:rsidRPr="00647BF8">
          <w:rPr>
            <w:rStyle w:val="Hyperlink"/>
            <w:rFonts w:ascii="Tw Cen MT" w:hAnsi="Tw Cen MT"/>
            <w:b/>
            <w:spacing w:val="10"/>
            <w:u w:val="none"/>
          </w:rPr>
          <w:t xml:space="preserve"> </w:t>
        </w:r>
      </w:hyperlink>
      <w:r w:rsidR="00AC0FBB" w:rsidRPr="00647BF8">
        <w:rPr>
          <w:rFonts w:ascii="Tw Cen MT" w:hAnsi="Tw Cen MT"/>
          <w:spacing w:val="10"/>
        </w:rPr>
        <w:t xml:space="preserve"> </w:t>
      </w:r>
    </w:p>
    <w:p w:rsidR="00D65E73" w:rsidRDefault="00D65E73" w:rsidP="00D65E73">
      <w:pPr>
        <w:ind w:left="-284"/>
        <w:jc w:val="both"/>
        <w:rPr>
          <w:rFonts w:ascii="Tw Cen MT" w:hAnsi="Tw Cen MT"/>
          <w:spacing w:val="10"/>
        </w:rPr>
      </w:pPr>
      <w:r>
        <w:rPr>
          <w:rFonts w:ascii="Tw Cen MT" w:hAnsi="Tw Cen MT"/>
          <w:spacing w:val="10"/>
        </w:rPr>
        <w:t xml:space="preserve">Os Casos Omissos será resolvidos pela Comissão de Eventos Esportivos Ouvindo o DESPORT. </w:t>
      </w:r>
    </w:p>
    <w:p w:rsidR="00A168E9" w:rsidRPr="00647BF8" w:rsidRDefault="00A168E9" w:rsidP="00D65E73">
      <w:pPr>
        <w:jc w:val="both"/>
        <w:rPr>
          <w:rFonts w:ascii="Tw Cen MT" w:hAnsi="Tw Cen MT"/>
          <w:spacing w:val="10"/>
        </w:rPr>
      </w:pPr>
      <w:r w:rsidRPr="00647BF8">
        <w:rPr>
          <w:rFonts w:ascii="Tw Cen MT" w:hAnsi="Tw Cen MT"/>
          <w:spacing w:val="10"/>
        </w:rPr>
        <w:t>Registra-se, Publica-se e Cumpra-se.</w:t>
      </w:r>
    </w:p>
    <w:p w:rsidR="00E710FD" w:rsidRPr="00647BF8" w:rsidRDefault="00647BF8" w:rsidP="00D65E73">
      <w:pPr>
        <w:jc w:val="both"/>
        <w:rPr>
          <w:rFonts w:ascii="Tw Cen MT" w:hAnsi="Tw Cen MT"/>
          <w:spacing w:val="10"/>
        </w:rPr>
      </w:pPr>
      <w:r w:rsidRPr="00647BF8">
        <w:rPr>
          <w:rFonts w:ascii="Tw Cen MT" w:hAnsi="Tw Cen MT"/>
          <w:spacing w:val="10"/>
        </w:rPr>
        <w:t>À</w:t>
      </w:r>
      <w:r w:rsidR="00E710FD" w:rsidRPr="00647BF8">
        <w:rPr>
          <w:rFonts w:ascii="Tw Cen MT" w:hAnsi="Tw Cen MT"/>
          <w:spacing w:val="10"/>
        </w:rPr>
        <w:t xml:space="preserve"> Comissão</w:t>
      </w:r>
      <w:r>
        <w:rPr>
          <w:rFonts w:ascii="Tw Cen MT" w:hAnsi="Tw Cen MT"/>
          <w:spacing w:val="10"/>
        </w:rPr>
        <w:t xml:space="preserve"> de Eventos Esportivos</w:t>
      </w:r>
      <w:r w:rsidR="00E710FD" w:rsidRPr="00647BF8">
        <w:rPr>
          <w:rFonts w:ascii="Tw Cen MT" w:hAnsi="Tw Cen MT"/>
          <w:spacing w:val="10"/>
        </w:rPr>
        <w:t>.</w:t>
      </w:r>
    </w:p>
    <w:p w:rsidR="006D31FC" w:rsidRPr="00D65E73" w:rsidRDefault="00E710FD" w:rsidP="00D65E73">
      <w:pPr>
        <w:ind w:firstLine="851"/>
        <w:jc w:val="right"/>
        <w:rPr>
          <w:rFonts w:ascii="Tw Cen MT" w:hAnsi="Tw Cen MT"/>
          <w:spacing w:val="10"/>
          <w:sz w:val="22"/>
        </w:rPr>
      </w:pPr>
      <w:r w:rsidRPr="00D65E73">
        <w:rPr>
          <w:rFonts w:ascii="Tw Cen MT" w:hAnsi="Tw Cen MT"/>
          <w:spacing w:val="10"/>
          <w:sz w:val="22"/>
        </w:rPr>
        <w:t>D</w:t>
      </w:r>
      <w:r w:rsidR="00B01470" w:rsidRPr="00D65E73">
        <w:rPr>
          <w:rFonts w:ascii="Tw Cen MT" w:hAnsi="Tw Cen MT"/>
          <w:spacing w:val="10"/>
          <w:sz w:val="22"/>
        </w:rPr>
        <w:t>e Acordo</w:t>
      </w:r>
      <w:r w:rsidR="006D31FC" w:rsidRPr="00D65E73">
        <w:rPr>
          <w:rFonts w:ascii="Tw Cen MT" w:hAnsi="Tw Cen MT"/>
          <w:spacing w:val="10"/>
          <w:sz w:val="22"/>
        </w:rPr>
        <w:t>,</w:t>
      </w:r>
    </w:p>
    <w:p w:rsidR="00A168E9" w:rsidRPr="00D65E73" w:rsidRDefault="00A168E9" w:rsidP="00D65E73">
      <w:pPr>
        <w:ind w:firstLine="142"/>
        <w:jc w:val="right"/>
        <w:rPr>
          <w:rFonts w:ascii="Brush Script MT" w:hAnsi="Brush Script MT"/>
          <w:sz w:val="28"/>
        </w:rPr>
      </w:pPr>
      <w:bookmarkStart w:id="0" w:name="_GoBack"/>
      <w:bookmarkEnd w:id="0"/>
      <w:r w:rsidRPr="00D65E73">
        <w:rPr>
          <w:rFonts w:ascii="Brush Script MT" w:hAnsi="Brush Script MT"/>
          <w:sz w:val="28"/>
        </w:rPr>
        <w:t>Marcos Silva Albuquerque</w:t>
      </w:r>
    </w:p>
    <w:p w:rsidR="00297B69" w:rsidRPr="00D65E73" w:rsidRDefault="00A168E9" w:rsidP="00D65E73">
      <w:pPr>
        <w:jc w:val="right"/>
        <w:rPr>
          <w:sz w:val="22"/>
        </w:rPr>
      </w:pPr>
      <w:r w:rsidRPr="00D65E73">
        <w:rPr>
          <w:rFonts w:ascii="Arial" w:hAnsi="Arial" w:cs="Arial"/>
          <w:sz w:val="22"/>
        </w:rPr>
        <w:t>Chefe da Divisão de Esporte</w:t>
      </w:r>
      <w:r w:rsidR="00E710FD" w:rsidRPr="00D65E73">
        <w:rPr>
          <w:sz w:val="22"/>
        </w:rPr>
        <w:t xml:space="preserve"> </w:t>
      </w:r>
    </w:p>
    <w:p w:rsidR="00C243CF" w:rsidRDefault="00C243CF" w:rsidP="00E710FD">
      <w:pPr>
        <w:jc w:val="right"/>
      </w:pPr>
    </w:p>
    <w:p w:rsidR="00C243CF" w:rsidRDefault="00C243CF" w:rsidP="00E710FD">
      <w:pPr>
        <w:jc w:val="right"/>
        <w:rPr>
          <w:rFonts w:ascii="Arial" w:hAnsi="Arial" w:cs="Arial"/>
        </w:rPr>
      </w:pPr>
      <w:hyperlink r:id="rId9" w:history="1">
        <w:r w:rsidRPr="00343D33">
          <w:rPr>
            <w:rStyle w:val="Hyperlink"/>
            <w:rFonts w:ascii="Arial" w:hAnsi="Arial" w:cs="Arial"/>
          </w:rPr>
          <w:t>http://www2.planalto.gov.br/acompanhe-planalto/noticias/2017/07/decreto-presidencial-simplifica-atendimento-em-servicos-publicos</w:t>
        </w:r>
      </w:hyperlink>
      <w:r>
        <w:rPr>
          <w:rFonts w:ascii="Arial" w:hAnsi="Arial" w:cs="Arial"/>
        </w:rPr>
        <w:t xml:space="preserve"> </w:t>
      </w:r>
    </w:p>
    <w:p w:rsidR="00C243CF" w:rsidRDefault="00C243CF" w:rsidP="00C243CF">
      <w:pPr>
        <w:pStyle w:val="Ttulo1"/>
        <w:shd w:val="clear" w:color="auto" w:fill="FFFFFF"/>
        <w:spacing w:before="58" w:after="179" w:line="283" w:lineRule="atLeast"/>
        <w:textAlignment w:val="baseline"/>
        <w:rPr>
          <w:color w:val="172938"/>
          <w:sz w:val="62"/>
          <w:szCs w:val="62"/>
        </w:rPr>
      </w:pPr>
      <w:r>
        <w:rPr>
          <w:color w:val="172938"/>
          <w:sz w:val="62"/>
          <w:szCs w:val="62"/>
        </w:rPr>
        <w:t>Decreto presidencial simplifica atendimento em serviços públicos</w:t>
      </w:r>
    </w:p>
    <w:p w:rsidR="00C243CF" w:rsidRDefault="000C499A" w:rsidP="00E710FD">
      <w:pPr>
        <w:jc w:val="right"/>
        <w:rPr>
          <w:rFonts w:ascii="Arial" w:hAnsi="Arial" w:cs="Arial"/>
        </w:rPr>
      </w:pPr>
      <w:hyperlink r:id="rId10" w:history="1">
        <w:r w:rsidRPr="00343D33">
          <w:rPr>
            <w:rStyle w:val="Hyperlink"/>
            <w:rFonts w:ascii="Arial" w:hAnsi="Arial" w:cs="Arial"/>
          </w:rPr>
          <w:t>http://www.planalto.gov.br/ccivil_03/_ato2015-2018/2017/decreto/D9094.htm</w:t>
        </w:r>
      </w:hyperlink>
    </w:p>
    <w:p w:rsidR="000C499A" w:rsidRDefault="000C499A" w:rsidP="000C499A">
      <w:pPr>
        <w:pStyle w:val="NormalWeb"/>
        <w:spacing w:before="230" w:beforeAutospacing="0" w:after="230" w:afterAutospacing="0"/>
        <w:jc w:val="center"/>
        <w:rPr>
          <w:color w:val="000000"/>
          <w:sz w:val="27"/>
          <w:szCs w:val="27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color w:val="000080"/>
          </w:rPr>
          <w:t>DECRETO Nº 9.094, DE 17 DE JULHO DE 2017</w:t>
        </w:r>
        <w:proofErr w:type="gramStart"/>
      </w:hyperlink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05"/>
        <w:gridCol w:w="5001"/>
      </w:tblGrid>
      <w:tr w:rsidR="000C499A" w:rsidTr="000C499A">
        <w:trPr>
          <w:tblCellSpacing w:w="0" w:type="dxa"/>
        </w:trPr>
        <w:tc>
          <w:tcPr>
            <w:tcW w:w="2550" w:type="pct"/>
            <w:vAlign w:val="center"/>
            <w:hideMark/>
          </w:tcPr>
          <w:p w:rsidR="000C499A" w:rsidRDefault="000C499A">
            <w:r>
              <w:t> </w:t>
            </w:r>
          </w:p>
        </w:tc>
        <w:tc>
          <w:tcPr>
            <w:tcW w:w="2450" w:type="pct"/>
            <w:vAlign w:val="center"/>
            <w:hideMark/>
          </w:tcPr>
          <w:p w:rsidR="000C499A" w:rsidRDefault="000C499A">
            <w:pPr>
              <w:pStyle w:val="NormalWeb"/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Dispõe sobre a simplificação do atendimento prestado aos usuários dos serviços públicos, ratifica a dispensa do reconhecimento de firma e da autenticação em documentos produzidos no País e institui a Carta de Serviços ao Usuário.</w:t>
            </w:r>
          </w:p>
        </w:tc>
      </w:tr>
    </w:tbl>
    <w:p w:rsidR="000C499A" w:rsidRPr="00647BF8" w:rsidRDefault="000C499A" w:rsidP="00E710FD">
      <w:pPr>
        <w:jc w:val="right"/>
        <w:rPr>
          <w:rFonts w:ascii="Arial" w:hAnsi="Arial" w:cs="Arial"/>
        </w:rPr>
      </w:pPr>
    </w:p>
    <w:sectPr w:rsidR="000C499A" w:rsidRPr="00647BF8" w:rsidSect="00837B9C">
      <w:headerReference w:type="default" r:id="rId12"/>
      <w:footerReference w:type="default" r:id="rId13"/>
      <w:pgSz w:w="11906" w:h="16838"/>
      <w:pgMar w:top="229" w:right="849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17" w:rsidRDefault="00147D17" w:rsidP="00713C91">
      <w:r>
        <w:separator/>
      </w:r>
    </w:p>
  </w:endnote>
  <w:endnote w:type="continuationSeparator" w:id="0">
    <w:p w:rsidR="00147D17" w:rsidRDefault="00147D17" w:rsidP="0071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E0" w:rsidRPr="003D7C61" w:rsidRDefault="00D65E73" w:rsidP="00C06FE0">
    <w:pPr>
      <w:tabs>
        <w:tab w:val="left" w:pos="9356"/>
        <w:tab w:val="left" w:pos="9920"/>
      </w:tabs>
      <w:jc w:val="center"/>
      <w:rPr>
        <w:rFonts w:eastAsia="Arial"/>
        <w:sz w:val="18"/>
        <w:szCs w:val="20"/>
      </w:rPr>
    </w:pPr>
    <w:r w:rsidRPr="00EB3B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61" type="#_x0000_t75" alt="Memo_RECEBIDO_novo_Logo 27 anos - UNIFAP.png" style="position:absolute;left:0;text-align:left;margin-left:481.7pt;margin-top:-5.2pt;width:36.2pt;height:33.8pt;z-index:251659776;visibility:visible">
          <v:imagedata r:id="rId1" o:title="Memo_RECEBIDO_novo_Logo 27 anos - UNIFAP"/>
          <w10:wrap type="square"/>
        </v:shape>
      </w:pict>
    </w:r>
    <w:r w:rsidR="00C06FE0" w:rsidRPr="003D7C61">
      <w:rPr>
        <w:rFonts w:eastAsia="Arial"/>
        <w:sz w:val="18"/>
        <w:szCs w:val="20"/>
      </w:rPr>
      <w:t xml:space="preserve">Rod. Juscelino K. </w:t>
    </w:r>
    <w:proofErr w:type="gramStart"/>
    <w:r w:rsidR="00C06FE0" w:rsidRPr="003D7C61">
      <w:rPr>
        <w:rFonts w:eastAsia="Arial"/>
        <w:sz w:val="18"/>
        <w:szCs w:val="20"/>
      </w:rPr>
      <w:t>de</w:t>
    </w:r>
    <w:proofErr w:type="gramEnd"/>
    <w:r w:rsidR="00C06FE0" w:rsidRPr="003D7C61">
      <w:rPr>
        <w:rFonts w:eastAsia="Arial"/>
        <w:sz w:val="18"/>
        <w:szCs w:val="20"/>
      </w:rPr>
      <w:t xml:space="preserve"> Oliveira, km 02 – Campus Marco Zero – Macapá /AP - CEP. 68906-970</w:t>
    </w:r>
  </w:p>
  <w:p w:rsidR="00C06FE0" w:rsidRPr="003D7C61" w:rsidRDefault="00C06FE0" w:rsidP="00C06FE0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16"/>
        <w:szCs w:val="20"/>
      </w:rPr>
    </w:pPr>
    <w:r w:rsidRPr="003D7C61">
      <w:rPr>
        <w:rFonts w:eastAsia="Arial"/>
        <w:sz w:val="16"/>
        <w:szCs w:val="20"/>
      </w:rPr>
      <w:t xml:space="preserve">Fone: (96) 3312-1750 e 3312-1787 – home: </w:t>
    </w:r>
    <w:proofErr w:type="gramStart"/>
    <w:r w:rsidRPr="003D7C61">
      <w:rPr>
        <w:rFonts w:eastAsia="Arial"/>
        <w:b/>
        <w:sz w:val="16"/>
        <w:szCs w:val="20"/>
      </w:rPr>
      <w:t>www2.</w:t>
    </w:r>
    <w:proofErr w:type="spellStart"/>
    <w:proofErr w:type="gramEnd"/>
    <w:r w:rsidRPr="003D7C61">
      <w:rPr>
        <w:rFonts w:eastAsia="Arial"/>
        <w:b/>
        <w:sz w:val="16"/>
        <w:szCs w:val="20"/>
      </w:rPr>
      <w:t>unifap</w:t>
    </w:r>
    <w:proofErr w:type="spellEnd"/>
    <w:r w:rsidRPr="003D7C61">
      <w:rPr>
        <w:rFonts w:eastAsia="Arial"/>
        <w:b/>
        <w:sz w:val="16"/>
        <w:szCs w:val="20"/>
      </w:rPr>
      <w:t>.</w:t>
    </w:r>
    <w:proofErr w:type="spellStart"/>
    <w:r w:rsidRPr="003D7C61">
      <w:rPr>
        <w:rFonts w:eastAsia="Arial"/>
        <w:b/>
        <w:sz w:val="16"/>
        <w:szCs w:val="20"/>
      </w:rPr>
      <w:t>br</w:t>
    </w:r>
    <w:proofErr w:type="spellEnd"/>
    <w:r w:rsidRPr="003D7C61">
      <w:rPr>
        <w:rFonts w:eastAsia="Arial"/>
        <w:b/>
        <w:sz w:val="16"/>
        <w:szCs w:val="20"/>
      </w:rPr>
      <w:t>/</w:t>
    </w:r>
    <w:proofErr w:type="spellStart"/>
    <w:r w:rsidRPr="003D7C61">
      <w:rPr>
        <w:rFonts w:eastAsia="Arial"/>
        <w:b/>
        <w:sz w:val="16"/>
        <w:szCs w:val="20"/>
      </w:rPr>
      <w:t>edfisica</w:t>
    </w:r>
    <w:proofErr w:type="spellEnd"/>
    <w:r w:rsidRPr="003D7C61">
      <w:rPr>
        <w:rFonts w:eastAsia="Arial"/>
        <w:b/>
        <w:sz w:val="16"/>
        <w:szCs w:val="20"/>
      </w:rPr>
      <w:t>/</w:t>
    </w:r>
    <w:r w:rsidRPr="003D7C61">
      <w:rPr>
        <w:rFonts w:eastAsia="Arial"/>
        <w:sz w:val="16"/>
        <w:szCs w:val="20"/>
      </w:rPr>
      <w:t xml:space="preserve"> – e-mail: </w:t>
    </w:r>
    <w:r w:rsidRPr="003D7C61">
      <w:rPr>
        <w:rFonts w:eastAsia="Arial"/>
        <w:b/>
        <w:sz w:val="16"/>
        <w:szCs w:val="20"/>
      </w:rPr>
      <w:t>ed.fisica@unifap.br</w:t>
    </w:r>
    <w:r w:rsidRPr="003D7C61">
      <w:rPr>
        <w:rFonts w:eastAsia="Arial"/>
        <w:sz w:val="16"/>
        <w:szCs w:val="20"/>
      </w:rPr>
      <w:t xml:space="preserve">; </w:t>
    </w:r>
    <w:r w:rsidRPr="003D7C61">
      <w:rPr>
        <w:b/>
        <w:sz w:val="16"/>
        <w:szCs w:val="20"/>
      </w:rPr>
      <w:t>desport@unifap.br</w:t>
    </w:r>
  </w:p>
  <w:p w:rsidR="000C3ACB" w:rsidRPr="008D6714" w:rsidRDefault="00C06FE0">
    <w:pPr>
      <w:pStyle w:val="Rodap"/>
      <w:rPr>
        <w:rFonts w:ascii="Calibri" w:hAnsi="Calibri"/>
        <w:sz w:val="18"/>
        <w:szCs w:val="18"/>
      </w:rPr>
    </w:pPr>
    <w:r w:rsidRPr="00C06FE0">
      <w:rPr>
        <w:rFonts w:ascii="Calibri" w:hAnsi="Calibri"/>
        <w:sz w:val="18"/>
        <w:szCs w:val="18"/>
      </w:rPr>
      <w:tab/>
    </w:r>
    <w:r w:rsidR="000C3ACB" w:rsidRPr="008B5C61">
      <w:rPr>
        <w:rFonts w:ascii="Calibri" w:hAnsi="Calibri"/>
        <w:sz w:val="18"/>
        <w:szCs w:val="18"/>
      </w:rPr>
      <w:tab/>
    </w:r>
    <w:r w:rsidR="000C3ACB" w:rsidRPr="0060777A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17" w:rsidRDefault="00147D17" w:rsidP="00713C91">
      <w:r>
        <w:separator/>
      </w:r>
    </w:p>
  </w:footnote>
  <w:footnote w:type="continuationSeparator" w:id="0">
    <w:p w:rsidR="00147D17" w:rsidRDefault="00147D17" w:rsidP="0071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E0" w:rsidRDefault="00D65E73" w:rsidP="00C06FE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8" type="#_x0000_t75" alt="Resultado de imagem para brasao federal" style="position:absolute;margin-left:223.9pt;margin-top:-4.35pt;width:58.2pt;height:63.35pt;z-index:251657728;visibility:visible">
          <v:imagedata r:id="rId1" o:title="Resultado de imagem para brasao federal"/>
          <w10:wrap type="square"/>
        </v:shape>
      </w:pict>
    </w:r>
    <w:r>
      <w:rPr>
        <w:noProof/>
      </w:rPr>
      <w:pict>
        <v:shape id="Imagem 1" o:spid="_x0000_s2059" type="#_x0000_t75" alt="http://www.unifap.br/public/img/logo/logo4.gif" style="position:absolute;margin-left:451.35pt;margin-top:-4.7pt;width:57.75pt;height:102pt;z-index:251655680;visibility:visible">
          <v:imagedata r:id="rId2" o:title="logo4"/>
          <w10:wrap type="square"/>
        </v:shape>
      </w:pict>
    </w:r>
    <w:r>
      <w:rPr>
        <w:noProof/>
      </w:rPr>
      <w:pict>
        <v:shape id="Imagem 21" o:spid="_x0000_s2057" type="#_x0000_t75" style="position:absolute;margin-left:-14.6pt;margin-top:3.75pt;width:107.55pt;height:83.8pt;z-index:-251659776;visibility:visible">
          <v:imagedata r:id="rId3" o:title=""/>
        </v:shape>
      </w:pict>
    </w:r>
  </w:p>
  <w:p w:rsidR="00C06FE0" w:rsidRDefault="00C06FE0" w:rsidP="00C06FE0">
    <w:pPr>
      <w:pStyle w:val="Cabealho"/>
      <w:jc w:val="center"/>
    </w:pPr>
  </w:p>
  <w:p w:rsidR="00C06FE0" w:rsidRDefault="00C06FE0" w:rsidP="00C06FE0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C06FE0" w:rsidRDefault="00C06FE0" w:rsidP="00C06FE0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C06FE0" w:rsidRDefault="00C06FE0" w:rsidP="00C06FE0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C06FE0" w:rsidRPr="007568A2" w:rsidRDefault="00C06FE0" w:rsidP="00C06FE0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  <w:r w:rsidRPr="00F65A01">
      <w:rPr>
        <w:rFonts w:ascii="Cambria" w:hAnsi="Cambria" w:cs="Arial"/>
        <w:sz w:val="18"/>
        <w:szCs w:val="18"/>
      </w:rPr>
      <w:t>MINISTÉRIO da EDUCAÇÃO e DESPORTO</w:t>
    </w:r>
  </w:p>
  <w:p w:rsidR="00C06FE0" w:rsidRPr="007568A2" w:rsidRDefault="00C06FE0" w:rsidP="00C06FE0">
    <w:pPr>
      <w:pStyle w:val="Cabealh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Fundação Universidade Federal do Amapá – UNIFAP</w:t>
    </w:r>
    <w:r>
      <w:rPr>
        <w:rFonts w:ascii="Cambria" w:hAnsi="Cambria" w:cs="Arial"/>
        <w:sz w:val="18"/>
        <w:szCs w:val="18"/>
      </w:rPr>
      <w:t xml:space="preserve"> </w:t>
    </w:r>
    <w:r w:rsidRPr="00987F0B">
      <w:rPr>
        <w:rFonts w:ascii="Cambria" w:hAnsi="Cambria" w:cs="Arial"/>
        <w:sz w:val="18"/>
        <w:szCs w:val="18"/>
      </w:rPr>
      <w:t>11.00</w:t>
    </w:r>
  </w:p>
  <w:p w:rsidR="00C06FE0" w:rsidRPr="007568A2" w:rsidRDefault="00C06FE0" w:rsidP="00C06FE0">
    <w:pPr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>Pró</w:t>
    </w:r>
    <w:r w:rsidR="00D47408">
      <w:rPr>
        <w:rFonts w:ascii="Cambria" w:eastAsia="Arial" w:hAnsi="Cambria" w:cs="Arial"/>
        <w:b/>
        <w:sz w:val="18"/>
        <w:szCs w:val="18"/>
      </w:rPr>
      <w:t xml:space="preserve"> </w:t>
    </w:r>
    <w:r w:rsidRPr="007568A2">
      <w:rPr>
        <w:rFonts w:ascii="Cambria" w:eastAsia="Arial" w:hAnsi="Cambria" w:cs="Arial"/>
        <w:b/>
        <w:sz w:val="18"/>
        <w:szCs w:val="18"/>
      </w:rPr>
      <w:t>-</w:t>
    </w:r>
    <w:r w:rsidR="00D47408">
      <w:rPr>
        <w:rFonts w:ascii="Cambria" w:eastAsia="Arial" w:hAnsi="Cambria" w:cs="Arial"/>
        <w:b/>
        <w:sz w:val="18"/>
        <w:szCs w:val="18"/>
      </w:rPr>
      <w:t xml:space="preserve"> </w:t>
    </w:r>
    <w:r w:rsidRPr="007568A2">
      <w:rPr>
        <w:rFonts w:ascii="Cambria" w:eastAsia="Arial" w:hAnsi="Cambria" w:cs="Arial"/>
        <w:b/>
        <w:sz w:val="18"/>
        <w:szCs w:val="18"/>
      </w:rPr>
      <w:t xml:space="preserve">Reitoria de </w:t>
    </w:r>
    <w:r>
      <w:rPr>
        <w:rFonts w:ascii="Cambria" w:eastAsia="Arial" w:hAnsi="Cambria" w:cs="Arial"/>
        <w:b/>
        <w:sz w:val="18"/>
        <w:szCs w:val="18"/>
      </w:rPr>
      <w:t xml:space="preserve">Ensino e Graduação – PROGRAD </w:t>
    </w:r>
    <w:r w:rsidRPr="00987F0B">
      <w:rPr>
        <w:rFonts w:ascii="Cambria" w:eastAsia="Arial" w:hAnsi="Cambria" w:cs="Arial"/>
        <w:b/>
        <w:sz w:val="18"/>
        <w:szCs w:val="18"/>
      </w:rPr>
      <w:t>11.02.25</w:t>
    </w:r>
  </w:p>
  <w:p w:rsidR="00C06FE0" w:rsidRDefault="00C06FE0" w:rsidP="00C06FE0">
    <w:pPr>
      <w:jc w:val="center"/>
      <w:rPr>
        <w:rFonts w:ascii="Cambria" w:eastAsia="Arial" w:hAnsi="Cambria" w:cs="Arial"/>
        <w:b/>
        <w:sz w:val="18"/>
        <w:szCs w:val="18"/>
      </w:rPr>
    </w:pPr>
    <w:r>
      <w:rPr>
        <w:rFonts w:ascii="Cambria" w:eastAsia="Arial" w:hAnsi="Cambria" w:cs="Arial"/>
        <w:b/>
        <w:sz w:val="18"/>
        <w:szCs w:val="18"/>
      </w:rPr>
      <w:t>Departamento de Educação – DEDU</w:t>
    </w:r>
  </w:p>
  <w:p w:rsidR="00C06FE0" w:rsidRPr="004D3384" w:rsidRDefault="00C06FE0" w:rsidP="00C06FE0">
    <w:pPr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>Divisão de Esportes – DESPORT</w:t>
    </w:r>
    <w:r>
      <w:rPr>
        <w:rFonts w:ascii="Cambria" w:eastAsia="Arial" w:hAnsi="Cambria" w:cs="Arial"/>
        <w:b/>
        <w:sz w:val="18"/>
        <w:szCs w:val="18"/>
      </w:rPr>
      <w:t xml:space="preserve"> - </w:t>
    </w:r>
    <w:r w:rsidRPr="0023129F">
      <w:rPr>
        <w:rFonts w:ascii="Cambria" w:eastAsia="Arial" w:hAnsi="Cambria" w:cs="Arial"/>
        <w:b/>
        <w:sz w:val="18"/>
        <w:szCs w:val="18"/>
      </w:rPr>
      <w:t>(11.02.25.12.01.01)</w:t>
    </w:r>
  </w:p>
  <w:p w:rsidR="00D65E73" w:rsidRDefault="00C06FE0" w:rsidP="00D65E73">
    <w:pPr>
      <w:jc w:val="center"/>
      <w:rPr>
        <w:rFonts w:ascii="Cambria" w:eastAsia="Arial" w:hAnsi="Cambria" w:cs="Arial"/>
        <w:b/>
        <w:sz w:val="18"/>
        <w:szCs w:val="18"/>
      </w:rPr>
    </w:pPr>
    <w:r w:rsidRPr="00F63D20">
      <w:rPr>
        <w:rFonts w:ascii="Cambria" w:eastAsia="Arial" w:hAnsi="Cambria" w:cs="Arial"/>
        <w:b/>
        <w:sz w:val="18"/>
        <w:szCs w:val="18"/>
      </w:rPr>
      <w:t>Coordenação do Curso de Educação Física – CCEF</w:t>
    </w:r>
    <w:r>
      <w:rPr>
        <w:rFonts w:ascii="Cambria" w:eastAsia="Arial" w:hAnsi="Cambria" w:cs="Arial"/>
        <w:b/>
        <w:sz w:val="18"/>
        <w:szCs w:val="18"/>
      </w:rPr>
      <w:t xml:space="preserve"> </w:t>
    </w:r>
    <w:r w:rsidRPr="00A948DA">
      <w:rPr>
        <w:rFonts w:ascii="Cambria" w:eastAsia="Arial" w:hAnsi="Cambria" w:cs="Arial"/>
        <w:b/>
        <w:sz w:val="18"/>
        <w:szCs w:val="18"/>
      </w:rPr>
      <w:t>(11.02.25.12.01)</w:t>
    </w:r>
  </w:p>
  <w:p w:rsidR="000C3ACB" w:rsidRPr="00D65E73" w:rsidRDefault="00EB3B6A" w:rsidP="00D65E73">
    <w:pPr>
      <w:jc w:val="center"/>
      <w:rPr>
        <w:rFonts w:ascii="Cambria" w:eastAsia="Arial" w:hAnsi="Cambria" w:cs="Arial"/>
        <w:b/>
        <w:sz w:val="18"/>
        <w:szCs w:val="18"/>
      </w:rPr>
    </w:pPr>
    <w:r>
      <w:rPr>
        <w:noProof/>
      </w:rPr>
      <w:pict>
        <v:shape id="_x0000_s2060" type="#_x0000_t75" style="position:absolute;left:0;text-align:left;margin-left:0;margin-top:0;width:453.45pt;height:581.4pt;z-index:-251657728;mso-position-horizontal:center;mso-position-horizontal-relative:margin;mso-position-vertical:center;mso-position-vertical-relative:margin" o:allowincell="f">
          <v:imagedata r:id="rId4" o:title="brasao-unifap-logo-30D52A56E3-seek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DA0"/>
    <w:multiLevelType w:val="hybridMultilevel"/>
    <w:tmpl w:val="D8107818"/>
    <w:lvl w:ilvl="0" w:tplc="D5526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889"/>
    <w:multiLevelType w:val="hybridMultilevel"/>
    <w:tmpl w:val="B34036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02213C"/>
    <w:multiLevelType w:val="multilevel"/>
    <w:tmpl w:val="5A70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95991"/>
    <w:multiLevelType w:val="hybridMultilevel"/>
    <w:tmpl w:val="5F303302"/>
    <w:lvl w:ilvl="0" w:tplc="315864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991B3C"/>
    <w:multiLevelType w:val="hybridMultilevel"/>
    <w:tmpl w:val="193C9D00"/>
    <w:lvl w:ilvl="0" w:tplc="21342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184E6F"/>
    <w:multiLevelType w:val="hybridMultilevel"/>
    <w:tmpl w:val="6E1E0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675C"/>
    <w:multiLevelType w:val="multilevel"/>
    <w:tmpl w:val="F712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02B16"/>
    <w:multiLevelType w:val="hybridMultilevel"/>
    <w:tmpl w:val="5EEE4E02"/>
    <w:lvl w:ilvl="0" w:tplc="D5526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08F0"/>
    <w:multiLevelType w:val="hybridMultilevel"/>
    <w:tmpl w:val="146E4736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C3A77"/>
    <w:multiLevelType w:val="hybridMultilevel"/>
    <w:tmpl w:val="4F106D4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D33782"/>
    <w:multiLevelType w:val="hybridMultilevel"/>
    <w:tmpl w:val="0DF27E66"/>
    <w:lvl w:ilvl="0" w:tplc="711E0E5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B2196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70038"/>
    <w:multiLevelType w:val="hybridMultilevel"/>
    <w:tmpl w:val="1D2C91C2"/>
    <w:lvl w:ilvl="0" w:tplc="D5526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E4708"/>
    <w:multiLevelType w:val="hybridMultilevel"/>
    <w:tmpl w:val="23F49068"/>
    <w:lvl w:ilvl="0" w:tplc="D5526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76C6D"/>
    <w:multiLevelType w:val="hybridMultilevel"/>
    <w:tmpl w:val="6ED433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C643A"/>
    <w:multiLevelType w:val="hybridMultilevel"/>
    <w:tmpl w:val="C2C0C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46F16"/>
    <w:multiLevelType w:val="hybridMultilevel"/>
    <w:tmpl w:val="A77E08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C7C92"/>
    <w:multiLevelType w:val="hybridMultilevel"/>
    <w:tmpl w:val="A39C0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4"/>
  </w:num>
  <w:num w:numId="5">
    <w:abstractNumId w:val="20"/>
  </w:num>
  <w:num w:numId="6">
    <w:abstractNumId w:val="2"/>
  </w:num>
  <w:num w:numId="7">
    <w:abstractNumId w:val="15"/>
  </w:num>
  <w:num w:numId="8">
    <w:abstractNumId w:val="11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22"/>
  </w:num>
  <w:num w:numId="16">
    <w:abstractNumId w:val="6"/>
  </w:num>
  <w:num w:numId="17">
    <w:abstractNumId w:val="23"/>
  </w:num>
  <w:num w:numId="18">
    <w:abstractNumId w:val="24"/>
  </w:num>
  <w:num w:numId="19">
    <w:abstractNumId w:val="1"/>
  </w:num>
  <w:num w:numId="20">
    <w:abstractNumId w:val="10"/>
  </w:num>
  <w:num w:numId="21">
    <w:abstractNumId w:val="0"/>
  </w:num>
  <w:num w:numId="22">
    <w:abstractNumId w:val="19"/>
  </w:num>
  <w:num w:numId="23">
    <w:abstractNumId w:val="21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4EA"/>
    <w:rsid w:val="00000D96"/>
    <w:rsid w:val="00000F12"/>
    <w:rsid w:val="00001D4E"/>
    <w:rsid w:val="00002205"/>
    <w:rsid w:val="00003D00"/>
    <w:rsid w:val="00004C44"/>
    <w:rsid w:val="000053BC"/>
    <w:rsid w:val="00005581"/>
    <w:rsid w:val="000055CC"/>
    <w:rsid w:val="00005B65"/>
    <w:rsid w:val="00010084"/>
    <w:rsid w:val="00010B92"/>
    <w:rsid w:val="00021823"/>
    <w:rsid w:val="00024513"/>
    <w:rsid w:val="0003279D"/>
    <w:rsid w:val="00032AE2"/>
    <w:rsid w:val="00037111"/>
    <w:rsid w:val="0003768A"/>
    <w:rsid w:val="00041FB7"/>
    <w:rsid w:val="0004233F"/>
    <w:rsid w:val="000437B2"/>
    <w:rsid w:val="00044258"/>
    <w:rsid w:val="00046E7F"/>
    <w:rsid w:val="00053183"/>
    <w:rsid w:val="000556C0"/>
    <w:rsid w:val="000578FA"/>
    <w:rsid w:val="00061FD3"/>
    <w:rsid w:val="000625CC"/>
    <w:rsid w:val="000658A0"/>
    <w:rsid w:val="00072129"/>
    <w:rsid w:val="00075693"/>
    <w:rsid w:val="00076C33"/>
    <w:rsid w:val="000841CB"/>
    <w:rsid w:val="000869D5"/>
    <w:rsid w:val="00087D6A"/>
    <w:rsid w:val="00090FDE"/>
    <w:rsid w:val="000913BD"/>
    <w:rsid w:val="000A4194"/>
    <w:rsid w:val="000A7D04"/>
    <w:rsid w:val="000B329F"/>
    <w:rsid w:val="000B48F8"/>
    <w:rsid w:val="000C00F7"/>
    <w:rsid w:val="000C3ACB"/>
    <w:rsid w:val="000C499A"/>
    <w:rsid w:val="000C6BF5"/>
    <w:rsid w:val="000D43E9"/>
    <w:rsid w:val="000D7282"/>
    <w:rsid w:val="000E200A"/>
    <w:rsid w:val="000E3FDB"/>
    <w:rsid w:val="000E6B5A"/>
    <w:rsid w:val="000E6CFA"/>
    <w:rsid w:val="000F20FD"/>
    <w:rsid w:val="000F6A35"/>
    <w:rsid w:val="000F6D98"/>
    <w:rsid w:val="00102A8F"/>
    <w:rsid w:val="001033F8"/>
    <w:rsid w:val="001071B7"/>
    <w:rsid w:val="00107948"/>
    <w:rsid w:val="00107C66"/>
    <w:rsid w:val="00111165"/>
    <w:rsid w:val="00111D0F"/>
    <w:rsid w:val="00116F3F"/>
    <w:rsid w:val="00117F79"/>
    <w:rsid w:val="00120C1E"/>
    <w:rsid w:val="00122B6C"/>
    <w:rsid w:val="001266E8"/>
    <w:rsid w:val="00127C28"/>
    <w:rsid w:val="00134DA9"/>
    <w:rsid w:val="00140F97"/>
    <w:rsid w:val="00142587"/>
    <w:rsid w:val="001426F3"/>
    <w:rsid w:val="001454B2"/>
    <w:rsid w:val="001473BF"/>
    <w:rsid w:val="00147D17"/>
    <w:rsid w:val="0015218F"/>
    <w:rsid w:val="001525BC"/>
    <w:rsid w:val="0015457B"/>
    <w:rsid w:val="0016196F"/>
    <w:rsid w:val="00164353"/>
    <w:rsid w:val="001834CC"/>
    <w:rsid w:val="0018394E"/>
    <w:rsid w:val="0018435C"/>
    <w:rsid w:val="00184C77"/>
    <w:rsid w:val="001851B3"/>
    <w:rsid w:val="00185807"/>
    <w:rsid w:val="00192B3D"/>
    <w:rsid w:val="001C32BD"/>
    <w:rsid w:val="001C790A"/>
    <w:rsid w:val="001D1019"/>
    <w:rsid w:val="001D4252"/>
    <w:rsid w:val="001E63C2"/>
    <w:rsid w:val="001E6761"/>
    <w:rsid w:val="001E68F5"/>
    <w:rsid w:val="001F0E8F"/>
    <w:rsid w:val="001F48CA"/>
    <w:rsid w:val="001F6E6C"/>
    <w:rsid w:val="001F7B8B"/>
    <w:rsid w:val="00200159"/>
    <w:rsid w:val="00204CE6"/>
    <w:rsid w:val="00205576"/>
    <w:rsid w:val="00210043"/>
    <w:rsid w:val="002100BF"/>
    <w:rsid w:val="00210DC9"/>
    <w:rsid w:val="00223370"/>
    <w:rsid w:val="002257B9"/>
    <w:rsid w:val="00226002"/>
    <w:rsid w:val="00226415"/>
    <w:rsid w:val="002267F2"/>
    <w:rsid w:val="00226F44"/>
    <w:rsid w:val="00227DC7"/>
    <w:rsid w:val="0023101B"/>
    <w:rsid w:val="002424EF"/>
    <w:rsid w:val="002473D9"/>
    <w:rsid w:val="00247F88"/>
    <w:rsid w:val="00251224"/>
    <w:rsid w:val="00252362"/>
    <w:rsid w:val="002535D0"/>
    <w:rsid w:val="00253A37"/>
    <w:rsid w:val="00253DE5"/>
    <w:rsid w:val="00255718"/>
    <w:rsid w:val="00260B0C"/>
    <w:rsid w:val="00263C1E"/>
    <w:rsid w:val="002715B4"/>
    <w:rsid w:val="0027384F"/>
    <w:rsid w:val="002772B9"/>
    <w:rsid w:val="002849FD"/>
    <w:rsid w:val="002915F9"/>
    <w:rsid w:val="00292587"/>
    <w:rsid w:val="00295E05"/>
    <w:rsid w:val="00297B69"/>
    <w:rsid w:val="002A0CDA"/>
    <w:rsid w:val="002A4A9E"/>
    <w:rsid w:val="002B20E2"/>
    <w:rsid w:val="002B31FD"/>
    <w:rsid w:val="002B377E"/>
    <w:rsid w:val="002C0242"/>
    <w:rsid w:val="002D0474"/>
    <w:rsid w:val="002D44AC"/>
    <w:rsid w:val="002D6069"/>
    <w:rsid w:val="002D7E47"/>
    <w:rsid w:val="002E0564"/>
    <w:rsid w:val="002E1118"/>
    <w:rsid w:val="002E2F20"/>
    <w:rsid w:val="002E3057"/>
    <w:rsid w:val="002E33A7"/>
    <w:rsid w:val="002E793E"/>
    <w:rsid w:val="002F56B5"/>
    <w:rsid w:val="003005F8"/>
    <w:rsid w:val="00303052"/>
    <w:rsid w:val="003137FB"/>
    <w:rsid w:val="00314FFF"/>
    <w:rsid w:val="00316290"/>
    <w:rsid w:val="00316957"/>
    <w:rsid w:val="0031730F"/>
    <w:rsid w:val="00317D67"/>
    <w:rsid w:val="0032301A"/>
    <w:rsid w:val="003247C1"/>
    <w:rsid w:val="00325F20"/>
    <w:rsid w:val="00326D12"/>
    <w:rsid w:val="00330480"/>
    <w:rsid w:val="00330B48"/>
    <w:rsid w:val="003324FD"/>
    <w:rsid w:val="0033352B"/>
    <w:rsid w:val="00335600"/>
    <w:rsid w:val="00340B59"/>
    <w:rsid w:val="00342BAB"/>
    <w:rsid w:val="00354820"/>
    <w:rsid w:val="003613A4"/>
    <w:rsid w:val="00361A8A"/>
    <w:rsid w:val="00363BCB"/>
    <w:rsid w:val="00364ADF"/>
    <w:rsid w:val="00377716"/>
    <w:rsid w:val="0038340E"/>
    <w:rsid w:val="00390110"/>
    <w:rsid w:val="00392A23"/>
    <w:rsid w:val="003A0915"/>
    <w:rsid w:val="003A1449"/>
    <w:rsid w:val="003A4EB9"/>
    <w:rsid w:val="003A5119"/>
    <w:rsid w:val="003B10C7"/>
    <w:rsid w:val="003B2B69"/>
    <w:rsid w:val="003C225E"/>
    <w:rsid w:val="003C2638"/>
    <w:rsid w:val="003C35AB"/>
    <w:rsid w:val="003D201A"/>
    <w:rsid w:val="003D3E8D"/>
    <w:rsid w:val="003D621D"/>
    <w:rsid w:val="003D6D26"/>
    <w:rsid w:val="003E1B4A"/>
    <w:rsid w:val="003E2B3F"/>
    <w:rsid w:val="003F1885"/>
    <w:rsid w:val="003F27BB"/>
    <w:rsid w:val="004074B4"/>
    <w:rsid w:val="0041425B"/>
    <w:rsid w:val="00416C39"/>
    <w:rsid w:val="0042113F"/>
    <w:rsid w:val="00424085"/>
    <w:rsid w:val="00431F1D"/>
    <w:rsid w:val="0043356E"/>
    <w:rsid w:val="004432BB"/>
    <w:rsid w:val="004439DC"/>
    <w:rsid w:val="00443F2C"/>
    <w:rsid w:val="004446F8"/>
    <w:rsid w:val="00444D1C"/>
    <w:rsid w:val="004519B7"/>
    <w:rsid w:val="00455E2D"/>
    <w:rsid w:val="00456B9A"/>
    <w:rsid w:val="00461DAC"/>
    <w:rsid w:val="0046273D"/>
    <w:rsid w:val="004631D0"/>
    <w:rsid w:val="004631E9"/>
    <w:rsid w:val="004639D6"/>
    <w:rsid w:val="0047162A"/>
    <w:rsid w:val="00473D85"/>
    <w:rsid w:val="00477FB4"/>
    <w:rsid w:val="00480EEA"/>
    <w:rsid w:val="00483014"/>
    <w:rsid w:val="004901D9"/>
    <w:rsid w:val="00492958"/>
    <w:rsid w:val="00495F91"/>
    <w:rsid w:val="004974B9"/>
    <w:rsid w:val="004A37EE"/>
    <w:rsid w:val="004A4D0E"/>
    <w:rsid w:val="004C0D78"/>
    <w:rsid w:val="004C33A1"/>
    <w:rsid w:val="004C5C03"/>
    <w:rsid w:val="004D380C"/>
    <w:rsid w:val="004D3A55"/>
    <w:rsid w:val="004D5B5B"/>
    <w:rsid w:val="004D6486"/>
    <w:rsid w:val="004E2AA3"/>
    <w:rsid w:val="004E669E"/>
    <w:rsid w:val="004E6FF5"/>
    <w:rsid w:val="004F0B02"/>
    <w:rsid w:val="004F300A"/>
    <w:rsid w:val="004F60F3"/>
    <w:rsid w:val="004F756F"/>
    <w:rsid w:val="004F7DAD"/>
    <w:rsid w:val="005043A3"/>
    <w:rsid w:val="00507FE0"/>
    <w:rsid w:val="00513F95"/>
    <w:rsid w:val="005219C8"/>
    <w:rsid w:val="00522910"/>
    <w:rsid w:val="00536849"/>
    <w:rsid w:val="00542DD6"/>
    <w:rsid w:val="005442B8"/>
    <w:rsid w:val="00546DE1"/>
    <w:rsid w:val="00552DC0"/>
    <w:rsid w:val="00561AF5"/>
    <w:rsid w:val="00564561"/>
    <w:rsid w:val="00572022"/>
    <w:rsid w:val="00572E69"/>
    <w:rsid w:val="00573118"/>
    <w:rsid w:val="005748FB"/>
    <w:rsid w:val="005806E3"/>
    <w:rsid w:val="00581E52"/>
    <w:rsid w:val="00592CBA"/>
    <w:rsid w:val="00594188"/>
    <w:rsid w:val="005975B6"/>
    <w:rsid w:val="005A2B6C"/>
    <w:rsid w:val="005A30AB"/>
    <w:rsid w:val="005B03B1"/>
    <w:rsid w:val="005B20CD"/>
    <w:rsid w:val="005B5795"/>
    <w:rsid w:val="005E64B5"/>
    <w:rsid w:val="005F6330"/>
    <w:rsid w:val="00600936"/>
    <w:rsid w:val="00601C87"/>
    <w:rsid w:val="0060627F"/>
    <w:rsid w:val="00607434"/>
    <w:rsid w:val="0060777A"/>
    <w:rsid w:val="00610E87"/>
    <w:rsid w:val="0061378F"/>
    <w:rsid w:val="00615BC9"/>
    <w:rsid w:val="0062092B"/>
    <w:rsid w:val="00622D81"/>
    <w:rsid w:val="006333C7"/>
    <w:rsid w:val="006406BB"/>
    <w:rsid w:val="00645970"/>
    <w:rsid w:val="00645C9E"/>
    <w:rsid w:val="00647BF8"/>
    <w:rsid w:val="00655FE2"/>
    <w:rsid w:val="006578D4"/>
    <w:rsid w:val="00657991"/>
    <w:rsid w:val="006605E3"/>
    <w:rsid w:val="00662505"/>
    <w:rsid w:val="00683B74"/>
    <w:rsid w:val="00687437"/>
    <w:rsid w:val="0069243D"/>
    <w:rsid w:val="006950F4"/>
    <w:rsid w:val="00695DB3"/>
    <w:rsid w:val="006A42A9"/>
    <w:rsid w:val="006B3AF9"/>
    <w:rsid w:val="006B3EBD"/>
    <w:rsid w:val="006B5227"/>
    <w:rsid w:val="006B569D"/>
    <w:rsid w:val="006B6D1B"/>
    <w:rsid w:val="006B77BF"/>
    <w:rsid w:val="006C25A4"/>
    <w:rsid w:val="006D1571"/>
    <w:rsid w:val="006D2945"/>
    <w:rsid w:val="006D31FC"/>
    <w:rsid w:val="006E1D61"/>
    <w:rsid w:val="006F3EDE"/>
    <w:rsid w:val="006F62DC"/>
    <w:rsid w:val="0070655A"/>
    <w:rsid w:val="00707B2A"/>
    <w:rsid w:val="00713C91"/>
    <w:rsid w:val="00725849"/>
    <w:rsid w:val="00726051"/>
    <w:rsid w:val="00732499"/>
    <w:rsid w:val="007330F3"/>
    <w:rsid w:val="007409A1"/>
    <w:rsid w:val="00742BF3"/>
    <w:rsid w:val="00743926"/>
    <w:rsid w:val="00743F73"/>
    <w:rsid w:val="00753DBF"/>
    <w:rsid w:val="007714D1"/>
    <w:rsid w:val="00777907"/>
    <w:rsid w:val="007830EE"/>
    <w:rsid w:val="0078369F"/>
    <w:rsid w:val="00784F38"/>
    <w:rsid w:val="00785519"/>
    <w:rsid w:val="007932F4"/>
    <w:rsid w:val="00795AB4"/>
    <w:rsid w:val="007A443D"/>
    <w:rsid w:val="007A4A01"/>
    <w:rsid w:val="007B4B7B"/>
    <w:rsid w:val="007B516B"/>
    <w:rsid w:val="007C002B"/>
    <w:rsid w:val="007C78B0"/>
    <w:rsid w:val="007D5982"/>
    <w:rsid w:val="007D7776"/>
    <w:rsid w:val="007F6015"/>
    <w:rsid w:val="00801146"/>
    <w:rsid w:val="008024CB"/>
    <w:rsid w:val="0080450F"/>
    <w:rsid w:val="00806115"/>
    <w:rsid w:val="00812E03"/>
    <w:rsid w:val="00813A95"/>
    <w:rsid w:val="00822F3D"/>
    <w:rsid w:val="0082536B"/>
    <w:rsid w:val="00831A40"/>
    <w:rsid w:val="00835796"/>
    <w:rsid w:val="00835C86"/>
    <w:rsid w:val="00837B9C"/>
    <w:rsid w:val="00840E39"/>
    <w:rsid w:val="00843115"/>
    <w:rsid w:val="008534C2"/>
    <w:rsid w:val="00863B08"/>
    <w:rsid w:val="00875ED4"/>
    <w:rsid w:val="00881E1F"/>
    <w:rsid w:val="00882C93"/>
    <w:rsid w:val="008835F8"/>
    <w:rsid w:val="00894C76"/>
    <w:rsid w:val="008A7E88"/>
    <w:rsid w:val="008B130A"/>
    <w:rsid w:val="008B2BDA"/>
    <w:rsid w:val="008C6F31"/>
    <w:rsid w:val="008D05F2"/>
    <w:rsid w:val="008D084D"/>
    <w:rsid w:val="008D100D"/>
    <w:rsid w:val="008D6714"/>
    <w:rsid w:val="008D7C04"/>
    <w:rsid w:val="008E4BDA"/>
    <w:rsid w:val="00902FE3"/>
    <w:rsid w:val="00906576"/>
    <w:rsid w:val="009075B8"/>
    <w:rsid w:val="00915A5D"/>
    <w:rsid w:val="009160CA"/>
    <w:rsid w:val="00921C02"/>
    <w:rsid w:val="00922B84"/>
    <w:rsid w:val="0092407A"/>
    <w:rsid w:val="00924CA1"/>
    <w:rsid w:val="00931116"/>
    <w:rsid w:val="009311B3"/>
    <w:rsid w:val="0093272A"/>
    <w:rsid w:val="009331CA"/>
    <w:rsid w:val="00935A25"/>
    <w:rsid w:val="00935B62"/>
    <w:rsid w:val="0093780B"/>
    <w:rsid w:val="009415FC"/>
    <w:rsid w:val="00942070"/>
    <w:rsid w:val="00942647"/>
    <w:rsid w:val="00942BB5"/>
    <w:rsid w:val="009442A8"/>
    <w:rsid w:val="00944634"/>
    <w:rsid w:val="0094558D"/>
    <w:rsid w:val="00945B5E"/>
    <w:rsid w:val="00954108"/>
    <w:rsid w:val="009547F1"/>
    <w:rsid w:val="00955482"/>
    <w:rsid w:val="0096486B"/>
    <w:rsid w:val="009662D1"/>
    <w:rsid w:val="00970AB1"/>
    <w:rsid w:val="0097238D"/>
    <w:rsid w:val="00973E0C"/>
    <w:rsid w:val="00974BB3"/>
    <w:rsid w:val="009750A6"/>
    <w:rsid w:val="00976142"/>
    <w:rsid w:val="00990F8D"/>
    <w:rsid w:val="00993098"/>
    <w:rsid w:val="00993A31"/>
    <w:rsid w:val="00993D2C"/>
    <w:rsid w:val="00994291"/>
    <w:rsid w:val="009A0804"/>
    <w:rsid w:val="009A101C"/>
    <w:rsid w:val="009A5B15"/>
    <w:rsid w:val="009B01B5"/>
    <w:rsid w:val="009B1E43"/>
    <w:rsid w:val="009B6620"/>
    <w:rsid w:val="009C3E26"/>
    <w:rsid w:val="009C5B0B"/>
    <w:rsid w:val="009D3860"/>
    <w:rsid w:val="009D42E3"/>
    <w:rsid w:val="009D52DE"/>
    <w:rsid w:val="009D58F2"/>
    <w:rsid w:val="009E46F2"/>
    <w:rsid w:val="009F196B"/>
    <w:rsid w:val="009F7821"/>
    <w:rsid w:val="00A05D38"/>
    <w:rsid w:val="00A13A91"/>
    <w:rsid w:val="00A168E9"/>
    <w:rsid w:val="00A2411C"/>
    <w:rsid w:val="00A277DC"/>
    <w:rsid w:val="00A50F3D"/>
    <w:rsid w:val="00A52CAB"/>
    <w:rsid w:val="00A564D9"/>
    <w:rsid w:val="00A578C7"/>
    <w:rsid w:val="00A64625"/>
    <w:rsid w:val="00A731A8"/>
    <w:rsid w:val="00A807AA"/>
    <w:rsid w:val="00A838FC"/>
    <w:rsid w:val="00A930D4"/>
    <w:rsid w:val="00A96D19"/>
    <w:rsid w:val="00A972B3"/>
    <w:rsid w:val="00AA119C"/>
    <w:rsid w:val="00AA46EB"/>
    <w:rsid w:val="00AB2974"/>
    <w:rsid w:val="00AB3C57"/>
    <w:rsid w:val="00AB750E"/>
    <w:rsid w:val="00AC0FBB"/>
    <w:rsid w:val="00AC3E38"/>
    <w:rsid w:val="00AD137B"/>
    <w:rsid w:val="00AD514E"/>
    <w:rsid w:val="00AD7A9F"/>
    <w:rsid w:val="00AE0932"/>
    <w:rsid w:val="00AE1BDB"/>
    <w:rsid w:val="00AE2A45"/>
    <w:rsid w:val="00AE3574"/>
    <w:rsid w:val="00AE3B41"/>
    <w:rsid w:val="00AF526F"/>
    <w:rsid w:val="00B01470"/>
    <w:rsid w:val="00B029CB"/>
    <w:rsid w:val="00B109B9"/>
    <w:rsid w:val="00B118EE"/>
    <w:rsid w:val="00B13DD6"/>
    <w:rsid w:val="00B14BAA"/>
    <w:rsid w:val="00B23BDA"/>
    <w:rsid w:val="00B268E9"/>
    <w:rsid w:val="00B370AA"/>
    <w:rsid w:val="00B41504"/>
    <w:rsid w:val="00B5031B"/>
    <w:rsid w:val="00B60D5D"/>
    <w:rsid w:val="00B6160D"/>
    <w:rsid w:val="00B67637"/>
    <w:rsid w:val="00B70624"/>
    <w:rsid w:val="00B75101"/>
    <w:rsid w:val="00B76B2D"/>
    <w:rsid w:val="00B77C20"/>
    <w:rsid w:val="00B842C9"/>
    <w:rsid w:val="00B84746"/>
    <w:rsid w:val="00B8620E"/>
    <w:rsid w:val="00B87AFE"/>
    <w:rsid w:val="00B93446"/>
    <w:rsid w:val="00B9454E"/>
    <w:rsid w:val="00B9630C"/>
    <w:rsid w:val="00BA0243"/>
    <w:rsid w:val="00BA1C13"/>
    <w:rsid w:val="00BA30D5"/>
    <w:rsid w:val="00BA7D11"/>
    <w:rsid w:val="00BB0732"/>
    <w:rsid w:val="00BB1176"/>
    <w:rsid w:val="00BB7E42"/>
    <w:rsid w:val="00BC51B2"/>
    <w:rsid w:val="00BC7FBA"/>
    <w:rsid w:val="00BD13C6"/>
    <w:rsid w:val="00BD54F8"/>
    <w:rsid w:val="00BE0B1A"/>
    <w:rsid w:val="00BE5967"/>
    <w:rsid w:val="00BE5C25"/>
    <w:rsid w:val="00BE6BCA"/>
    <w:rsid w:val="00BE70F3"/>
    <w:rsid w:val="00C06BAA"/>
    <w:rsid w:val="00C06FE0"/>
    <w:rsid w:val="00C21B93"/>
    <w:rsid w:val="00C243CF"/>
    <w:rsid w:val="00C2504A"/>
    <w:rsid w:val="00C25FFA"/>
    <w:rsid w:val="00C261B1"/>
    <w:rsid w:val="00C30984"/>
    <w:rsid w:val="00C31948"/>
    <w:rsid w:val="00C34CDF"/>
    <w:rsid w:val="00C34D44"/>
    <w:rsid w:val="00C3741A"/>
    <w:rsid w:val="00C42ECF"/>
    <w:rsid w:val="00C434A6"/>
    <w:rsid w:val="00C43E08"/>
    <w:rsid w:val="00C4611B"/>
    <w:rsid w:val="00C639C5"/>
    <w:rsid w:val="00C7125A"/>
    <w:rsid w:val="00C73FBE"/>
    <w:rsid w:val="00C8322B"/>
    <w:rsid w:val="00C839E1"/>
    <w:rsid w:val="00C84A5A"/>
    <w:rsid w:val="00CA5145"/>
    <w:rsid w:val="00CB27FB"/>
    <w:rsid w:val="00CE4DFD"/>
    <w:rsid w:val="00CE7615"/>
    <w:rsid w:val="00CE76E3"/>
    <w:rsid w:val="00CF0E5C"/>
    <w:rsid w:val="00CF5E89"/>
    <w:rsid w:val="00CF6EA5"/>
    <w:rsid w:val="00D016BB"/>
    <w:rsid w:val="00D057FF"/>
    <w:rsid w:val="00D0726C"/>
    <w:rsid w:val="00D11FB8"/>
    <w:rsid w:val="00D15089"/>
    <w:rsid w:val="00D16B0B"/>
    <w:rsid w:val="00D202F6"/>
    <w:rsid w:val="00D214FD"/>
    <w:rsid w:val="00D2730E"/>
    <w:rsid w:val="00D307A1"/>
    <w:rsid w:val="00D31178"/>
    <w:rsid w:val="00D3308E"/>
    <w:rsid w:val="00D354C6"/>
    <w:rsid w:val="00D37974"/>
    <w:rsid w:val="00D4192E"/>
    <w:rsid w:val="00D47408"/>
    <w:rsid w:val="00D54BC5"/>
    <w:rsid w:val="00D556B0"/>
    <w:rsid w:val="00D5666F"/>
    <w:rsid w:val="00D6087D"/>
    <w:rsid w:val="00D6246B"/>
    <w:rsid w:val="00D64886"/>
    <w:rsid w:val="00D657BC"/>
    <w:rsid w:val="00D65E73"/>
    <w:rsid w:val="00D72750"/>
    <w:rsid w:val="00D81E9B"/>
    <w:rsid w:val="00D86B12"/>
    <w:rsid w:val="00D93453"/>
    <w:rsid w:val="00D956CE"/>
    <w:rsid w:val="00D95784"/>
    <w:rsid w:val="00DA2B86"/>
    <w:rsid w:val="00DA2C17"/>
    <w:rsid w:val="00DB1059"/>
    <w:rsid w:val="00DC0952"/>
    <w:rsid w:val="00DC1E8F"/>
    <w:rsid w:val="00DC3915"/>
    <w:rsid w:val="00DC3A8B"/>
    <w:rsid w:val="00DD0099"/>
    <w:rsid w:val="00DE3E20"/>
    <w:rsid w:val="00DE6993"/>
    <w:rsid w:val="00DF051A"/>
    <w:rsid w:val="00DF17EC"/>
    <w:rsid w:val="00DF51B3"/>
    <w:rsid w:val="00DF62E8"/>
    <w:rsid w:val="00E03BD5"/>
    <w:rsid w:val="00E065B5"/>
    <w:rsid w:val="00E1020F"/>
    <w:rsid w:val="00E255D5"/>
    <w:rsid w:val="00E27659"/>
    <w:rsid w:val="00E2777A"/>
    <w:rsid w:val="00E4451E"/>
    <w:rsid w:val="00E46B61"/>
    <w:rsid w:val="00E47EEC"/>
    <w:rsid w:val="00E5101D"/>
    <w:rsid w:val="00E53B3B"/>
    <w:rsid w:val="00E540AB"/>
    <w:rsid w:val="00E55171"/>
    <w:rsid w:val="00E56E06"/>
    <w:rsid w:val="00E622A6"/>
    <w:rsid w:val="00E62867"/>
    <w:rsid w:val="00E710FD"/>
    <w:rsid w:val="00E72405"/>
    <w:rsid w:val="00E73157"/>
    <w:rsid w:val="00E73C12"/>
    <w:rsid w:val="00E82EE8"/>
    <w:rsid w:val="00E860E8"/>
    <w:rsid w:val="00E86B1F"/>
    <w:rsid w:val="00E905D5"/>
    <w:rsid w:val="00E922BD"/>
    <w:rsid w:val="00E939DF"/>
    <w:rsid w:val="00E977E2"/>
    <w:rsid w:val="00EB0F88"/>
    <w:rsid w:val="00EB1419"/>
    <w:rsid w:val="00EB2E13"/>
    <w:rsid w:val="00EB3B6A"/>
    <w:rsid w:val="00EB593A"/>
    <w:rsid w:val="00EC2E27"/>
    <w:rsid w:val="00EC33A4"/>
    <w:rsid w:val="00EC4633"/>
    <w:rsid w:val="00EC4A03"/>
    <w:rsid w:val="00ED51EE"/>
    <w:rsid w:val="00ED7950"/>
    <w:rsid w:val="00EE4908"/>
    <w:rsid w:val="00EE6EFB"/>
    <w:rsid w:val="00EF4211"/>
    <w:rsid w:val="00EF78B5"/>
    <w:rsid w:val="00F06075"/>
    <w:rsid w:val="00F10AC6"/>
    <w:rsid w:val="00F144EA"/>
    <w:rsid w:val="00F1507A"/>
    <w:rsid w:val="00F333DC"/>
    <w:rsid w:val="00F3661A"/>
    <w:rsid w:val="00F40ADA"/>
    <w:rsid w:val="00F56651"/>
    <w:rsid w:val="00F64CA0"/>
    <w:rsid w:val="00F65A45"/>
    <w:rsid w:val="00F673CB"/>
    <w:rsid w:val="00F7649F"/>
    <w:rsid w:val="00F80544"/>
    <w:rsid w:val="00F84685"/>
    <w:rsid w:val="00F852A2"/>
    <w:rsid w:val="00F901C8"/>
    <w:rsid w:val="00F929F4"/>
    <w:rsid w:val="00F944B6"/>
    <w:rsid w:val="00F9635A"/>
    <w:rsid w:val="00F96BCA"/>
    <w:rsid w:val="00FC068D"/>
    <w:rsid w:val="00FC6F3A"/>
    <w:rsid w:val="00FD3F04"/>
    <w:rsid w:val="00FE0D55"/>
    <w:rsid w:val="00FE3C9B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C002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  <w:style w:type="character" w:styleId="nfase">
    <w:name w:val="Emphasis"/>
    <w:uiPriority w:val="20"/>
    <w:qFormat/>
    <w:rsid w:val="00875ED4"/>
    <w:rPr>
      <w:i/>
      <w:iCs/>
    </w:rPr>
  </w:style>
  <w:style w:type="character" w:customStyle="1" w:styleId="Hiperlink">
    <w:name w:val="Hiperlink"/>
    <w:rsid w:val="00E46B6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68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68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68E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68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68E9"/>
    <w:rPr>
      <w:rFonts w:ascii="Times New Roman" w:eastAsia="Times New Roman" w:hAnsi="Times New Roman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65E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213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822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93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973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0414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cao.planalto.gov.br/legisla/legislacao.nsf/Viw_Identificacao/DEC%209.094-2017?OpenDocu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_ato2015-2018/2017/decreto/D909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planalto.gov.br/acompanhe-planalto/noticias/2017/07/decreto-presidencial-simplifica-atendimento-em-servicos-public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018B-E5D3-4EDB-8E5D-C987022D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 - Assistente Administrativo-TI;UNIFAP;IFAP</cp:keywords>
  <cp:lastModifiedBy>Marcos Silva Albuquerque</cp:lastModifiedBy>
  <cp:revision>14</cp:revision>
  <cp:lastPrinted>2017-09-12T05:28:00Z</cp:lastPrinted>
  <dcterms:created xsi:type="dcterms:W3CDTF">2017-09-12T04:32:00Z</dcterms:created>
  <dcterms:modified xsi:type="dcterms:W3CDTF">2017-09-12T05:50:00Z</dcterms:modified>
</cp:coreProperties>
</file>