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72" w:rsidRDefault="005F6472" w:rsidP="005F6472">
      <w:pPr>
        <w:spacing w:after="0" w:line="240" w:lineRule="auto"/>
        <w:jc w:val="center"/>
        <w:rPr>
          <w:rFonts w:ascii="Book Antiqua" w:eastAsia="Book Antiqua" w:hAnsi="Book Antiqua" w:cs="Book Antiqua"/>
          <w:b/>
          <w:sz w:val="24"/>
          <w:szCs w:val="24"/>
        </w:rPr>
      </w:pPr>
      <w:bookmarkStart w:id="0" w:name="_gjdgxs" w:colFirst="0" w:colLast="0"/>
      <w:bookmarkEnd w:id="0"/>
      <w:r>
        <w:rPr>
          <w:rFonts w:ascii="Book Antiqua" w:eastAsia="Book Antiqua" w:hAnsi="Book Antiqua" w:cs="Book Antiqua"/>
          <w:b/>
          <w:sz w:val="24"/>
          <w:szCs w:val="24"/>
        </w:rPr>
        <w:t>GRUPO DE PESQUISA</w:t>
      </w:r>
    </w:p>
    <w:p w:rsidR="005F6472" w:rsidRDefault="005F6472" w:rsidP="005F6472">
      <w:pPr>
        <w:spacing w:after="0" w:line="240"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 xml:space="preserve">DEMOCRACIAS E DITADURAS </w:t>
      </w:r>
    </w:p>
    <w:p w:rsidR="005F6472" w:rsidRDefault="005F6472" w:rsidP="005F6472">
      <w:pPr>
        <w:spacing w:after="0" w:line="240" w:lineRule="auto"/>
        <w:jc w:val="both"/>
        <w:rPr>
          <w:rFonts w:ascii="Book Antiqua" w:eastAsia="Book Antiqua" w:hAnsi="Book Antiqua" w:cs="Book Antiqua"/>
          <w:b/>
          <w:sz w:val="24"/>
          <w:szCs w:val="24"/>
        </w:rPr>
      </w:pPr>
    </w:p>
    <w:p w:rsidR="005F6472" w:rsidRDefault="005F6472" w:rsidP="005F6472">
      <w:pPr>
        <w:spacing w:after="0" w:line="240" w:lineRule="auto"/>
        <w:jc w:val="both"/>
        <w:rPr>
          <w:rFonts w:ascii="Book Antiqua" w:eastAsia="Book Antiqua" w:hAnsi="Book Antiqua" w:cs="Book Antiqua"/>
          <w:b/>
          <w:sz w:val="24"/>
          <w:szCs w:val="24"/>
        </w:rPr>
      </w:pPr>
    </w:p>
    <w:p w:rsidR="005F6472" w:rsidRDefault="005F6472" w:rsidP="005F6472">
      <w:pPr>
        <w:spacing w:after="0" w:line="240" w:lineRule="auto"/>
        <w:jc w:val="center"/>
        <w:rPr>
          <w:rFonts w:ascii="Book Antiqua" w:eastAsia="Book Antiqua" w:hAnsi="Book Antiqua" w:cs="Book Antiqua"/>
          <w:b/>
          <w:sz w:val="32"/>
          <w:szCs w:val="32"/>
        </w:rPr>
      </w:pPr>
      <w:r>
        <w:rPr>
          <w:rFonts w:ascii="Book Antiqua" w:eastAsia="Book Antiqua" w:hAnsi="Book Antiqua" w:cs="Book Antiqua"/>
          <w:b/>
          <w:sz w:val="32"/>
          <w:szCs w:val="32"/>
        </w:rPr>
        <w:t>EDITAL nº 01/20</w:t>
      </w:r>
      <w:r>
        <w:rPr>
          <w:rFonts w:ascii="Book Antiqua" w:eastAsia="Book Antiqua" w:hAnsi="Book Antiqua" w:cs="Book Antiqua"/>
          <w:b/>
          <w:sz w:val="32"/>
          <w:szCs w:val="32"/>
        </w:rPr>
        <w:t>22</w:t>
      </w:r>
    </w:p>
    <w:p w:rsidR="005F6472" w:rsidRDefault="005F6472" w:rsidP="005F6472">
      <w:pPr>
        <w:spacing w:after="0" w:line="240" w:lineRule="auto"/>
        <w:jc w:val="both"/>
        <w:rPr>
          <w:rFonts w:ascii="Book Antiqua" w:eastAsia="Book Antiqua" w:hAnsi="Book Antiqua" w:cs="Book Antiqua"/>
          <w:sz w:val="24"/>
          <w:szCs w:val="24"/>
        </w:rPr>
      </w:pPr>
    </w:p>
    <w:p w:rsidR="005F6472" w:rsidRDefault="005F6472" w:rsidP="005F6472">
      <w:pPr>
        <w:tabs>
          <w:tab w:val="left" w:pos="5034"/>
        </w:tabs>
        <w:spacing w:after="0" w:line="240" w:lineRule="auto"/>
        <w:ind w:left="3969"/>
        <w:jc w:val="both"/>
        <w:rPr>
          <w:rFonts w:ascii="Book Antiqua" w:eastAsia="Book Antiqua" w:hAnsi="Book Antiqua" w:cs="Book Antiqua"/>
          <w:sz w:val="24"/>
          <w:szCs w:val="24"/>
        </w:rPr>
      </w:pPr>
      <w:r>
        <w:rPr>
          <w:rFonts w:ascii="Book Antiqua" w:eastAsia="Book Antiqua" w:hAnsi="Book Antiqua" w:cs="Book Antiqua"/>
          <w:sz w:val="24"/>
          <w:szCs w:val="24"/>
        </w:rPr>
        <w:tab/>
      </w:r>
    </w:p>
    <w:p w:rsidR="005F6472" w:rsidRDefault="005F6472" w:rsidP="005F6472">
      <w:pPr>
        <w:spacing w:after="0" w:line="240" w:lineRule="auto"/>
        <w:ind w:left="3969"/>
        <w:jc w:val="both"/>
        <w:rPr>
          <w:rFonts w:ascii="Book Antiqua" w:eastAsia="Book Antiqua" w:hAnsi="Book Antiqua" w:cs="Book Antiqua"/>
          <w:sz w:val="24"/>
          <w:szCs w:val="24"/>
        </w:rPr>
      </w:pPr>
      <w:r>
        <w:rPr>
          <w:rFonts w:ascii="Book Antiqua" w:eastAsia="Book Antiqua" w:hAnsi="Book Antiqua" w:cs="Book Antiqua"/>
          <w:sz w:val="20"/>
          <w:szCs w:val="20"/>
        </w:rPr>
        <w:t xml:space="preserve">Fixa normas para seleção </w:t>
      </w:r>
      <w:r w:rsidR="00E67B16">
        <w:rPr>
          <w:rFonts w:ascii="Book Antiqua" w:eastAsia="Book Antiqua" w:hAnsi="Book Antiqua" w:cs="Book Antiqua"/>
          <w:sz w:val="20"/>
          <w:szCs w:val="20"/>
        </w:rPr>
        <w:t xml:space="preserve">de </w:t>
      </w:r>
      <w:r>
        <w:rPr>
          <w:rFonts w:ascii="Book Antiqua" w:eastAsia="Book Antiqua" w:hAnsi="Book Antiqua" w:cs="Book Antiqua"/>
          <w:sz w:val="20"/>
          <w:szCs w:val="20"/>
        </w:rPr>
        <w:t>bolsi</w:t>
      </w:r>
      <w:r>
        <w:rPr>
          <w:rFonts w:ascii="Book Antiqua" w:eastAsia="Book Antiqua" w:hAnsi="Book Antiqua" w:cs="Book Antiqua"/>
          <w:sz w:val="20"/>
          <w:szCs w:val="20"/>
        </w:rPr>
        <w:t>s</w:t>
      </w:r>
      <w:r>
        <w:rPr>
          <w:rFonts w:ascii="Book Antiqua" w:eastAsia="Book Antiqua" w:hAnsi="Book Antiqua" w:cs="Book Antiqua"/>
          <w:sz w:val="20"/>
          <w:szCs w:val="20"/>
        </w:rPr>
        <w:t>tas</w:t>
      </w:r>
      <w:r w:rsidR="00E67B16">
        <w:rPr>
          <w:rFonts w:ascii="Book Antiqua" w:eastAsia="Book Antiqua" w:hAnsi="Book Antiqua" w:cs="Book Antiqua"/>
          <w:sz w:val="20"/>
          <w:szCs w:val="20"/>
        </w:rPr>
        <w:t xml:space="preserve"> e</w:t>
      </w:r>
      <w:proofErr w:type="gramStart"/>
      <w:r w:rsidR="00E67B16">
        <w:rPr>
          <w:rFonts w:ascii="Book Antiqua" w:eastAsia="Book Antiqua" w:hAnsi="Book Antiqua" w:cs="Book Antiqua"/>
          <w:sz w:val="20"/>
          <w:szCs w:val="20"/>
        </w:rPr>
        <w:t xml:space="preserve"> </w:t>
      </w:r>
      <w:r>
        <w:rPr>
          <w:rFonts w:ascii="Book Antiqua" w:eastAsia="Book Antiqua" w:hAnsi="Book Antiqua" w:cs="Book Antiqua"/>
          <w:sz w:val="20"/>
          <w:szCs w:val="20"/>
        </w:rPr>
        <w:t xml:space="preserve"> </w:t>
      </w:r>
      <w:proofErr w:type="gramEnd"/>
      <w:r>
        <w:rPr>
          <w:rFonts w:ascii="Book Antiqua" w:eastAsia="Book Antiqua" w:hAnsi="Book Antiqua" w:cs="Book Antiqua"/>
          <w:sz w:val="20"/>
          <w:szCs w:val="20"/>
        </w:rPr>
        <w:t>estagiários voluntários para atuar como auxiliares de pesquisa, ensino e extensão no Grupo de Pesquisa Democracias e -Ditaduras.</w:t>
      </w:r>
    </w:p>
    <w:p w:rsidR="005F6472" w:rsidRDefault="005F6472" w:rsidP="005F6472">
      <w:pPr>
        <w:spacing w:after="0" w:line="240" w:lineRule="auto"/>
        <w:ind w:left="3969"/>
        <w:jc w:val="both"/>
        <w:rPr>
          <w:rFonts w:ascii="Book Antiqua" w:eastAsia="Book Antiqua" w:hAnsi="Book Antiqua" w:cs="Book Antiqua"/>
          <w:sz w:val="24"/>
          <w:szCs w:val="24"/>
        </w:rPr>
      </w:pPr>
    </w:p>
    <w:p w:rsidR="005F6472" w:rsidRDefault="005F6472" w:rsidP="005F6472">
      <w:pPr>
        <w:spacing w:after="0" w:line="240" w:lineRule="auto"/>
        <w:jc w:val="both"/>
        <w:rPr>
          <w:rFonts w:ascii="Book Antiqua" w:eastAsia="Book Antiqua" w:hAnsi="Book Antiqua" w:cs="Book Antiqua"/>
          <w:sz w:val="24"/>
          <w:szCs w:val="24"/>
        </w:rPr>
      </w:pPr>
    </w:p>
    <w:p w:rsidR="005F6472" w:rsidRDefault="005F6472" w:rsidP="005F6472">
      <w:pPr>
        <w:spacing w:after="0" w:line="240" w:lineRule="auto"/>
        <w:ind w:firstLine="851"/>
        <w:jc w:val="both"/>
        <w:rPr>
          <w:rFonts w:ascii="Book Antiqua" w:eastAsia="Book Antiqua" w:hAnsi="Book Antiqua" w:cs="Book Antiqua"/>
          <w:sz w:val="24"/>
          <w:szCs w:val="24"/>
        </w:rPr>
      </w:pPr>
      <w:r>
        <w:rPr>
          <w:rFonts w:ascii="Book Antiqua" w:eastAsia="Book Antiqua" w:hAnsi="Book Antiqua" w:cs="Book Antiqua"/>
          <w:sz w:val="24"/>
          <w:szCs w:val="24"/>
        </w:rPr>
        <w:t>A Coordenadora do Grupo de Pesquisa Democracias e Ditaduras, Maura Leal da Silva, no uso das atribuições que lhe são conferidas pelo Capítulo XIII, do Regimento Geral da Universidade Federal do Amapá</w:t>
      </w:r>
      <w:r>
        <w:rPr>
          <w:rFonts w:ascii="Book Antiqua" w:eastAsia="Book Antiqua" w:hAnsi="Book Antiqua" w:cs="Book Antiqua"/>
          <w:sz w:val="24"/>
          <w:szCs w:val="24"/>
        </w:rPr>
        <w:t xml:space="preserve"> </w:t>
      </w:r>
      <w:r>
        <w:rPr>
          <w:rFonts w:ascii="Book Antiqua" w:eastAsia="Book Antiqua" w:hAnsi="Book Antiqua" w:cs="Book Antiqua"/>
          <w:sz w:val="24"/>
          <w:szCs w:val="24"/>
        </w:rPr>
        <w:t xml:space="preserve">resolve </w:t>
      </w:r>
      <w:r>
        <w:rPr>
          <w:rFonts w:ascii="Book Antiqua" w:eastAsia="Book Antiqua" w:hAnsi="Book Antiqua" w:cs="Book Antiqua"/>
          <w:b/>
          <w:sz w:val="24"/>
          <w:szCs w:val="24"/>
        </w:rPr>
        <w:t xml:space="preserve">TORNAR PÚBLICO </w:t>
      </w:r>
      <w:r>
        <w:rPr>
          <w:rFonts w:ascii="Book Antiqua" w:eastAsia="Book Antiqua" w:hAnsi="Book Antiqua" w:cs="Book Antiqua"/>
          <w:sz w:val="24"/>
          <w:szCs w:val="24"/>
        </w:rPr>
        <w:t>o presente edital, que estabelece as instruções destinadas à seleção de</w:t>
      </w:r>
      <w:r>
        <w:rPr>
          <w:rFonts w:ascii="Book Antiqua" w:eastAsia="Book Antiqua" w:hAnsi="Book Antiqua" w:cs="Book Antiqua"/>
          <w:sz w:val="24"/>
          <w:szCs w:val="24"/>
        </w:rPr>
        <w:t xml:space="preserve"> </w:t>
      </w:r>
      <w:r>
        <w:rPr>
          <w:rFonts w:ascii="Book Antiqua" w:eastAsia="Book Antiqua" w:hAnsi="Book Antiqua" w:cs="Book Antiqua"/>
          <w:sz w:val="24"/>
          <w:szCs w:val="24"/>
        </w:rPr>
        <w:t>bolsi</w:t>
      </w:r>
      <w:r>
        <w:rPr>
          <w:rFonts w:ascii="Book Antiqua" w:eastAsia="Book Antiqua" w:hAnsi="Book Antiqua" w:cs="Book Antiqua"/>
          <w:sz w:val="24"/>
          <w:szCs w:val="24"/>
        </w:rPr>
        <w:t>s</w:t>
      </w:r>
      <w:r>
        <w:rPr>
          <w:rFonts w:ascii="Book Antiqua" w:eastAsia="Book Antiqua" w:hAnsi="Book Antiqua" w:cs="Book Antiqua"/>
          <w:sz w:val="24"/>
          <w:szCs w:val="24"/>
        </w:rPr>
        <w:t>tas e estagiários voluntários para atuar como auxiliares de pesquisa, ensino e extensão no GRUPO DE PESQUISA DEMOCRACIAS E DITADURAS - GPDD.</w:t>
      </w:r>
    </w:p>
    <w:p w:rsidR="005F6472" w:rsidRDefault="005F6472" w:rsidP="005F6472">
      <w:pPr>
        <w:spacing w:after="0" w:line="240" w:lineRule="auto"/>
        <w:ind w:firstLine="851"/>
        <w:jc w:val="both"/>
        <w:rPr>
          <w:rFonts w:ascii="Book Antiqua" w:eastAsia="Book Antiqua" w:hAnsi="Book Antiqua" w:cs="Book Antiqua"/>
          <w:sz w:val="24"/>
          <w:szCs w:val="24"/>
        </w:rPr>
      </w:pPr>
    </w:p>
    <w:p w:rsidR="005F6472" w:rsidRDefault="005F6472" w:rsidP="005F6472">
      <w:pPr>
        <w:spacing w:after="0" w:line="240" w:lineRule="auto"/>
        <w:ind w:firstLine="851"/>
        <w:jc w:val="both"/>
        <w:rPr>
          <w:rFonts w:ascii="Book Antiqua" w:eastAsia="Book Antiqua" w:hAnsi="Book Antiqua" w:cs="Book Antiqua"/>
          <w:b/>
          <w:color w:val="FF0000"/>
          <w:sz w:val="24"/>
          <w:szCs w:val="24"/>
        </w:rPr>
      </w:pPr>
      <w:r>
        <w:rPr>
          <w:rFonts w:ascii="Book Antiqua" w:eastAsia="Book Antiqua" w:hAnsi="Book Antiqua" w:cs="Book Antiqua"/>
          <w:b/>
          <w:sz w:val="24"/>
          <w:szCs w:val="24"/>
        </w:rPr>
        <w:t xml:space="preserve">1 </w:t>
      </w:r>
      <w:proofErr w:type="gramStart"/>
      <w:r>
        <w:rPr>
          <w:rFonts w:ascii="Book Antiqua" w:eastAsia="Book Antiqua" w:hAnsi="Book Antiqua" w:cs="Book Antiqua"/>
          <w:b/>
          <w:sz w:val="24"/>
          <w:szCs w:val="24"/>
        </w:rPr>
        <w:t>-Dos</w:t>
      </w:r>
      <w:proofErr w:type="gramEnd"/>
      <w:r>
        <w:rPr>
          <w:rFonts w:ascii="Book Antiqua" w:eastAsia="Book Antiqua" w:hAnsi="Book Antiqua" w:cs="Book Antiqua"/>
          <w:b/>
          <w:sz w:val="24"/>
          <w:szCs w:val="24"/>
        </w:rPr>
        <w:t xml:space="preserve"> requisitos:</w:t>
      </w:r>
      <w:r>
        <w:rPr>
          <w:rFonts w:ascii="Book Antiqua" w:eastAsia="Book Antiqua" w:hAnsi="Book Antiqua" w:cs="Book Antiqua"/>
          <w:sz w:val="24"/>
          <w:szCs w:val="24"/>
        </w:rPr>
        <w:t xml:space="preserve"> poderão se inscrever os acadêmicos dos cursos de História devidamente matriculados na Universidade Federal do Amapá</w:t>
      </w:r>
      <w:r>
        <w:rPr>
          <w:rFonts w:ascii="Book Antiqua" w:eastAsia="Book Antiqua" w:hAnsi="Book Antiqua" w:cs="Book Antiqua"/>
          <w:sz w:val="24"/>
          <w:szCs w:val="24"/>
        </w:rPr>
        <w:t>.</w:t>
      </w:r>
    </w:p>
    <w:p w:rsidR="005F6472" w:rsidRDefault="005F6472" w:rsidP="005F6472">
      <w:pPr>
        <w:spacing w:after="0" w:line="240" w:lineRule="auto"/>
        <w:ind w:firstLine="851"/>
        <w:jc w:val="both"/>
        <w:rPr>
          <w:rFonts w:ascii="Book Antiqua" w:eastAsia="Book Antiqua" w:hAnsi="Book Antiqua" w:cs="Book Antiqua"/>
          <w:b/>
          <w:color w:val="FF0000"/>
          <w:sz w:val="24"/>
          <w:szCs w:val="24"/>
        </w:rPr>
      </w:pPr>
    </w:p>
    <w:p w:rsidR="005F6472" w:rsidRDefault="005F6472" w:rsidP="005F6472">
      <w:pPr>
        <w:spacing w:after="0" w:line="240" w:lineRule="auto"/>
        <w:ind w:firstLine="851"/>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1.1 - </w:t>
      </w:r>
      <w:r>
        <w:rPr>
          <w:rFonts w:ascii="Book Antiqua" w:eastAsia="Book Antiqua" w:hAnsi="Book Antiqua" w:cs="Book Antiqua"/>
          <w:sz w:val="24"/>
          <w:szCs w:val="24"/>
        </w:rPr>
        <w:t xml:space="preserve">A seleção de que trata este instrumento </w:t>
      </w:r>
      <w:proofErr w:type="spellStart"/>
      <w:r>
        <w:rPr>
          <w:rFonts w:ascii="Book Antiqua" w:eastAsia="Book Antiqua" w:hAnsi="Book Antiqua" w:cs="Book Antiqua"/>
          <w:sz w:val="24"/>
          <w:szCs w:val="24"/>
        </w:rPr>
        <w:t>editalício</w:t>
      </w:r>
      <w:proofErr w:type="spellEnd"/>
      <w:r>
        <w:rPr>
          <w:rFonts w:ascii="Book Antiqua" w:eastAsia="Book Antiqua" w:hAnsi="Book Antiqua" w:cs="Book Antiqua"/>
          <w:sz w:val="24"/>
          <w:szCs w:val="24"/>
        </w:rPr>
        <w:t xml:space="preserve"> será executada por Banca Avaliadora especialmente constituída para este fim, designada pelo GPDD.</w:t>
      </w:r>
    </w:p>
    <w:p w:rsidR="005F6472" w:rsidRDefault="005F6472" w:rsidP="005F6472">
      <w:pPr>
        <w:spacing w:after="0" w:line="240" w:lineRule="auto"/>
        <w:jc w:val="both"/>
        <w:rPr>
          <w:rFonts w:ascii="Book Antiqua" w:eastAsia="Book Antiqua" w:hAnsi="Book Antiqua" w:cs="Book Antiqua"/>
          <w:b/>
          <w:sz w:val="24"/>
          <w:szCs w:val="24"/>
        </w:rPr>
      </w:pPr>
    </w:p>
    <w:p w:rsidR="005F6472" w:rsidRDefault="005F6472" w:rsidP="005F6472">
      <w:pPr>
        <w:spacing w:after="0" w:line="240" w:lineRule="auto"/>
        <w:ind w:firstLine="851"/>
        <w:jc w:val="both"/>
        <w:rPr>
          <w:rFonts w:ascii="Book Antiqua" w:eastAsia="Book Antiqua" w:hAnsi="Book Antiqua" w:cs="Book Antiqua"/>
          <w:sz w:val="24"/>
          <w:szCs w:val="24"/>
        </w:rPr>
      </w:pPr>
      <w:r>
        <w:rPr>
          <w:rFonts w:ascii="Book Antiqua" w:eastAsia="Book Antiqua" w:hAnsi="Book Antiqua" w:cs="Book Antiqua"/>
          <w:b/>
          <w:sz w:val="24"/>
          <w:szCs w:val="24"/>
        </w:rPr>
        <w:t>2 - Das vagas a serem preenchidas:</w:t>
      </w:r>
      <w:r>
        <w:rPr>
          <w:rFonts w:ascii="Book Antiqua" w:eastAsia="Book Antiqua" w:hAnsi="Book Antiqua" w:cs="Book Antiqua"/>
          <w:sz w:val="24"/>
          <w:szCs w:val="24"/>
        </w:rPr>
        <w:t xml:space="preserve"> o (a) candi</w:t>
      </w:r>
      <w:r>
        <w:rPr>
          <w:rFonts w:ascii="Book Antiqua" w:eastAsia="Book Antiqua" w:hAnsi="Book Antiqua" w:cs="Book Antiqua"/>
          <w:sz w:val="24"/>
          <w:szCs w:val="24"/>
        </w:rPr>
        <w:t>dato (a) selecionado (a) poderá</w:t>
      </w:r>
      <w:r>
        <w:rPr>
          <w:rFonts w:ascii="Book Antiqua" w:eastAsia="Book Antiqua" w:hAnsi="Book Antiqua" w:cs="Book Antiqua"/>
          <w:sz w:val="24"/>
          <w:szCs w:val="24"/>
        </w:rPr>
        <w:t xml:space="preserve"> ocupar 0</w:t>
      </w:r>
      <w:r>
        <w:rPr>
          <w:rFonts w:ascii="Book Antiqua" w:eastAsia="Book Antiqua" w:hAnsi="Book Antiqua" w:cs="Book Antiqua"/>
          <w:sz w:val="24"/>
          <w:szCs w:val="24"/>
        </w:rPr>
        <w:t xml:space="preserve">3 </w:t>
      </w:r>
      <w:r>
        <w:rPr>
          <w:rFonts w:ascii="Book Antiqua" w:eastAsia="Book Antiqua" w:hAnsi="Book Antiqua" w:cs="Book Antiqua"/>
          <w:sz w:val="24"/>
          <w:szCs w:val="24"/>
        </w:rPr>
        <w:t>(</w:t>
      </w:r>
      <w:r>
        <w:rPr>
          <w:rFonts w:ascii="Book Antiqua" w:eastAsia="Book Antiqua" w:hAnsi="Book Antiqua" w:cs="Book Antiqua"/>
          <w:sz w:val="24"/>
          <w:szCs w:val="24"/>
        </w:rPr>
        <w:t>três</w:t>
      </w:r>
      <w:r>
        <w:rPr>
          <w:rFonts w:ascii="Book Antiqua" w:eastAsia="Book Antiqua" w:hAnsi="Book Antiqua" w:cs="Book Antiqua"/>
          <w:sz w:val="24"/>
          <w:szCs w:val="24"/>
        </w:rPr>
        <w:t>) vaga</w:t>
      </w:r>
      <w:r>
        <w:rPr>
          <w:rFonts w:ascii="Book Antiqua" w:eastAsia="Book Antiqua" w:hAnsi="Book Antiqua" w:cs="Book Antiqua"/>
          <w:sz w:val="24"/>
          <w:szCs w:val="24"/>
        </w:rPr>
        <w:t>s</w:t>
      </w:r>
      <w:r>
        <w:rPr>
          <w:rFonts w:ascii="Book Antiqua" w:eastAsia="Book Antiqua" w:hAnsi="Book Antiqua" w:cs="Book Antiqua"/>
          <w:sz w:val="24"/>
          <w:szCs w:val="24"/>
        </w:rPr>
        <w:t xml:space="preserve"> existente</w:t>
      </w:r>
      <w:r>
        <w:rPr>
          <w:rFonts w:ascii="Book Antiqua" w:eastAsia="Book Antiqua" w:hAnsi="Book Antiqua" w:cs="Book Antiqua"/>
          <w:sz w:val="24"/>
          <w:szCs w:val="24"/>
        </w:rPr>
        <w:t>s</w:t>
      </w:r>
      <w:r>
        <w:rPr>
          <w:rFonts w:ascii="Book Antiqua" w:eastAsia="Book Antiqua" w:hAnsi="Book Antiqua" w:cs="Book Antiqua"/>
          <w:sz w:val="24"/>
          <w:szCs w:val="24"/>
        </w:rPr>
        <w:t xml:space="preserve"> junto ao GPDD. Os (as) demais aprovados (as) formarão cadastro de reserva para eventuais vagas que porventura surjam.</w:t>
      </w:r>
    </w:p>
    <w:p w:rsidR="005F6472" w:rsidRDefault="005F6472" w:rsidP="005F6472">
      <w:pPr>
        <w:spacing w:after="0" w:line="240" w:lineRule="auto"/>
        <w:jc w:val="both"/>
        <w:rPr>
          <w:rFonts w:ascii="Book Antiqua" w:eastAsia="Book Antiqua" w:hAnsi="Book Antiqua" w:cs="Book Antiqua"/>
          <w:sz w:val="24"/>
          <w:szCs w:val="24"/>
        </w:rPr>
      </w:pPr>
    </w:p>
    <w:p w:rsidR="005F6472" w:rsidRDefault="005F6472" w:rsidP="005F6472">
      <w:pPr>
        <w:spacing w:after="0" w:line="240" w:lineRule="auto"/>
        <w:ind w:firstLine="851"/>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3 - Das inscrições: </w:t>
      </w:r>
      <w:r>
        <w:rPr>
          <w:rFonts w:ascii="Book Antiqua" w:eastAsia="Book Antiqua" w:hAnsi="Book Antiqua" w:cs="Book Antiqua"/>
          <w:sz w:val="24"/>
          <w:szCs w:val="24"/>
        </w:rPr>
        <w:t xml:space="preserve">serão realizadas no período de </w:t>
      </w:r>
      <w:r w:rsidRPr="005F6472">
        <w:rPr>
          <w:rFonts w:ascii="Book Antiqua" w:eastAsia="Book Antiqua" w:hAnsi="Book Antiqua" w:cs="Book Antiqua"/>
          <w:b/>
          <w:sz w:val="24"/>
          <w:szCs w:val="24"/>
        </w:rPr>
        <w:t>16 a</w:t>
      </w:r>
      <w:r w:rsidRPr="005F6472">
        <w:rPr>
          <w:rFonts w:ascii="Book Antiqua" w:eastAsia="Book Antiqua" w:hAnsi="Book Antiqua" w:cs="Book Antiqua"/>
          <w:b/>
          <w:sz w:val="24"/>
          <w:szCs w:val="24"/>
        </w:rPr>
        <w:t xml:space="preserve"> </w:t>
      </w:r>
      <w:r w:rsidRPr="005F6472">
        <w:rPr>
          <w:rFonts w:ascii="Book Antiqua" w:eastAsia="Book Antiqua" w:hAnsi="Book Antiqua" w:cs="Book Antiqua"/>
          <w:b/>
          <w:sz w:val="24"/>
          <w:szCs w:val="24"/>
        </w:rPr>
        <w:t>24 de maio de 2022</w:t>
      </w:r>
      <w:r>
        <w:rPr>
          <w:rFonts w:ascii="Book Antiqua" w:eastAsia="Book Antiqua" w:hAnsi="Book Antiqua" w:cs="Book Antiqua"/>
          <w:sz w:val="24"/>
          <w:szCs w:val="24"/>
        </w:rPr>
        <w:t>, por email:</w:t>
      </w:r>
      <w:r>
        <w:rPr>
          <w:rFonts w:ascii="Book Antiqua" w:eastAsia="Book Antiqua" w:hAnsi="Book Antiqua" w:cs="Book Antiqua"/>
          <w:sz w:val="24"/>
          <w:szCs w:val="24"/>
        </w:rPr>
        <w:t xml:space="preserve"> </w:t>
      </w:r>
      <w:hyperlink r:id="rId6" w:history="1">
        <w:r w:rsidRPr="006824B0">
          <w:rPr>
            <w:rStyle w:val="Hyperlink"/>
            <w:rFonts w:ascii="Book Antiqua" w:eastAsia="Book Antiqua" w:hAnsi="Book Antiqua" w:cs="Book Antiqua"/>
            <w:sz w:val="24"/>
            <w:szCs w:val="24"/>
          </w:rPr>
          <w:t>cursoextensaogpdd@gmail.com</w:t>
        </w:r>
      </w:hyperlink>
      <w:r>
        <w:rPr>
          <w:rFonts w:ascii="Book Antiqua" w:eastAsia="Book Antiqua" w:hAnsi="Book Antiqua" w:cs="Book Antiqua"/>
          <w:sz w:val="24"/>
          <w:szCs w:val="24"/>
        </w:rPr>
        <w:t xml:space="preserve"> o qual será acusado o recebimento. </w:t>
      </w:r>
      <w:proofErr w:type="gramStart"/>
      <w:r>
        <w:rPr>
          <w:rFonts w:ascii="Book Antiqua" w:eastAsia="Book Antiqua" w:hAnsi="Book Antiqua" w:cs="Book Antiqua"/>
          <w:sz w:val="24"/>
          <w:szCs w:val="24"/>
        </w:rPr>
        <w:t>O(</w:t>
      </w:r>
      <w:proofErr w:type="gramEnd"/>
      <w:r>
        <w:rPr>
          <w:rFonts w:ascii="Book Antiqua" w:eastAsia="Book Antiqua" w:hAnsi="Book Antiqua" w:cs="Book Antiqua"/>
          <w:sz w:val="24"/>
          <w:szCs w:val="24"/>
        </w:rPr>
        <w:t>a) candidato(a) deverá preencher a ficha de inscrição no modelo exposto no Anexo I deste- Edital.</w:t>
      </w:r>
    </w:p>
    <w:p w:rsidR="005F6472" w:rsidRPr="00584B39" w:rsidRDefault="005F6472" w:rsidP="005F6472">
      <w:pPr>
        <w:spacing w:after="0" w:line="240" w:lineRule="auto"/>
        <w:jc w:val="both"/>
        <w:rPr>
          <w:rFonts w:ascii="Book Antiqua" w:eastAsia="Book Antiqua" w:hAnsi="Book Antiqua" w:cs="Book Antiqua"/>
          <w:sz w:val="24"/>
          <w:szCs w:val="24"/>
        </w:rPr>
      </w:pPr>
    </w:p>
    <w:p w:rsidR="005F6472" w:rsidRPr="00DA281C" w:rsidRDefault="005F6472" w:rsidP="005F6472">
      <w:pPr>
        <w:spacing w:after="0" w:line="240" w:lineRule="auto"/>
        <w:ind w:firstLine="851"/>
        <w:jc w:val="both"/>
        <w:rPr>
          <w:rFonts w:ascii="Book Antiqua" w:eastAsia="Book Antiqua" w:hAnsi="Book Antiqua" w:cs="Book Antiqua"/>
          <w:bCs/>
          <w:sz w:val="24"/>
          <w:szCs w:val="24"/>
        </w:rPr>
      </w:pPr>
      <w:r w:rsidRPr="00BC325E">
        <w:rPr>
          <w:rFonts w:ascii="Book Antiqua" w:eastAsia="Book Antiqua" w:hAnsi="Book Antiqua" w:cs="Book Antiqua"/>
          <w:b/>
          <w:bCs/>
          <w:sz w:val="24"/>
          <w:szCs w:val="24"/>
        </w:rPr>
        <w:t>3.</w:t>
      </w:r>
      <w:r>
        <w:rPr>
          <w:rFonts w:ascii="Book Antiqua" w:eastAsia="Book Antiqua" w:hAnsi="Book Antiqua" w:cs="Book Antiqua"/>
          <w:b/>
          <w:bCs/>
          <w:sz w:val="24"/>
          <w:szCs w:val="24"/>
        </w:rPr>
        <w:t>1</w:t>
      </w:r>
      <w:r w:rsidRPr="00BC325E">
        <w:rPr>
          <w:rFonts w:ascii="Book Antiqua" w:eastAsia="Book Antiqua" w:hAnsi="Book Antiqua" w:cs="Book Antiqua"/>
          <w:b/>
          <w:bCs/>
          <w:sz w:val="24"/>
          <w:szCs w:val="24"/>
        </w:rPr>
        <w:t xml:space="preserve">. </w:t>
      </w:r>
      <w:r>
        <w:rPr>
          <w:rFonts w:ascii="Book Antiqua" w:eastAsia="Book Antiqua" w:hAnsi="Book Antiqua" w:cs="Book Antiqua"/>
          <w:b/>
          <w:bCs/>
          <w:sz w:val="24"/>
          <w:szCs w:val="24"/>
        </w:rPr>
        <w:t xml:space="preserve">Da homologação: </w:t>
      </w:r>
      <w:r w:rsidR="00DA281C">
        <w:rPr>
          <w:rFonts w:ascii="Book Antiqua" w:eastAsia="Book Antiqua" w:hAnsi="Book Antiqua" w:cs="Book Antiqua"/>
          <w:b/>
          <w:bCs/>
          <w:sz w:val="24"/>
          <w:szCs w:val="24"/>
        </w:rPr>
        <w:t>A</w:t>
      </w:r>
      <w:r>
        <w:rPr>
          <w:rFonts w:ascii="Book Antiqua" w:eastAsia="Book Antiqua" w:hAnsi="Book Antiqua" w:cs="Book Antiqua"/>
          <w:bCs/>
          <w:sz w:val="24"/>
          <w:szCs w:val="24"/>
        </w:rPr>
        <w:t xml:space="preserve"> listagem d</w:t>
      </w:r>
      <w:r w:rsidR="00DA281C">
        <w:rPr>
          <w:rFonts w:ascii="Book Antiqua" w:eastAsia="Book Antiqua" w:hAnsi="Book Antiqua" w:cs="Book Antiqua"/>
          <w:bCs/>
          <w:sz w:val="24"/>
          <w:szCs w:val="24"/>
        </w:rPr>
        <w:t>a</w:t>
      </w:r>
      <w:r>
        <w:rPr>
          <w:rFonts w:ascii="Book Antiqua" w:eastAsia="Book Antiqua" w:hAnsi="Book Antiqua" w:cs="Book Antiqua"/>
          <w:bCs/>
          <w:sz w:val="24"/>
          <w:szCs w:val="24"/>
        </w:rPr>
        <w:t>s inscrições homologadas será divulgada</w:t>
      </w:r>
      <w:r w:rsidR="00DA281C">
        <w:rPr>
          <w:rFonts w:ascii="Book Antiqua" w:eastAsia="Book Antiqua" w:hAnsi="Book Antiqua" w:cs="Book Antiqua"/>
          <w:bCs/>
          <w:sz w:val="24"/>
          <w:szCs w:val="24"/>
        </w:rPr>
        <w:t>,</w:t>
      </w:r>
      <w:r>
        <w:rPr>
          <w:rFonts w:ascii="Book Antiqua" w:eastAsia="Book Antiqua" w:hAnsi="Book Antiqua" w:cs="Book Antiqua"/>
          <w:bCs/>
          <w:sz w:val="24"/>
          <w:szCs w:val="24"/>
        </w:rPr>
        <w:t xml:space="preserve"> no dia </w:t>
      </w:r>
      <w:r w:rsidRPr="005F6472">
        <w:rPr>
          <w:rFonts w:ascii="Book Antiqua" w:eastAsia="Book Antiqua" w:hAnsi="Book Antiqua" w:cs="Book Antiqua"/>
          <w:b/>
          <w:bCs/>
          <w:sz w:val="24"/>
          <w:szCs w:val="24"/>
        </w:rPr>
        <w:t>25 de maio de 2022</w:t>
      </w:r>
      <w:r w:rsidR="00DA281C" w:rsidRPr="00DA281C">
        <w:rPr>
          <w:rFonts w:ascii="Book Antiqua" w:eastAsia="Book Antiqua" w:hAnsi="Book Antiqua" w:cs="Book Antiqua"/>
          <w:bCs/>
          <w:sz w:val="24"/>
          <w:szCs w:val="24"/>
        </w:rPr>
        <w:t>, com datas e horários das entrevista</w:t>
      </w:r>
      <w:r w:rsidR="00DA281C">
        <w:rPr>
          <w:rFonts w:ascii="Book Antiqua" w:eastAsia="Book Antiqua" w:hAnsi="Book Antiqua" w:cs="Book Antiqua"/>
          <w:bCs/>
          <w:sz w:val="24"/>
          <w:szCs w:val="24"/>
        </w:rPr>
        <w:t>s</w:t>
      </w:r>
      <w:r w:rsidR="00DA281C" w:rsidRPr="00DA281C">
        <w:rPr>
          <w:rFonts w:ascii="Book Antiqua" w:eastAsia="Book Antiqua" w:hAnsi="Book Antiqua" w:cs="Book Antiqua"/>
          <w:bCs/>
          <w:sz w:val="24"/>
          <w:szCs w:val="24"/>
        </w:rPr>
        <w:t xml:space="preserve"> por e-mail</w:t>
      </w:r>
      <w:proofErr w:type="gramStart"/>
      <w:r w:rsidR="00DA281C" w:rsidRPr="00DA281C">
        <w:rPr>
          <w:rFonts w:ascii="Book Antiqua" w:eastAsia="Book Antiqua" w:hAnsi="Book Antiqua" w:cs="Book Antiqua"/>
          <w:bCs/>
          <w:sz w:val="24"/>
          <w:szCs w:val="24"/>
        </w:rPr>
        <w:t>.</w:t>
      </w:r>
      <w:r w:rsidRPr="00DA281C">
        <w:rPr>
          <w:rFonts w:ascii="Book Antiqua" w:eastAsia="Book Antiqua" w:hAnsi="Book Antiqua" w:cs="Book Antiqua"/>
          <w:bCs/>
          <w:sz w:val="24"/>
          <w:szCs w:val="24"/>
        </w:rPr>
        <w:t>.</w:t>
      </w:r>
      <w:proofErr w:type="gramEnd"/>
      <w:r w:rsidRPr="00DA281C">
        <w:rPr>
          <w:rFonts w:ascii="Book Antiqua" w:eastAsia="Book Antiqua" w:hAnsi="Book Antiqua" w:cs="Book Antiqua"/>
          <w:bCs/>
          <w:sz w:val="24"/>
          <w:szCs w:val="24"/>
        </w:rPr>
        <w:t xml:space="preserve"> </w:t>
      </w:r>
    </w:p>
    <w:p w:rsidR="005F6472" w:rsidRPr="00BC325E" w:rsidRDefault="005F6472" w:rsidP="005F6472">
      <w:pPr>
        <w:spacing w:after="0" w:line="240" w:lineRule="auto"/>
        <w:ind w:firstLine="851"/>
        <w:jc w:val="both"/>
        <w:rPr>
          <w:b/>
          <w:bCs/>
        </w:rPr>
      </w:pPr>
      <w:r>
        <w:rPr>
          <w:rFonts w:ascii="Book Antiqua" w:eastAsia="Book Antiqua" w:hAnsi="Book Antiqua" w:cs="Book Antiqua"/>
          <w:b/>
          <w:bCs/>
          <w:sz w:val="24"/>
          <w:szCs w:val="24"/>
        </w:rPr>
        <w:t xml:space="preserve">3.2. </w:t>
      </w:r>
      <w:r>
        <w:rPr>
          <w:rFonts w:ascii="Book Antiqua" w:eastAsia="Book Antiqua" w:hAnsi="Book Antiqua" w:cs="Book Antiqua"/>
          <w:b/>
          <w:bCs/>
          <w:sz w:val="24"/>
          <w:szCs w:val="24"/>
        </w:rPr>
        <w:t>Da não homologação:</w:t>
      </w:r>
      <w:r>
        <w:rPr>
          <w:rFonts w:ascii="Book Antiqua" w:eastAsia="Book Antiqua" w:hAnsi="Book Antiqua" w:cs="Book Antiqua"/>
          <w:sz w:val="24"/>
          <w:szCs w:val="24"/>
        </w:rPr>
        <w:t xml:space="preserve"> Só serão homologadas as inscrições do (a) candidato (a) que enviar por email </w:t>
      </w:r>
      <w:r>
        <w:rPr>
          <w:rFonts w:ascii="Book Antiqua" w:eastAsia="Book Antiqua" w:hAnsi="Book Antiqua" w:cs="Book Antiqua"/>
          <w:sz w:val="24"/>
          <w:szCs w:val="24"/>
        </w:rPr>
        <w:t xml:space="preserve">a ficha de inscrição </w:t>
      </w:r>
      <w:r>
        <w:rPr>
          <w:rFonts w:ascii="Book Antiqua" w:eastAsia="Book Antiqua" w:hAnsi="Book Antiqua" w:cs="Book Antiqua"/>
          <w:sz w:val="24"/>
          <w:szCs w:val="24"/>
        </w:rPr>
        <w:t>descrit</w:t>
      </w:r>
      <w:r>
        <w:rPr>
          <w:rFonts w:ascii="Book Antiqua" w:eastAsia="Book Antiqua" w:hAnsi="Book Antiqua" w:cs="Book Antiqua"/>
          <w:sz w:val="24"/>
          <w:szCs w:val="24"/>
        </w:rPr>
        <w:t>a</w:t>
      </w:r>
      <w:r>
        <w:rPr>
          <w:rFonts w:ascii="Book Antiqua" w:eastAsia="Book Antiqua" w:hAnsi="Book Antiqua" w:cs="Book Antiqua"/>
          <w:sz w:val="24"/>
          <w:szCs w:val="24"/>
        </w:rPr>
        <w:t xml:space="preserve"> no item </w:t>
      </w:r>
      <w:proofErr w:type="gramStart"/>
      <w:r>
        <w:rPr>
          <w:rFonts w:ascii="Book Antiqua" w:eastAsia="Book Antiqua" w:hAnsi="Book Antiqua" w:cs="Book Antiqua"/>
          <w:sz w:val="24"/>
          <w:szCs w:val="24"/>
        </w:rPr>
        <w:t>3</w:t>
      </w:r>
      <w:proofErr w:type="gramEnd"/>
      <w:r>
        <w:rPr>
          <w:rFonts w:ascii="Book Antiqua" w:eastAsia="Book Antiqua" w:hAnsi="Book Antiqua" w:cs="Book Antiqua"/>
          <w:sz w:val="24"/>
          <w:szCs w:val="24"/>
        </w:rPr>
        <w:t xml:space="preserve"> desse edital. </w:t>
      </w:r>
    </w:p>
    <w:p w:rsidR="005F6472" w:rsidRDefault="005F6472" w:rsidP="005F6472">
      <w:pPr>
        <w:spacing w:after="0" w:line="240" w:lineRule="auto"/>
        <w:ind w:firstLine="851"/>
        <w:jc w:val="both"/>
        <w:rPr>
          <w:rFonts w:ascii="Book Antiqua" w:eastAsia="Book Antiqua" w:hAnsi="Book Antiqua" w:cs="Book Antiqua"/>
          <w:sz w:val="24"/>
          <w:szCs w:val="24"/>
        </w:rPr>
      </w:pPr>
      <w:r>
        <w:rPr>
          <w:rFonts w:ascii="Book Antiqua" w:eastAsia="Book Antiqua" w:hAnsi="Book Antiqua" w:cs="Book Antiqua"/>
          <w:b/>
          <w:sz w:val="24"/>
          <w:szCs w:val="24"/>
        </w:rPr>
        <w:t>4– Da Seleção:</w:t>
      </w:r>
      <w:r>
        <w:rPr>
          <w:rFonts w:ascii="Book Antiqua" w:eastAsia="Book Antiqua" w:hAnsi="Book Antiqua" w:cs="Book Antiqua"/>
          <w:b/>
          <w:sz w:val="24"/>
          <w:szCs w:val="24"/>
        </w:rPr>
        <w:t xml:space="preserve"> </w:t>
      </w:r>
      <w:r>
        <w:rPr>
          <w:rFonts w:ascii="Book Antiqua" w:eastAsia="Book Antiqua" w:hAnsi="Book Antiqua" w:cs="Book Antiqua"/>
          <w:sz w:val="24"/>
          <w:szCs w:val="24"/>
        </w:rPr>
        <w:t xml:space="preserve">será realizada em </w:t>
      </w:r>
      <w:r>
        <w:rPr>
          <w:rFonts w:ascii="Book Antiqua" w:eastAsia="Book Antiqua" w:hAnsi="Book Antiqua" w:cs="Book Antiqua"/>
          <w:sz w:val="24"/>
          <w:szCs w:val="24"/>
        </w:rPr>
        <w:t>uma</w:t>
      </w:r>
      <w:r>
        <w:rPr>
          <w:rFonts w:ascii="Book Antiqua" w:eastAsia="Book Antiqua" w:hAnsi="Book Antiqua" w:cs="Book Antiqua"/>
          <w:sz w:val="24"/>
          <w:szCs w:val="24"/>
        </w:rPr>
        <w:t xml:space="preserve"> etapa:</w:t>
      </w:r>
    </w:p>
    <w:p w:rsidR="005F6472" w:rsidRDefault="005F6472" w:rsidP="005F6472">
      <w:pPr>
        <w:spacing w:after="0" w:line="240" w:lineRule="auto"/>
        <w:ind w:firstLine="851"/>
        <w:jc w:val="both"/>
        <w:rPr>
          <w:rFonts w:ascii="Book Antiqua" w:eastAsia="Book Antiqua" w:hAnsi="Book Antiqua" w:cs="Book Antiqua"/>
          <w:sz w:val="24"/>
          <w:szCs w:val="24"/>
        </w:rPr>
      </w:pPr>
    </w:p>
    <w:p w:rsidR="005F6472" w:rsidRDefault="005F6472" w:rsidP="005F6472">
      <w:pPr>
        <w:spacing w:after="0" w:line="240" w:lineRule="auto"/>
        <w:ind w:left="851"/>
        <w:jc w:val="both"/>
        <w:rPr>
          <w:rFonts w:ascii="Book Antiqua" w:eastAsia="Book Antiqua" w:hAnsi="Book Antiqua" w:cs="Book Antiqua"/>
          <w:sz w:val="24"/>
          <w:szCs w:val="24"/>
        </w:rPr>
      </w:pPr>
      <w:r>
        <w:rPr>
          <w:rFonts w:ascii="Book Antiqua" w:eastAsia="Book Antiqua" w:hAnsi="Book Antiqua" w:cs="Book Antiqua"/>
          <w:b/>
          <w:sz w:val="24"/>
          <w:szCs w:val="24"/>
        </w:rPr>
        <w:lastRenderedPageBreak/>
        <w:t xml:space="preserve">1ª etapa: </w:t>
      </w:r>
      <w:r>
        <w:rPr>
          <w:rFonts w:ascii="Book Antiqua" w:eastAsia="Book Antiqua" w:hAnsi="Book Antiqua" w:cs="Book Antiqua"/>
          <w:sz w:val="24"/>
          <w:szCs w:val="24"/>
        </w:rPr>
        <w:t>entrevista pessoal ON-LINE a ser realizada no</w:t>
      </w:r>
      <w:r>
        <w:rPr>
          <w:rFonts w:ascii="Book Antiqua" w:eastAsia="Book Antiqua" w:hAnsi="Book Antiqua" w:cs="Book Antiqua"/>
          <w:sz w:val="24"/>
          <w:szCs w:val="24"/>
        </w:rPr>
        <w:t>s</w:t>
      </w:r>
      <w:r>
        <w:rPr>
          <w:rFonts w:ascii="Book Antiqua" w:eastAsia="Book Antiqua" w:hAnsi="Book Antiqua" w:cs="Book Antiqua"/>
          <w:sz w:val="24"/>
          <w:szCs w:val="24"/>
        </w:rPr>
        <w:t xml:space="preserve"> </w:t>
      </w:r>
      <w:r w:rsidRPr="005F6472">
        <w:rPr>
          <w:rFonts w:ascii="Book Antiqua" w:eastAsia="Book Antiqua" w:hAnsi="Book Antiqua" w:cs="Book Antiqua"/>
          <w:sz w:val="24"/>
          <w:szCs w:val="24"/>
        </w:rPr>
        <w:t>dia</w:t>
      </w:r>
      <w:r>
        <w:rPr>
          <w:rFonts w:ascii="Book Antiqua" w:eastAsia="Book Antiqua" w:hAnsi="Book Antiqua" w:cs="Book Antiqua"/>
          <w:sz w:val="24"/>
          <w:szCs w:val="24"/>
        </w:rPr>
        <w:t>s</w:t>
      </w:r>
      <w:r w:rsidRPr="005F6472">
        <w:rPr>
          <w:rFonts w:ascii="Book Antiqua" w:eastAsia="Book Antiqua" w:hAnsi="Book Antiqua" w:cs="Book Antiqua"/>
          <w:b/>
          <w:sz w:val="24"/>
          <w:szCs w:val="24"/>
        </w:rPr>
        <w:t xml:space="preserve"> </w:t>
      </w:r>
      <w:r>
        <w:rPr>
          <w:rFonts w:ascii="Book Antiqua" w:eastAsia="Book Antiqua" w:hAnsi="Book Antiqua" w:cs="Book Antiqua"/>
          <w:b/>
          <w:sz w:val="24"/>
          <w:szCs w:val="24"/>
        </w:rPr>
        <w:t>2</w:t>
      </w:r>
      <w:r w:rsidR="00DA281C">
        <w:rPr>
          <w:rFonts w:ascii="Book Antiqua" w:eastAsia="Book Antiqua" w:hAnsi="Book Antiqua" w:cs="Book Antiqua"/>
          <w:b/>
          <w:sz w:val="24"/>
          <w:szCs w:val="24"/>
        </w:rPr>
        <w:t>6</w:t>
      </w:r>
      <w:r>
        <w:rPr>
          <w:rFonts w:ascii="Book Antiqua" w:eastAsia="Book Antiqua" w:hAnsi="Book Antiqua" w:cs="Book Antiqua"/>
          <w:b/>
          <w:sz w:val="24"/>
          <w:szCs w:val="24"/>
        </w:rPr>
        <w:t xml:space="preserve"> e 2</w:t>
      </w:r>
      <w:r w:rsidR="00DA281C">
        <w:rPr>
          <w:rFonts w:ascii="Book Antiqua" w:eastAsia="Book Antiqua" w:hAnsi="Book Antiqua" w:cs="Book Antiqua"/>
          <w:b/>
          <w:sz w:val="24"/>
          <w:szCs w:val="24"/>
        </w:rPr>
        <w:t>7</w:t>
      </w:r>
      <w:r>
        <w:rPr>
          <w:rFonts w:ascii="Book Antiqua" w:eastAsia="Book Antiqua" w:hAnsi="Book Antiqua" w:cs="Book Antiqua"/>
          <w:b/>
          <w:sz w:val="24"/>
          <w:szCs w:val="24"/>
        </w:rPr>
        <w:t xml:space="preserve"> de </w:t>
      </w:r>
      <w:r w:rsidRPr="005F6472">
        <w:rPr>
          <w:rFonts w:ascii="Book Antiqua" w:eastAsia="Book Antiqua" w:hAnsi="Book Antiqua" w:cs="Book Antiqua"/>
          <w:b/>
          <w:sz w:val="24"/>
          <w:szCs w:val="24"/>
        </w:rPr>
        <w:t>maio</w:t>
      </w:r>
      <w:r>
        <w:rPr>
          <w:rFonts w:ascii="Book Antiqua" w:eastAsia="Book Antiqua" w:hAnsi="Book Antiqua" w:cs="Book Antiqua"/>
          <w:b/>
          <w:sz w:val="24"/>
          <w:szCs w:val="24"/>
        </w:rPr>
        <w:t xml:space="preserve"> de 202</w:t>
      </w:r>
      <w:r>
        <w:rPr>
          <w:rFonts w:ascii="Book Antiqua" w:eastAsia="Book Antiqua" w:hAnsi="Book Antiqua" w:cs="Book Antiqua"/>
          <w:b/>
          <w:sz w:val="24"/>
          <w:szCs w:val="24"/>
        </w:rPr>
        <w:t>2</w:t>
      </w:r>
      <w:r>
        <w:rPr>
          <w:rFonts w:ascii="Book Antiqua" w:eastAsia="Book Antiqua" w:hAnsi="Book Antiqua" w:cs="Book Antiqua"/>
          <w:b/>
          <w:sz w:val="24"/>
          <w:szCs w:val="24"/>
        </w:rPr>
        <w:t xml:space="preserve"> </w:t>
      </w:r>
      <w:r>
        <w:rPr>
          <w:rFonts w:ascii="Book Antiqua" w:eastAsia="Book Antiqua" w:hAnsi="Book Antiqua" w:cs="Book Antiqua"/>
          <w:bCs/>
          <w:sz w:val="24"/>
          <w:szCs w:val="24"/>
        </w:rPr>
        <w:t>conforme lista divulgada pelo GPDD</w:t>
      </w:r>
      <w:r>
        <w:rPr>
          <w:rFonts w:ascii="Book Antiqua" w:eastAsia="Book Antiqua" w:hAnsi="Book Antiqua" w:cs="Book Antiqua"/>
          <w:sz w:val="24"/>
          <w:szCs w:val="24"/>
        </w:rPr>
        <w:t xml:space="preserve">, Campus Marco </w:t>
      </w:r>
      <w:proofErr w:type="spellStart"/>
      <w:r>
        <w:rPr>
          <w:rFonts w:ascii="Book Antiqua" w:eastAsia="Book Antiqua" w:hAnsi="Book Antiqua" w:cs="Book Antiqua"/>
          <w:sz w:val="24"/>
          <w:szCs w:val="24"/>
        </w:rPr>
        <w:t>Zero-UNIFAP</w:t>
      </w:r>
      <w:proofErr w:type="spellEnd"/>
      <w:r>
        <w:rPr>
          <w:rFonts w:ascii="Book Antiqua" w:eastAsia="Book Antiqua" w:hAnsi="Book Antiqua" w:cs="Book Antiqua"/>
          <w:sz w:val="24"/>
          <w:szCs w:val="24"/>
        </w:rPr>
        <w:t>, com caráter eliminatório e classificatório.</w:t>
      </w:r>
    </w:p>
    <w:p w:rsidR="005F6472" w:rsidRDefault="005F6472" w:rsidP="005F6472">
      <w:pPr>
        <w:spacing w:after="0" w:line="240" w:lineRule="auto"/>
        <w:jc w:val="both"/>
        <w:rPr>
          <w:rFonts w:ascii="Book Antiqua" w:eastAsia="Book Antiqua" w:hAnsi="Book Antiqua" w:cs="Book Antiqua"/>
          <w:sz w:val="24"/>
          <w:szCs w:val="24"/>
        </w:rPr>
      </w:pPr>
    </w:p>
    <w:p w:rsidR="005F6472" w:rsidRDefault="005F6472" w:rsidP="005F6472">
      <w:pPr>
        <w:spacing w:after="0" w:line="240" w:lineRule="auto"/>
        <w:ind w:firstLine="851"/>
        <w:jc w:val="both"/>
        <w:rPr>
          <w:rFonts w:ascii="Book Antiqua" w:eastAsia="Book Antiqua" w:hAnsi="Book Antiqua" w:cs="Book Antiqua"/>
          <w:sz w:val="24"/>
          <w:szCs w:val="24"/>
        </w:rPr>
      </w:pPr>
      <w:r>
        <w:rPr>
          <w:rFonts w:ascii="Book Antiqua" w:eastAsia="Book Antiqua" w:hAnsi="Book Antiqua" w:cs="Book Antiqua"/>
          <w:b/>
          <w:sz w:val="24"/>
          <w:szCs w:val="24"/>
        </w:rPr>
        <w:t>5 - Da preferência de contratação:</w:t>
      </w:r>
      <w:r>
        <w:rPr>
          <w:rFonts w:ascii="Book Antiqua" w:eastAsia="Book Antiqua" w:hAnsi="Book Antiqua" w:cs="Book Antiqua"/>
          <w:sz w:val="24"/>
          <w:szCs w:val="24"/>
        </w:rPr>
        <w:t xml:space="preserve"> A ordem de preferência na contratação será da maior para a menor nota, observadas, inclusive, as frações atribuídas.</w:t>
      </w:r>
    </w:p>
    <w:p w:rsidR="005F6472" w:rsidRDefault="005F6472" w:rsidP="005F6472">
      <w:pPr>
        <w:spacing w:after="0" w:line="240" w:lineRule="auto"/>
        <w:ind w:firstLine="851"/>
        <w:jc w:val="both"/>
        <w:rPr>
          <w:rFonts w:ascii="Book Antiqua" w:eastAsia="Book Antiqua" w:hAnsi="Book Antiqua" w:cs="Book Antiqua"/>
          <w:sz w:val="24"/>
          <w:szCs w:val="24"/>
        </w:rPr>
      </w:pPr>
    </w:p>
    <w:p w:rsidR="005F6472" w:rsidRPr="00E120B0" w:rsidRDefault="005F6472" w:rsidP="005F6472">
      <w:pPr>
        <w:spacing w:after="0" w:line="240" w:lineRule="auto"/>
        <w:ind w:firstLine="851"/>
        <w:jc w:val="both"/>
        <w:rPr>
          <w:rFonts w:ascii="Book Antiqua" w:eastAsia="Book Antiqua" w:hAnsi="Book Antiqua" w:cs="Book Antiqua"/>
          <w:b/>
          <w:bCs/>
          <w:sz w:val="24"/>
          <w:szCs w:val="24"/>
        </w:rPr>
      </w:pPr>
      <w:r>
        <w:rPr>
          <w:rFonts w:ascii="Book Antiqua" w:eastAsia="Book Antiqua" w:hAnsi="Book Antiqua" w:cs="Book Antiqua"/>
          <w:b/>
          <w:sz w:val="24"/>
          <w:szCs w:val="24"/>
        </w:rPr>
        <w:t xml:space="preserve">7 - Dos resultados: </w:t>
      </w:r>
      <w:r>
        <w:rPr>
          <w:rFonts w:ascii="Book Antiqua" w:eastAsia="Book Antiqua" w:hAnsi="Book Antiqua" w:cs="Book Antiqua"/>
          <w:sz w:val="24"/>
          <w:szCs w:val="24"/>
        </w:rPr>
        <w:t>serão divulgados via on-line</w:t>
      </w:r>
      <w:r>
        <w:rPr>
          <w:rFonts w:ascii="Book Antiqua" w:eastAsia="Book Antiqua" w:hAnsi="Book Antiqua" w:cs="Book Antiqua"/>
          <w:sz w:val="24"/>
          <w:szCs w:val="24"/>
        </w:rPr>
        <w:t xml:space="preserve"> </w:t>
      </w:r>
      <w:r>
        <w:rPr>
          <w:rFonts w:ascii="Book Antiqua" w:eastAsia="Book Antiqua" w:hAnsi="Book Antiqua" w:cs="Book Antiqua"/>
          <w:sz w:val="24"/>
          <w:szCs w:val="24"/>
        </w:rPr>
        <w:t xml:space="preserve">no dia </w:t>
      </w:r>
      <w:r w:rsidRPr="00E120B0">
        <w:rPr>
          <w:rFonts w:ascii="Book Antiqua" w:eastAsia="Book Antiqua" w:hAnsi="Book Antiqua" w:cs="Book Antiqua"/>
          <w:b/>
          <w:bCs/>
          <w:sz w:val="24"/>
          <w:szCs w:val="24"/>
        </w:rPr>
        <w:t>2</w:t>
      </w:r>
      <w:r w:rsidR="00DA281C">
        <w:rPr>
          <w:rFonts w:ascii="Book Antiqua" w:eastAsia="Book Antiqua" w:hAnsi="Book Antiqua" w:cs="Book Antiqua"/>
          <w:b/>
          <w:bCs/>
          <w:sz w:val="24"/>
          <w:szCs w:val="24"/>
        </w:rPr>
        <w:t>8</w:t>
      </w:r>
      <w:r w:rsidRPr="00E120B0">
        <w:rPr>
          <w:rFonts w:ascii="Book Antiqua" w:eastAsia="Book Antiqua" w:hAnsi="Book Antiqua" w:cs="Book Antiqua"/>
          <w:b/>
          <w:bCs/>
          <w:sz w:val="24"/>
          <w:szCs w:val="24"/>
        </w:rPr>
        <w:t xml:space="preserve"> de </w:t>
      </w:r>
      <w:r w:rsidR="00DA281C">
        <w:rPr>
          <w:rFonts w:ascii="Book Antiqua" w:eastAsia="Book Antiqua" w:hAnsi="Book Antiqua" w:cs="Book Antiqua"/>
          <w:b/>
          <w:bCs/>
          <w:sz w:val="24"/>
          <w:szCs w:val="24"/>
        </w:rPr>
        <w:t>maio</w:t>
      </w:r>
      <w:r w:rsidRPr="00E120B0">
        <w:rPr>
          <w:rFonts w:ascii="Book Antiqua" w:eastAsia="Book Antiqua" w:hAnsi="Book Antiqua" w:cs="Book Antiqua"/>
          <w:b/>
          <w:bCs/>
          <w:sz w:val="24"/>
          <w:szCs w:val="24"/>
        </w:rPr>
        <w:t xml:space="preserve"> de 202</w:t>
      </w:r>
      <w:r>
        <w:rPr>
          <w:rFonts w:ascii="Book Antiqua" w:eastAsia="Book Antiqua" w:hAnsi="Book Antiqua" w:cs="Book Antiqua"/>
          <w:b/>
          <w:bCs/>
          <w:sz w:val="24"/>
          <w:szCs w:val="24"/>
        </w:rPr>
        <w:t>2</w:t>
      </w:r>
      <w:r w:rsidRPr="00E120B0">
        <w:rPr>
          <w:rFonts w:ascii="Book Antiqua" w:eastAsia="Book Antiqua" w:hAnsi="Book Antiqua" w:cs="Book Antiqua"/>
          <w:b/>
          <w:bCs/>
          <w:sz w:val="24"/>
          <w:szCs w:val="24"/>
        </w:rPr>
        <w:t>.</w:t>
      </w:r>
    </w:p>
    <w:p w:rsidR="005F6472" w:rsidRDefault="005F6472" w:rsidP="005F6472">
      <w:pPr>
        <w:spacing w:after="0" w:line="240" w:lineRule="auto"/>
        <w:ind w:firstLine="851"/>
        <w:jc w:val="both"/>
        <w:rPr>
          <w:rFonts w:ascii="Book Antiqua" w:eastAsia="Book Antiqua" w:hAnsi="Book Antiqua" w:cs="Book Antiqua"/>
          <w:sz w:val="24"/>
          <w:szCs w:val="24"/>
        </w:rPr>
      </w:pPr>
    </w:p>
    <w:p w:rsidR="005F6472" w:rsidRDefault="005F6472" w:rsidP="005F6472">
      <w:pPr>
        <w:spacing w:after="0" w:line="240" w:lineRule="auto"/>
        <w:ind w:firstLine="851"/>
        <w:jc w:val="both"/>
        <w:rPr>
          <w:rFonts w:ascii="Book Antiqua" w:eastAsia="Book Antiqua" w:hAnsi="Book Antiqua" w:cs="Book Antiqua"/>
          <w:sz w:val="24"/>
          <w:szCs w:val="24"/>
        </w:rPr>
      </w:pPr>
      <w:r>
        <w:rPr>
          <w:rFonts w:ascii="Book Antiqua" w:eastAsia="Book Antiqua" w:hAnsi="Book Antiqua" w:cs="Book Antiqua"/>
          <w:b/>
          <w:sz w:val="24"/>
          <w:szCs w:val="24"/>
        </w:rPr>
        <w:t>8 - Da contratação:</w:t>
      </w:r>
      <w:r>
        <w:rPr>
          <w:rFonts w:ascii="Book Antiqua" w:eastAsia="Book Antiqua" w:hAnsi="Book Antiqua" w:cs="Book Antiqua"/>
          <w:sz w:val="24"/>
          <w:szCs w:val="24"/>
        </w:rPr>
        <w:t xml:space="preserve"> A contratação de </w:t>
      </w:r>
      <w:proofErr w:type="gramStart"/>
      <w:r>
        <w:rPr>
          <w:rFonts w:ascii="Book Antiqua" w:eastAsia="Book Antiqua" w:hAnsi="Book Antiqua" w:cs="Book Antiqua"/>
          <w:sz w:val="24"/>
          <w:szCs w:val="24"/>
        </w:rPr>
        <w:t>candidato</w:t>
      </w:r>
      <w:r w:rsidR="00DA281C">
        <w:rPr>
          <w:rFonts w:ascii="Book Antiqua" w:eastAsia="Book Antiqua" w:hAnsi="Book Antiqua" w:cs="Book Antiqua"/>
          <w:sz w:val="24"/>
          <w:szCs w:val="24"/>
        </w:rPr>
        <w:t>(</w:t>
      </w:r>
      <w:proofErr w:type="gramEnd"/>
      <w:r w:rsidR="00DA281C">
        <w:rPr>
          <w:rFonts w:ascii="Book Antiqua" w:eastAsia="Book Antiqua" w:hAnsi="Book Antiqua" w:cs="Book Antiqua"/>
          <w:sz w:val="24"/>
          <w:szCs w:val="24"/>
        </w:rPr>
        <w:t>a)</w:t>
      </w:r>
      <w:r>
        <w:rPr>
          <w:rFonts w:ascii="Book Antiqua" w:eastAsia="Book Antiqua" w:hAnsi="Book Antiqua" w:cs="Book Antiqua"/>
          <w:sz w:val="24"/>
          <w:szCs w:val="24"/>
        </w:rPr>
        <w:t xml:space="preserve"> aprovado</w:t>
      </w:r>
      <w:r w:rsidR="00DA281C">
        <w:rPr>
          <w:rFonts w:ascii="Book Antiqua" w:eastAsia="Book Antiqua" w:hAnsi="Book Antiqua" w:cs="Book Antiqua"/>
          <w:sz w:val="24"/>
          <w:szCs w:val="24"/>
        </w:rPr>
        <w:t>(a)</w:t>
      </w:r>
      <w:r>
        <w:rPr>
          <w:rFonts w:ascii="Book Antiqua" w:eastAsia="Book Antiqua" w:hAnsi="Book Antiqua" w:cs="Book Antiqua"/>
          <w:sz w:val="24"/>
          <w:szCs w:val="24"/>
        </w:rPr>
        <w:t xml:space="preserve"> dependerá da conveniência do Grupo de Pesquisa Democracias e Ditaduras.</w:t>
      </w:r>
    </w:p>
    <w:p w:rsidR="005F6472" w:rsidRDefault="005F6472" w:rsidP="005F6472">
      <w:pPr>
        <w:spacing w:after="0" w:line="240" w:lineRule="auto"/>
        <w:ind w:firstLine="851"/>
        <w:jc w:val="both"/>
        <w:rPr>
          <w:rFonts w:ascii="Book Antiqua" w:eastAsia="Book Antiqua" w:hAnsi="Book Antiqua" w:cs="Book Antiqua"/>
          <w:sz w:val="24"/>
          <w:szCs w:val="24"/>
        </w:rPr>
      </w:pPr>
    </w:p>
    <w:p w:rsidR="005F6472" w:rsidRPr="00584B39" w:rsidRDefault="005F6472" w:rsidP="005F6472">
      <w:pPr>
        <w:spacing w:after="0" w:line="240" w:lineRule="auto"/>
        <w:ind w:firstLine="851"/>
        <w:jc w:val="both"/>
        <w:rPr>
          <w:rFonts w:ascii="Book Antiqua" w:eastAsia="Book Antiqua" w:hAnsi="Book Antiqua" w:cs="Book Antiqua"/>
          <w:b/>
          <w:sz w:val="24"/>
          <w:szCs w:val="24"/>
        </w:rPr>
      </w:pPr>
      <w:r>
        <w:rPr>
          <w:rFonts w:ascii="Book Antiqua" w:eastAsia="Book Antiqua" w:hAnsi="Book Antiqua" w:cs="Book Antiqua"/>
          <w:b/>
          <w:sz w:val="24"/>
          <w:szCs w:val="24"/>
        </w:rPr>
        <w:t xml:space="preserve">8.1 – </w:t>
      </w:r>
      <w:r>
        <w:rPr>
          <w:rFonts w:ascii="Book Antiqua" w:eastAsia="Book Antiqua" w:hAnsi="Book Antiqua" w:cs="Book Antiqua"/>
          <w:sz w:val="24"/>
          <w:szCs w:val="24"/>
        </w:rPr>
        <w:t xml:space="preserve">A contratação de que trata o </w:t>
      </w:r>
      <w:r>
        <w:rPr>
          <w:rFonts w:ascii="Book Antiqua" w:eastAsia="Book Antiqua" w:hAnsi="Book Antiqua" w:cs="Book Antiqua"/>
          <w:i/>
          <w:sz w:val="24"/>
          <w:szCs w:val="24"/>
        </w:rPr>
        <w:t xml:space="preserve">caput </w:t>
      </w:r>
      <w:r>
        <w:rPr>
          <w:rFonts w:ascii="Book Antiqua" w:eastAsia="Book Antiqua" w:hAnsi="Book Antiqua" w:cs="Book Antiqua"/>
          <w:sz w:val="24"/>
          <w:szCs w:val="24"/>
        </w:rPr>
        <w:t>deste item NÃO terá caráter remuneratório.</w:t>
      </w:r>
    </w:p>
    <w:p w:rsidR="005F6472" w:rsidRDefault="005F6472" w:rsidP="005F6472">
      <w:pPr>
        <w:spacing w:after="0" w:line="240" w:lineRule="auto"/>
        <w:ind w:firstLine="851"/>
        <w:jc w:val="both"/>
        <w:rPr>
          <w:rFonts w:ascii="Book Antiqua" w:eastAsia="Book Antiqua" w:hAnsi="Book Antiqua" w:cs="Book Antiqua"/>
          <w:sz w:val="24"/>
          <w:szCs w:val="24"/>
        </w:rPr>
      </w:pPr>
    </w:p>
    <w:p w:rsidR="005F6472" w:rsidRDefault="005F6472" w:rsidP="005F6472">
      <w:pPr>
        <w:spacing w:after="0" w:line="240" w:lineRule="auto"/>
        <w:ind w:firstLine="851"/>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8.2 – </w:t>
      </w:r>
      <w:r>
        <w:rPr>
          <w:rFonts w:ascii="Book Antiqua" w:eastAsia="Book Antiqua" w:hAnsi="Book Antiqua" w:cs="Book Antiqua"/>
          <w:sz w:val="24"/>
          <w:szCs w:val="24"/>
        </w:rPr>
        <w:t>Na eventualidade de bolsas de iniciação cientifica ou de qualquer outra natureza de suporte ao estudante, forem concedidas ao ou através do GPDD, os estagiários selecionados neste processo, terão prioridade na ordem da classificação de suas seleções por este edital.</w:t>
      </w:r>
    </w:p>
    <w:p w:rsidR="005F6472" w:rsidRDefault="005F6472" w:rsidP="005F6472">
      <w:pPr>
        <w:spacing w:after="0" w:line="240" w:lineRule="auto"/>
        <w:ind w:firstLine="851"/>
        <w:jc w:val="both"/>
        <w:rPr>
          <w:rFonts w:ascii="Book Antiqua" w:eastAsia="Book Antiqua" w:hAnsi="Book Antiqua" w:cs="Book Antiqua"/>
          <w:sz w:val="24"/>
          <w:szCs w:val="24"/>
        </w:rPr>
      </w:pPr>
    </w:p>
    <w:p w:rsidR="005F6472" w:rsidRDefault="005F6472" w:rsidP="005F6472">
      <w:pPr>
        <w:spacing w:after="0" w:line="240" w:lineRule="auto"/>
        <w:ind w:firstLine="851"/>
        <w:jc w:val="both"/>
        <w:rPr>
          <w:rFonts w:ascii="Book Antiqua" w:eastAsia="Book Antiqua" w:hAnsi="Book Antiqua" w:cs="Book Antiqua"/>
        </w:rPr>
      </w:pPr>
      <w:r>
        <w:rPr>
          <w:rFonts w:ascii="Book Antiqua" w:eastAsia="Book Antiqua" w:hAnsi="Book Antiqua" w:cs="Book Antiqua"/>
          <w:b/>
          <w:sz w:val="24"/>
          <w:szCs w:val="24"/>
        </w:rPr>
        <w:t>9–</w:t>
      </w:r>
      <w:r>
        <w:rPr>
          <w:rFonts w:ascii="Book Antiqua" w:eastAsia="Book Antiqua" w:hAnsi="Book Antiqua" w:cs="Book Antiqua"/>
          <w:b/>
        </w:rPr>
        <w:t>Do desligamento do Estagiário:</w:t>
      </w:r>
      <w:r>
        <w:rPr>
          <w:rFonts w:ascii="Book Antiqua" w:eastAsia="Book Antiqua" w:hAnsi="Book Antiqua" w:cs="Book Antiqua"/>
        </w:rPr>
        <w:t xml:space="preserve"> Será desligado do GPDD o estagiário</w:t>
      </w:r>
      <w:r w:rsidR="00DA281C">
        <w:rPr>
          <w:rFonts w:ascii="Book Antiqua" w:eastAsia="Book Antiqua" w:hAnsi="Book Antiqua" w:cs="Book Antiqua"/>
        </w:rPr>
        <w:t xml:space="preserve"> ou bolsis</w:t>
      </w:r>
      <w:r>
        <w:rPr>
          <w:rFonts w:ascii="Book Antiqua" w:eastAsia="Book Antiqua" w:hAnsi="Book Antiqua" w:cs="Book Antiqua"/>
        </w:rPr>
        <w:t xml:space="preserve">ta que: </w:t>
      </w:r>
    </w:p>
    <w:p w:rsidR="005F6472" w:rsidRDefault="005F6472" w:rsidP="005F6472">
      <w:pPr>
        <w:spacing w:after="0" w:line="240" w:lineRule="auto"/>
        <w:ind w:firstLine="851"/>
        <w:jc w:val="both"/>
        <w:rPr>
          <w:rFonts w:ascii="Book Antiqua" w:eastAsia="Book Antiqua" w:hAnsi="Book Antiqua" w:cs="Book Antiqua"/>
        </w:rPr>
      </w:pPr>
    </w:p>
    <w:p w:rsidR="005F6472" w:rsidRDefault="005F6472" w:rsidP="005F6472">
      <w:pPr>
        <w:spacing w:after="0" w:line="240" w:lineRule="auto"/>
        <w:ind w:firstLine="851"/>
        <w:jc w:val="both"/>
        <w:rPr>
          <w:rFonts w:ascii="Book Antiqua" w:eastAsia="Book Antiqua" w:hAnsi="Book Antiqua" w:cs="Book Antiqua"/>
        </w:rPr>
      </w:pPr>
      <w:r>
        <w:rPr>
          <w:rFonts w:ascii="Book Antiqua" w:eastAsia="Book Antiqua" w:hAnsi="Book Antiqua" w:cs="Book Antiqua"/>
          <w:b/>
        </w:rPr>
        <w:t>a)</w:t>
      </w:r>
      <w:r>
        <w:rPr>
          <w:rFonts w:ascii="Book Antiqua" w:eastAsia="Book Antiqua" w:hAnsi="Book Antiqua" w:cs="Book Antiqua"/>
        </w:rPr>
        <w:t xml:space="preserve"> concluir, efetuar o trancamento de matrícula institucional ou abandonar curso de graduação; </w:t>
      </w:r>
    </w:p>
    <w:p w:rsidR="005F6472" w:rsidRDefault="005F6472" w:rsidP="005F6472">
      <w:pPr>
        <w:spacing w:after="0" w:line="240" w:lineRule="auto"/>
        <w:ind w:firstLine="851"/>
        <w:jc w:val="both"/>
        <w:rPr>
          <w:rFonts w:ascii="Book Antiqua" w:eastAsia="Book Antiqua" w:hAnsi="Book Antiqua" w:cs="Book Antiqua"/>
        </w:rPr>
      </w:pPr>
    </w:p>
    <w:p w:rsidR="005F6472" w:rsidRDefault="005F6472" w:rsidP="005F6472">
      <w:pPr>
        <w:spacing w:after="0" w:line="240" w:lineRule="auto"/>
        <w:ind w:firstLine="851"/>
        <w:jc w:val="both"/>
        <w:rPr>
          <w:rFonts w:ascii="Book Antiqua" w:eastAsia="Book Antiqua" w:hAnsi="Book Antiqua" w:cs="Book Antiqua"/>
        </w:rPr>
      </w:pPr>
      <w:r>
        <w:rPr>
          <w:rFonts w:ascii="Book Antiqua" w:eastAsia="Book Antiqua" w:hAnsi="Book Antiqua" w:cs="Book Antiqua"/>
          <w:b/>
        </w:rPr>
        <w:t>b)</w:t>
      </w:r>
      <w:r>
        <w:rPr>
          <w:rFonts w:ascii="Book Antiqua" w:eastAsia="Book Antiqua" w:hAnsi="Book Antiqua" w:cs="Book Antiqua"/>
        </w:rPr>
        <w:t xml:space="preserve"> desistir das atividades do GPDD; </w:t>
      </w:r>
    </w:p>
    <w:p w:rsidR="005F6472" w:rsidRDefault="005F6472" w:rsidP="005F6472">
      <w:pPr>
        <w:spacing w:after="0" w:line="240" w:lineRule="auto"/>
        <w:ind w:firstLine="851"/>
        <w:jc w:val="both"/>
        <w:rPr>
          <w:rFonts w:ascii="Book Antiqua" w:eastAsia="Book Antiqua" w:hAnsi="Book Antiqua" w:cs="Book Antiqua"/>
        </w:rPr>
      </w:pPr>
    </w:p>
    <w:p w:rsidR="005F6472" w:rsidRDefault="005F6472" w:rsidP="005F6472">
      <w:pPr>
        <w:spacing w:after="0" w:line="240" w:lineRule="auto"/>
        <w:ind w:firstLine="851"/>
        <w:jc w:val="both"/>
        <w:rPr>
          <w:rFonts w:ascii="Book Antiqua" w:eastAsia="Book Antiqua" w:hAnsi="Book Antiqua" w:cs="Book Antiqua"/>
        </w:rPr>
      </w:pPr>
      <w:r>
        <w:rPr>
          <w:rFonts w:ascii="Book Antiqua" w:eastAsia="Book Antiqua" w:hAnsi="Book Antiqua" w:cs="Book Antiqua"/>
          <w:b/>
        </w:rPr>
        <w:t>c)</w:t>
      </w:r>
      <w:r>
        <w:rPr>
          <w:rFonts w:ascii="Book Antiqua" w:eastAsia="Book Antiqua" w:hAnsi="Book Antiqua" w:cs="Book Antiqua"/>
        </w:rPr>
        <w:t xml:space="preserve"> apresentar rendimento acadêmico insuficiente; </w:t>
      </w:r>
    </w:p>
    <w:p w:rsidR="005F6472" w:rsidRDefault="005F6472" w:rsidP="005F6472">
      <w:pPr>
        <w:spacing w:after="0" w:line="240" w:lineRule="auto"/>
        <w:ind w:firstLine="851"/>
        <w:jc w:val="both"/>
        <w:rPr>
          <w:rFonts w:ascii="Book Antiqua" w:eastAsia="Book Antiqua" w:hAnsi="Book Antiqua" w:cs="Book Antiqua"/>
        </w:rPr>
      </w:pPr>
    </w:p>
    <w:p w:rsidR="005F6472" w:rsidRDefault="005F6472" w:rsidP="005F6472">
      <w:pPr>
        <w:spacing w:after="0" w:line="240" w:lineRule="auto"/>
        <w:ind w:firstLine="851"/>
        <w:jc w:val="both"/>
        <w:rPr>
          <w:rFonts w:ascii="Book Antiqua" w:eastAsia="Book Antiqua" w:hAnsi="Book Antiqua" w:cs="Book Antiqua"/>
        </w:rPr>
      </w:pPr>
      <w:r>
        <w:rPr>
          <w:rFonts w:ascii="Book Antiqua" w:eastAsia="Book Antiqua" w:hAnsi="Book Antiqua" w:cs="Book Antiqua"/>
          <w:b/>
        </w:rPr>
        <w:t>d)</w:t>
      </w:r>
      <w:r>
        <w:rPr>
          <w:rFonts w:ascii="Book Antiqua" w:eastAsia="Book Antiqua" w:hAnsi="Book Antiqua" w:cs="Book Antiqua"/>
        </w:rPr>
        <w:t xml:space="preserve"> descumprir as obrigações junto as Pró-reitorias de Graduação e Pesquisa e Pós-Graduação (PROGRAD e PROPESPG) e ao Departamento de Filosofia e Ciências Humanas (DFCH), e, </w:t>
      </w:r>
    </w:p>
    <w:p w:rsidR="005F6472" w:rsidRDefault="005F6472" w:rsidP="005F6472">
      <w:pPr>
        <w:spacing w:after="0" w:line="240" w:lineRule="auto"/>
        <w:ind w:firstLine="851"/>
        <w:jc w:val="both"/>
        <w:rPr>
          <w:rFonts w:ascii="Book Antiqua" w:eastAsia="Book Antiqua" w:hAnsi="Book Antiqua" w:cs="Book Antiqua"/>
        </w:rPr>
      </w:pPr>
    </w:p>
    <w:p w:rsidR="005F6472" w:rsidRDefault="005F6472" w:rsidP="005F6472">
      <w:pPr>
        <w:spacing w:after="0" w:line="240" w:lineRule="auto"/>
        <w:ind w:firstLine="851"/>
        <w:jc w:val="both"/>
        <w:rPr>
          <w:rFonts w:ascii="Book Antiqua" w:eastAsia="Book Antiqua" w:hAnsi="Book Antiqua" w:cs="Book Antiqua"/>
          <w:sz w:val="24"/>
          <w:szCs w:val="24"/>
        </w:rPr>
      </w:pPr>
      <w:r>
        <w:rPr>
          <w:rFonts w:ascii="Book Antiqua" w:eastAsia="Book Antiqua" w:hAnsi="Book Antiqua" w:cs="Book Antiqua"/>
          <w:b/>
        </w:rPr>
        <w:t>e)</w:t>
      </w:r>
      <w:r>
        <w:rPr>
          <w:rFonts w:ascii="Book Antiqua" w:eastAsia="Book Antiqua" w:hAnsi="Book Antiqua" w:cs="Book Antiqua"/>
        </w:rPr>
        <w:t xml:space="preserve"> praticar ou envolver-se em ações não condizentes com os objetivos do GPDD ou com o ambiente universitário e acadêmico.</w:t>
      </w:r>
    </w:p>
    <w:p w:rsidR="005F6472" w:rsidRDefault="005F6472" w:rsidP="005F6472">
      <w:pPr>
        <w:spacing w:after="0" w:line="240" w:lineRule="auto"/>
        <w:ind w:firstLine="851"/>
        <w:jc w:val="both"/>
        <w:rPr>
          <w:rFonts w:ascii="Book Antiqua" w:eastAsia="Book Antiqua" w:hAnsi="Book Antiqua" w:cs="Book Antiqua"/>
          <w:sz w:val="24"/>
          <w:szCs w:val="24"/>
        </w:rPr>
      </w:pPr>
    </w:p>
    <w:p w:rsidR="005F6472" w:rsidRDefault="005F6472" w:rsidP="005F6472">
      <w:pPr>
        <w:spacing w:after="0" w:line="240" w:lineRule="auto"/>
        <w:ind w:firstLine="851"/>
        <w:jc w:val="both"/>
        <w:rPr>
          <w:rFonts w:ascii="Book Antiqua" w:eastAsia="Book Antiqua" w:hAnsi="Book Antiqua" w:cs="Book Antiqua"/>
          <w:color w:val="000000"/>
          <w:sz w:val="24"/>
          <w:szCs w:val="24"/>
        </w:rPr>
      </w:pPr>
      <w:r>
        <w:rPr>
          <w:rFonts w:ascii="Book Antiqua" w:eastAsia="Book Antiqua" w:hAnsi="Book Antiqua" w:cs="Book Antiqua"/>
          <w:b/>
          <w:sz w:val="24"/>
          <w:szCs w:val="24"/>
        </w:rPr>
        <w:t xml:space="preserve">10 - </w:t>
      </w:r>
      <w:r>
        <w:rPr>
          <w:rFonts w:ascii="Book Antiqua" w:eastAsia="Book Antiqua" w:hAnsi="Book Antiqua" w:cs="Book Antiqua"/>
          <w:color w:val="000000"/>
          <w:sz w:val="24"/>
          <w:szCs w:val="24"/>
        </w:rPr>
        <w:t>O candidato poderá obter mais informações sobre o Processo Seletivo</w:t>
      </w:r>
      <w:r w:rsidR="00DA281C">
        <w:rPr>
          <w:rFonts w:ascii="Book Antiqua" w:eastAsia="Book Antiqua" w:hAnsi="Book Antiqua" w:cs="Book Antiqua"/>
          <w:color w:val="000000"/>
          <w:sz w:val="24"/>
          <w:szCs w:val="24"/>
        </w:rPr>
        <w:t xml:space="preserve"> </w:t>
      </w:r>
      <w:r>
        <w:rPr>
          <w:rFonts w:ascii="Book Antiqua" w:eastAsia="Book Antiqua" w:hAnsi="Book Antiqua" w:cs="Book Antiqua"/>
          <w:color w:val="000000"/>
          <w:sz w:val="24"/>
          <w:szCs w:val="24"/>
        </w:rPr>
        <w:t xml:space="preserve">junto </w:t>
      </w:r>
      <w:r w:rsidR="00DA281C">
        <w:rPr>
          <w:rFonts w:ascii="Book Antiqua" w:eastAsia="Book Antiqua" w:hAnsi="Book Antiqua" w:cs="Book Antiqua"/>
          <w:color w:val="000000"/>
          <w:sz w:val="24"/>
          <w:szCs w:val="24"/>
        </w:rPr>
        <w:t>às</w:t>
      </w:r>
      <w:r>
        <w:rPr>
          <w:rFonts w:ascii="Book Antiqua" w:eastAsia="Book Antiqua" w:hAnsi="Book Antiqua" w:cs="Book Antiqua"/>
          <w:color w:val="000000"/>
          <w:sz w:val="24"/>
          <w:szCs w:val="24"/>
        </w:rPr>
        <w:t xml:space="preserve"> Professoras</w:t>
      </w:r>
      <w:r w:rsidR="00DA281C">
        <w:rPr>
          <w:rFonts w:ascii="Book Antiqua" w:eastAsia="Book Antiqua" w:hAnsi="Book Antiqua" w:cs="Book Antiqua"/>
          <w:color w:val="000000"/>
          <w:sz w:val="24"/>
          <w:szCs w:val="24"/>
        </w:rPr>
        <w:t xml:space="preserve"> </w:t>
      </w:r>
      <w:proofErr w:type="spellStart"/>
      <w:r>
        <w:rPr>
          <w:rFonts w:ascii="Book Antiqua" w:eastAsia="Book Antiqua" w:hAnsi="Book Antiqua" w:cs="Book Antiqua"/>
          <w:color w:val="000000"/>
          <w:sz w:val="24"/>
          <w:szCs w:val="24"/>
        </w:rPr>
        <w:t>Drª</w:t>
      </w:r>
      <w:proofErr w:type="spellEnd"/>
      <w:r>
        <w:rPr>
          <w:rFonts w:ascii="Book Antiqua" w:eastAsia="Book Antiqua" w:hAnsi="Book Antiqua" w:cs="Book Antiqua"/>
          <w:color w:val="000000"/>
          <w:sz w:val="24"/>
          <w:szCs w:val="24"/>
        </w:rPr>
        <w:t xml:space="preserve"> Júlia </w:t>
      </w:r>
      <w:proofErr w:type="spellStart"/>
      <w:r>
        <w:rPr>
          <w:rFonts w:ascii="Book Antiqua" w:eastAsia="Book Antiqua" w:hAnsi="Book Antiqua" w:cs="Book Antiqua"/>
          <w:color w:val="000000"/>
          <w:sz w:val="24"/>
          <w:szCs w:val="24"/>
        </w:rPr>
        <w:t>Monnerat</w:t>
      </w:r>
      <w:proofErr w:type="spellEnd"/>
      <w:r>
        <w:rPr>
          <w:rFonts w:ascii="Book Antiqua" w:eastAsia="Book Antiqua" w:hAnsi="Book Antiqua" w:cs="Book Antiqua"/>
          <w:color w:val="000000"/>
          <w:sz w:val="24"/>
          <w:szCs w:val="24"/>
        </w:rPr>
        <w:t xml:space="preserve"> Barbosa e </w:t>
      </w:r>
      <w:proofErr w:type="spellStart"/>
      <w:r>
        <w:rPr>
          <w:rFonts w:ascii="Book Antiqua" w:eastAsia="Book Antiqua" w:hAnsi="Book Antiqua" w:cs="Book Antiqua"/>
          <w:color w:val="000000"/>
          <w:sz w:val="24"/>
          <w:szCs w:val="24"/>
        </w:rPr>
        <w:t>Drª</w:t>
      </w:r>
      <w:proofErr w:type="spellEnd"/>
      <w:r>
        <w:rPr>
          <w:rFonts w:ascii="Book Antiqua" w:eastAsia="Book Antiqua" w:hAnsi="Book Antiqua" w:cs="Book Antiqua"/>
          <w:color w:val="000000"/>
          <w:sz w:val="24"/>
          <w:szCs w:val="24"/>
        </w:rPr>
        <w:t xml:space="preserve"> Maura Leal da Silva. </w:t>
      </w:r>
    </w:p>
    <w:p w:rsidR="005F6472" w:rsidRDefault="005F6472" w:rsidP="005F6472">
      <w:pPr>
        <w:spacing w:after="0" w:line="240" w:lineRule="auto"/>
        <w:ind w:firstLine="851"/>
        <w:jc w:val="both"/>
        <w:rPr>
          <w:rFonts w:ascii="Book Antiqua" w:eastAsia="Book Antiqua" w:hAnsi="Book Antiqua" w:cs="Book Antiqua"/>
          <w:color w:val="000000"/>
          <w:sz w:val="24"/>
          <w:szCs w:val="24"/>
        </w:rPr>
      </w:pPr>
    </w:p>
    <w:p w:rsidR="005F6472" w:rsidRDefault="005F6472" w:rsidP="005F6472">
      <w:pPr>
        <w:spacing w:after="0" w:line="240" w:lineRule="auto"/>
        <w:ind w:firstLine="851"/>
        <w:jc w:val="both"/>
        <w:rPr>
          <w:rFonts w:ascii="Book Antiqua" w:eastAsia="Book Antiqua" w:hAnsi="Book Antiqua" w:cs="Book Antiqua"/>
          <w:sz w:val="24"/>
          <w:szCs w:val="24"/>
        </w:rPr>
      </w:pPr>
      <w:r>
        <w:rPr>
          <w:rFonts w:ascii="Book Antiqua" w:eastAsia="Book Antiqua" w:hAnsi="Book Antiqua" w:cs="Book Antiqua"/>
          <w:b/>
          <w:sz w:val="24"/>
          <w:szCs w:val="24"/>
        </w:rPr>
        <w:t>11 -</w:t>
      </w:r>
      <w:r>
        <w:rPr>
          <w:rFonts w:ascii="Book Antiqua" w:eastAsia="Book Antiqua" w:hAnsi="Book Antiqua" w:cs="Book Antiqua"/>
          <w:sz w:val="24"/>
          <w:szCs w:val="24"/>
        </w:rPr>
        <w:t xml:space="preserve"> Os casos omissos serão resolvidos pelo Grupo de Pesquisa Democracias e Ditaduras.</w:t>
      </w:r>
    </w:p>
    <w:p w:rsidR="005F6472" w:rsidRDefault="005F6472" w:rsidP="005F6472">
      <w:pPr>
        <w:spacing w:after="0" w:line="240" w:lineRule="auto"/>
        <w:ind w:firstLine="851"/>
        <w:jc w:val="both"/>
        <w:rPr>
          <w:rFonts w:ascii="Book Antiqua" w:eastAsia="Book Antiqua" w:hAnsi="Book Antiqua" w:cs="Book Antiqua"/>
          <w:sz w:val="24"/>
          <w:szCs w:val="24"/>
        </w:rPr>
      </w:pPr>
    </w:p>
    <w:p w:rsidR="005F6472" w:rsidRDefault="005F6472" w:rsidP="005F6472">
      <w:pPr>
        <w:spacing w:after="0" w:line="240" w:lineRule="auto"/>
        <w:ind w:firstLine="851"/>
        <w:jc w:val="both"/>
        <w:rPr>
          <w:rFonts w:ascii="Book Antiqua" w:eastAsia="Book Antiqua" w:hAnsi="Book Antiqua" w:cs="Book Antiqua"/>
          <w:b/>
          <w:sz w:val="24"/>
          <w:szCs w:val="24"/>
        </w:rPr>
      </w:pPr>
      <w:r>
        <w:rPr>
          <w:rFonts w:ascii="Book Antiqua" w:eastAsia="Book Antiqua" w:hAnsi="Book Antiqua" w:cs="Book Antiqua"/>
          <w:b/>
          <w:sz w:val="24"/>
          <w:szCs w:val="24"/>
        </w:rPr>
        <w:t>Macapá-AP, 1</w:t>
      </w:r>
      <w:r w:rsidR="00DA281C">
        <w:rPr>
          <w:rFonts w:ascii="Book Antiqua" w:eastAsia="Book Antiqua" w:hAnsi="Book Antiqua" w:cs="Book Antiqua"/>
          <w:b/>
          <w:sz w:val="24"/>
          <w:szCs w:val="24"/>
        </w:rPr>
        <w:t>4</w:t>
      </w:r>
      <w:r>
        <w:rPr>
          <w:rFonts w:ascii="Book Antiqua" w:eastAsia="Book Antiqua" w:hAnsi="Book Antiqua" w:cs="Book Antiqua"/>
          <w:b/>
          <w:sz w:val="24"/>
          <w:szCs w:val="24"/>
        </w:rPr>
        <w:t xml:space="preserve"> de </w:t>
      </w:r>
      <w:r w:rsidR="00DA281C">
        <w:rPr>
          <w:rFonts w:ascii="Book Antiqua" w:eastAsia="Book Antiqua" w:hAnsi="Book Antiqua" w:cs="Book Antiqua"/>
          <w:b/>
          <w:sz w:val="24"/>
          <w:szCs w:val="24"/>
        </w:rPr>
        <w:t>maio</w:t>
      </w:r>
      <w:r>
        <w:rPr>
          <w:rFonts w:ascii="Book Antiqua" w:eastAsia="Book Antiqua" w:hAnsi="Book Antiqua" w:cs="Book Antiqua"/>
          <w:b/>
          <w:sz w:val="24"/>
          <w:szCs w:val="24"/>
        </w:rPr>
        <w:t xml:space="preserve"> de 202</w:t>
      </w:r>
      <w:r w:rsidR="00DA281C">
        <w:rPr>
          <w:rFonts w:ascii="Book Antiqua" w:eastAsia="Book Antiqua" w:hAnsi="Book Antiqua" w:cs="Book Antiqua"/>
          <w:b/>
          <w:sz w:val="24"/>
          <w:szCs w:val="24"/>
        </w:rPr>
        <w:t>2</w:t>
      </w:r>
      <w:r>
        <w:rPr>
          <w:rFonts w:ascii="Book Antiqua" w:eastAsia="Book Antiqua" w:hAnsi="Book Antiqua" w:cs="Book Antiqua"/>
          <w:b/>
          <w:sz w:val="24"/>
          <w:szCs w:val="24"/>
        </w:rPr>
        <w:t>.</w:t>
      </w:r>
    </w:p>
    <w:p w:rsidR="005F6472" w:rsidRDefault="005F6472" w:rsidP="005F6472">
      <w:pPr>
        <w:spacing w:after="0" w:line="240" w:lineRule="auto"/>
        <w:jc w:val="both"/>
        <w:rPr>
          <w:rFonts w:ascii="Book Antiqua" w:eastAsia="Book Antiqua" w:hAnsi="Book Antiqua" w:cs="Book Antiqua"/>
          <w:sz w:val="24"/>
          <w:szCs w:val="24"/>
        </w:rPr>
      </w:pPr>
    </w:p>
    <w:p w:rsidR="005F6472" w:rsidRDefault="005F6472" w:rsidP="005F6472">
      <w:pPr>
        <w:spacing w:after="0" w:line="240" w:lineRule="auto"/>
        <w:jc w:val="center"/>
        <w:rPr>
          <w:rFonts w:ascii="Book Antiqua" w:eastAsia="Book Antiqua" w:hAnsi="Book Antiqua" w:cs="Book Antiqua"/>
          <w:b/>
          <w:sz w:val="24"/>
          <w:szCs w:val="24"/>
          <w:u w:val="single"/>
        </w:rPr>
      </w:pPr>
      <w:r>
        <w:rPr>
          <w:rFonts w:ascii="Book Antiqua" w:eastAsia="Book Antiqua" w:hAnsi="Book Antiqua" w:cs="Book Antiqua"/>
          <w:b/>
          <w:sz w:val="24"/>
          <w:szCs w:val="24"/>
          <w:u w:val="single"/>
        </w:rPr>
        <w:lastRenderedPageBreak/>
        <w:t>ANEXO I</w:t>
      </w:r>
    </w:p>
    <w:p w:rsidR="005F6472" w:rsidRDefault="005F6472" w:rsidP="005F6472">
      <w:pPr>
        <w:spacing w:after="0" w:line="240" w:lineRule="auto"/>
        <w:jc w:val="center"/>
        <w:rPr>
          <w:rFonts w:ascii="Book Antiqua" w:eastAsia="Book Antiqua" w:hAnsi="Book Antiqua" w:cs="Book Antiqua"/>
          <w:b/>
          <w:sz w:val="24"/>
          <w:szCs w:val="24"/>
          <w:u w:val="single"/>
        </w:rPr>
      </w:pPr>
      <w:r>
        <w:rPr>
          <w:rFonts w:ascii="Book Antiqua" w:eastAsia="Book Antiqua" w:hAnsi="Book Antiqua" w:cs="Book Antiqua"/>
          <w:b/>
          <w:sz w:val="24"/>
          <w:szCs w:val="24"/>
          <w:u w:val="single"/>
        </w:rPr>
        <w:t>MODELO DE FICHA DE INSCRIÇÃO</w:t>
      </w:r>
    </w:p>
    <w:p w:rsidR="005F6472" w:rsidRDefault="005F6472" w:rsidP="005F6472">
      <w:pPr>
        <w:spacing w:after="0" w:line="240" w:lineRule="auto"/>
        <w:jc w:val="both"/>
        <w:rPr>
          <w:rFonts w:ascii="Book Antiqua" w:eastAsia="Book Antiqua" w:hAnsi="Book Antiqua" w:cs="Book Antiqua"/>
          <w:sz w:val="24"/>
          <w:szCs w:val="24"/>
        </w:rPr>
      </w:pPr>
    </w:p>
    <w:p w:rsidR="005F6472" w:rsidRDefault="005F6472" w:rsidP="005F6472">
      <w:pPr>
        <w:spacing w:after="0" w:line="240" w:lineRule="auto"/>
        <w:ind w:right="-7"/>
        <w:jc w:val="center"/>
        <w:rPr>
          <w:rFonts w:ascii="Book Antiqua" w:eastAsia="Book Antiqua" w:hAnsi="Book Antiqua" w:cs="Book Antiqua"/>
          <w:b/>
          <w:sz w:val="24"/>
          <w:szCs w:val="24"/>
          <w:u w:val="single"/>
        </w:rPr>
      </w:pPr>
      <w:r>
        <w:rPr>
          <w:rFonts w:ascii="Book Antiqua" w:eastAsia="Book Antiqua" w:hAnsi="Book Antiqua" w:cs="Book Antiqua"/>
          <w:b/>
          <w:sz w:val="24"/>
          <w:szCs w:val="24"/>
          <w:u w:val="single"/>
        </w:rPr>
        <w:t xml:space="preserve">FICHA DE INSCRIÇÃO </w:t>
      </w:r>
    </w:p>
    <w:p w:rsidR="005F6472" w:rsidRDefault="005F6472" w:rsidP="005F6472">
      <w:pPr>
        <w:spacing w:after="0" w:line="240" w:lineRule="auto"/>
        <w:ind w:right="-7"/>
        <w:jc w:val="center"/>
        <w:rPr>
          <w:rFonts w:ascii="Book Antiqua" w:eastAsia="Book Antiqua" w:hAnsi="Book Antiqua" w:cs="Book Antiqua"/>
          <w:b/>
          <w:sz w:val="24"/>
          <w:szCs w:val="24"/>
          <w:u w:val="single"/>
        </w:rPr>
      </w:pPr>
      <w:r>
        <w:rPr>
          <w:rFonts w:ascii="Book Antiqua" w:eastAsia="Book Antiqua" w:hAnsi="Book Antiqua" w:cs="Book Antiqua"/>
          <w:b/>
          <w:sz w:val="24"/>
          <w:szCs w:val="24"/>
          <w:u w:val="single"/>
        </w:rPr>
        <w:t xml:space="preserve">PROCESSO SELETIVO DE </w:t>
      </w:r>
      <w:r w:rsidR="00DA281C">
        <w:rPr>
          <w:rFonts w:ascii="Book Antiqua" w:eastAsia="Book Antiqua" w:hAnsi="Book Antiqua" w:cs="Book Antiqua"/>
          <w:b/>
          <w:sz w:val="24"/>
          <w:szCs w:val="24"/>
          <w:u w:val="single"/>
        </w:rPr>
        <w:t xml:space="preserve">BOLSISTA E </w:t>
      </w:r>
      <w:proofErr w:type="gramStart"/>
      <w:r>
        <w:rPr>
          <w:rFonts w:ascii="Book Antiqua" w:eastAsia="Book Antiqua" w:hAnsi="Book Antiqua" w:cs="Book Antiqua"/>
          <w:b/>
          <w:sz w:val="24"/>
          <w:szCs w:val="24"/>
          <w:u w:val="single"/>
        </w:rPr>
        <w:t>ESTAGIÁRIO</w:t>
      </w:r>
      <w:r w:rsidR="00DA281C">
        <w:rPr>
          <w:rFonts w:ascii="Book Antiqua" w:eastAsia="Book Antiqua" w:hAnsi="Book Antiqua" w:cs="Book Antiqua"/>
          <w:b/>
          <w:sz w:val="24"/>
          <w:szCs w:val="24"/>
          <w:u w:val="single"/>
        </w:rPr>
        <w:t>(</w:t>
      </w:r>
      <w:proofErr w:type="gramEnd"/>
      <w:r w:rsidR="00DA281C">
        <w:rPr>
          <w:rFonts w:ascii="Book Antiqua" w:eastAsia="Book Antiqua" w:hAnsi="Book Antiqua" w:cs="Book Antiqua"/>
          <w:b/>
          <w:sz w:val="24"/>
          <w:szCs w:val="24"/>
          <w:u w:val="single"/>
        </w:rPr>
        <w:t>A)</w:t>
      </w:r>
      <w:r>
        <w:rPr>
          <w:rFonts w:ascii="Book Antiqua" w:eastAsia="Book Antiqua" w:hAnsi="Book Antiqua" w:cs="Book Antiqua"/>
          <w:b/>
          <w:sz w:val="24"/>
          <w:szCs w:val="24"/>
          <w:u w:val="single"/>
        </w:rPr>
        <w:t xml:space="preserve"> VOLUNTÁRIO</w:t>
      </w:r>
      <w:r w:rsidR="00DA281C">
        <w:rPr>
          <w:rFonts w:ascii="Book Antiqua" w:eastAsia="Book Antiqua" w:hAnsi="Book Antiqua" w:cs="Book Antiqua"/>
          <w:b/>
          <w:sz w:val="24"/>
          <w:szCs w:val="24"/>
          <w:u w:val="single"/>
        </w:rPr>
        <w:t>(A)</w:t>
      </w:r>
      <w:r>
        <w:rPr>
          <w:rFonts w:ascii="Book Antiqua" w:eastAsia="Book Antiqua" w:hAnsi="Book Antiqua" w:cs="Book Antiqua"/>
          <w:b/>
          <w:sz w:val="24"/>
          <w:szCs w:val="24"/>
          <w:u w:val="single"/>
        </w:rPr>
        <w:t xml:space="preserve"> GRUPO DE PESQUISA DEMOCRACIAS E DITADURAS</w:t>
      </w:r>
    </w:p>
    <w:p w:rsidR="005F6472" w:rsidRDefault="00DA281C" w:rsidP="005F6472">
      <w:pPr>
        <w:spacing w:after="0" w:line="240" w:lineRule="auto"/>
        <w:ind w:right="-7"/>
        <w:jc w:val="center"/>
        <w:rPr>
          <w:rFonts w:ascii="Book Antiqua" w:eastAsia="Book Antiqua" w:hAnsi="Book Antiqua" w:cs="Book Antiqua"/>
          <w:b/>
          <w:sz w:val="24"/>
          <w:szCs w:val="24"/>
          <w:u w:val="single"/>
        </w:rPr>
      </w:pPr>
      <w:r>
        <w:rPr>
          <w:rFonts w:ascii="Book Antiqua" w:eastAsia="Book Antiqua" w:hAnsi="Book Antiqua" w:cs="Book Antiqua"/>
          <w:b/>
          <w:sz w:val="24"/>
          <w:szCs w:val="24"/>
          <w:u w:val="single"/>
        </w:rPr>
        <w:t>2022</w:t>
      </w:r>
    </w:p>
    <w:p w:rsidR="005F6472" w:rsidRDefault="005F6472" w:rsidP="005F6472">
      <w:pPr>
        <w:spacing w:after="0" w:line="240" w:lineRule="auto"/>
        <w:ind w:left="360"/>
        <w:rPr>
          <w:rFonts w:ascii="Book Antiqua" w:eastAsia="Book Antiqua" w:hAnsi="Book Antiqua" w:cs="Book Antiqua"/>
          <w:sz w:val="24"/>
          <w:szCs w:val="24"/>
        </w:rPr>
      </w:pPr>
    </w:p>
    <w:p w:rsidR="005F6472" w:rsidRDefault="005F6472" w:rsidP="005F6472">
      <w:pPr>
        <w:spacing w:after="0" w:line="240" w:lineRule="auto"/>
        <w:ind w:left="360"/>
        <w:rPr>
          <w:rFonts w:ascii="Book Antiqua" w:eastAsia="Book Antiqua" w:hAnsi="Book Antiqua" w:cs="Book Antiqua"/>
        </w:rPr>
      </w:pPr>
    </w:p>
    <w:tbl>
      <w:tblPr>
        <w:tblW w:w="94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483"/>
      </w:tblGrid>
      <w:tr w:rsidR="005F6472" w:rsidTr="009140D5">
        <w:tc>
          <w:tcPr>
            <w:tcW w:w="9483" w:type="dxa"/>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GRUPO DE PESQUISA DEMOCRACIAS E DITADURAS</w:t>
            </w:r>
          </w:p>
        </w:tc>
      </w:tr>
      <w:tr w:rsidR="005F6472" w:rsidTr="009140D5">
        <w:tc>
          <w:tcPr>
            <w:tcW w:w="9483" w:type="dxa"/>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DEPARTAMENTO DE FILOSOFIA E CIENCIAS HUMANAS</w:t>
            </w:r>
          </w:p>
        </w:tc>
      </w:tr>
    </w:tbl>
    <w:p w:rsidR="005F6472" w:rsidRDefault="005F6472" w:rsidP="005F6472">
      <w:pPr>
        <w:spacing w:after="0" w:line="240" w:lineRule="auto"/>
        <w:rPr>
          <w:rFonts w:ascii="Book Antiqua" w:eastAsia="Book Antiqua" w:hAnsi="Book Antiqua" w:cs="Book Antiqua"/>
          <w:sz w:val="16"/>
          <w:szCs w:val="16"/>
        </w:rPr>
      </w:pPr>
    </w:p>
    <w:p w:rsidR="005F6472" w:rsidRDefault="005F6472" w:rsidP="005F6472">
      <w:pPr>
        <w:spacing w:after="0" w:line="240" w:lineRule="auto"/>
        <w:rPr>
          <w:rFonts w:ascii="Book Antiqua" w:eastAsia="Book Antiqua" w:hAnsi="Book Antiqua" w:cs="Book Antiqua"/>
          <w:sz w:val="16"/>
          <w:szCs w:val="16"/>
        </w:rPr>
      </w:pPr>
    </w:p>
    <w:tbl>
      <w:tblPr>
        <w:tblW w:w="94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4380"/>
        <w:gridCol w:w="5103"/>
      </w:tblGrid>
      <w:tr w:rsidR="005F6472" w:rsidTr="009140D5">
        <w:tc>
          <w:tcPr>
            <w:tcW w:w="9483" w:type="dxa"/>
            <w:gridSpan w:val="2"/>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1. INFORMAÇÕES PESSOAIS</w:t>
            </w:r>
          </w:p>
        </w:tc>
      </w:tr>
      <w:tr w:rsidR="005F6472" w:rsidTr="009140D5">
        <w:tc>
          <w:tcPr>
            <w:tcW w:w="9483" w:type="dxa"/>
            <w:gridSpan w:val="2"/>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Nome Completo:</w:t>
            </w:r>
          </w:p>
        </w:tc>
      </w:tr>
      <w:tr w:rsidR="005F6472" w:rsidTr="009140D5">
        <w:tc>
          <w:tcPr>
            <w:tcW w:w="4380" w:type="dxa"/>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 xml:space="preserve">Data de Nascimento: </w:t>
            </w:r>
          </w:p>
        </w:tc>
        <w:tc>
          <w:tcPr>
            <w:tcW w:w="5103" w:type="dxa"/>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 xml:space="preserve">Naturalidade (Município e UF): </w:t>
            </w:r>
          </w:p>
        </w:tc>
      </w:tr>
      <w:tr w:rsidR="005F6472" w:rsidTr="009140D5">
        <w:tc>
          <w:tcPr>
            <w:tcW w:w="4380" w:type="dxa"/>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 xml:space="preserve">RG: </w:t>
            </w:r>
          </w:p>
        </w:tc>
        <w:tc>
          <w:tcPr>
            <w:tcW w:w="5103" w:type="dxa"/>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 xml:space="preserve">CPF: </w:t>
            </w:r>
          </w:p>
        </w:tc>
      </w:tr>
      <w:tr w:rsidR="005F6472" w:rsidTr="009140D5">
        <w:tc>
          <w:tcPr>
            <w:tcW w:w="9483" w:type="dxa"/>
            <w:gridSpan w:val="2"/>
            <w:tcMar>
              <w:top w:w="0" w:type="dxa"/>
              <w:right w:w="0" w:type="dxa"/>
            </w:tcMar>
            <w:vAlign w:val="center"/>
          </w:tcPr>
          <w:p w:rsidR="005F6472" w:rsidRDefault="005F6472" w:rsidP="009140D5">
            <w:pPr>
              <w:rPr>
                <w:rFonts w:ascii="Book Antiqua" w:eastAsia="Book Antiqua" w:hAnsi="Book Antiqua" w:cs="Book Antiqua"/>
                <w:b/>
                <w:sz w:val="16"/>
                <w:szCs w:val="16"/>
              </w:rPr>
            </w:pPr>
            <w:proofErr w:type="spellStart"/>
            <w:r>
              <w:rPr>
                <w:rFonts w:ascii="Book Antiqua" w:eastAsia="Book Antiqua" w:hAnsi="Book Antiqua" w:cs="Book Antiqua"/>
                <w:b/>
                <w:sz w:val="16"/>
                <w:szCs w:val="16"/>
              </w:rPr>
              <w:t>E-mail</w:t>
            </w:r>
            <w:proofErr w:type="spellEnd"/>
            <w:r>
              <w:rPr>
                <w:rFonts w:ascii="Book Antiqua" w:eastAsia="Book Antiqua" w:hAnsi="Book Antiqua" w:cs="Book Antiqua"/>
                <w:b/>
                <w:sz w:val="16"/>
                <w:szCs w:val="16"/>
              </w:rPr>
              <w:t xml:space="preserve">: </w:t>
            </w:r>
          </w:p>
        </w:tc>
      </w:tr>
      <w:tr w:rsidR="005F6472" w:rsidTr="009140D5">
        <w:tc>
          <w:tcPr>
            <w:tcW w:w="9483" w:type="dxa"/>
            <w:gridSpan w:val="2"/>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 xml:space="preserve">Telefones para Contato: </w:t>
            </w:r>
          </w:p>
        </w:tc>
      </w:tr>
    </w:tbl>
    <w:p w:rsidR="005F6472" w:rsidRDefault="005F6472" w:rsidP="005F6472">
      <w:pPr>
        <w:spacing w:after="0" w:line="240" w:lineRule="auto"/>
        <w:rPr>
          <w:rFonts w:ascii="Book Antiqua" w:eastAsia="Book Antiqua" w:hAnsi="Book Antiqua" w:cs="Book Antiqua"/>
          <w:b/>
          <w:sz w:val="16"/>
          <w:szCs w:val="16"/>
        </w:rPr>
      </w:pPr>
    </w:p>
    <w:p w:rsidR="005F6472" w:rsidRDefault="005F6472" w:rsidP="005F6472">
      <w:pPr>
        <w:spacing w:after="0" w:line="240" w:lineRule="auto"/>
        <w:rPr>
          <w:rFonts w:ascii="Book Antiqua" w:eastAsia="Book Antiqua" w:hAnsi="Book Antiqua" w:cs="Book Antiqua"/>
          <w:b/>
          <w:sz w:val="16"/>
          <w:szCs w:val="16"/>
        </w:rPr>
      </w:pPr>
    </w:p>
    <w:tbl>
      <w:tblPr>
        <w:tblW w:w="94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4428"/>
        <w:gridCol w:w="5055"/>
      </w:tblGrid>
      <w:tr w:rsidR="005F6472" w:rsidTr="009140D5">
        <w:tc>
          <w:tcPr>
            <w:tcW w:w="9483" w:type="dxa"/>
            <w:gridSpan w:val="2"/>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2.    ENDEREÇOS (residencial e de trabalho)</w:t>
            </w:r>
          </w:p>
        </w:tc>
      </w:tr>
      <w:tr w:rsidR="005F6472" w:rsidTr="009140D5">
        <w:tc>
          <w:tcPr>
            <w:tcW w:w="9483" w:type="dxa"/>
            <w:gridSpan w:val="2"/>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 xml:space="preserve">Endereço Residencial: </w:t>
            </w:r>
          </w:p>
        </w:tc>
      </w:tr>
      <w:tr w:rsidR="005F6472" w:rsidTr="009140D5">
        <w:tc>
          <w:tcPr>
            <w:tcW w:w="4428" w:type="dxa"/>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 xml:space="preserve">Bairro: </w:t>
            </w:r>
          </w:p>
        </w:tc>
        <w:tc>
          <w:tcPr>
            <w:tcW w:w="5055" w:type="dxa"/>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 xml:space="preserve">CEP: </w:t>
            </w:r>
          </w:p>
        </w:tc>
      </w:tr>
      <w:tr w:rsidR="005F6472" w:rsidTr="009140D5">
        <w:tc>
          <w:tcPr>
            <w:tcW w:w="4428" w:type="dxa"/>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 xml:space="preserve">Cidade: </w:t>
            </w:r>
          </w:p>
        </w:tc>
        <w:tc>
          <w:tcPr>
            <w:tcW w:w="5055" w:type="dxa"/>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 xml:space="preserve">Estado: </w:t>
            </w:r>
          </w:p>
        </w:tc>
      </w:tr>
      <w:tr w:rsidR="005F6472" w:rsidTr="009140D5">
        <w:tc>
          <w:tcPr>
            <w:tcW w:w="9483" w:type="dxa"/>
            <w:gridSpan w:val="2"/>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 xml:space="preserve">Endereço de Trabalho: </w:t>
            </w:r>
          </w:p>
        </w:tc>
      </w:tr>
      <w:tr w:rsidR="005F6472" w:rsidTr="009140D5">
        <w:tc>
          <w:tcPr>
            <w:tcW w:w="4428" w:type="dxa"/>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 xml:space="preserve">Bairro: </w:t>
            </w:r>
          </w:p>
        </w:tc>
        <w:tc>
          <w:tcPr>
            <w:tcW w:w="5055" w:type="dxa"/>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 xml:space="preserve">CEP: </w:t>
            </w:r>
          </w:p>
        </w:tc>
      </w:tr>
      <w:tr w:rsidR="005F6472" w:rsidTr="009140D5">
        <w:tc>
          <w:tcPr>
            <w:tcW w:w="4428" w:type="dxa"/>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 xml:space="preserve">Cidade: </w:t>
            </w:r>
          </w:p>
        </w:tc>
        <w:tc>
          <w:tcPr>
            <w:tcW w:w="5055" w:type="dxa"/>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 xml:space="preserve">Estado: </w:t>
            </w:r>
          </w:p>
        </w:tc>
      </w:tr>
    </w:tbl>
    <w:p w:rsidR="005F6472" w:rsidRDefault="005F6472" w:rsidP="005F6472">
      <w:pPr>
        <w:spacing w:after="0" w:line="240" w:lineRule="auto"/>
        <w:rPr>
          <w:rFonts w:ascii="Book Antiqua" w:eastAsia="Book Antiqua" w:hAnsi="Book Antiqua" w:cs="Book Antiqua"/>
          <w:b/>
          <w:sz w:val="16"/>
          <w:szCs w:val="16"/>
        </w:rPr>
      </w:pPr>
    </w:p>
    <w:p w:rsidR="005F6472" w:rsidRDefault="005F6472" w:rsidP="005F6472">
      <w:pPr>
        <w:spacing w:after="0" w:line="240" w:lineRule="auto"/>
        <w:rPr>
          <w:rFonts w:ascii="Book Antiqua" w:eastAsia="Book Antiqua" w:hAnsi="Book Antiqua" w:cs="Book Antiqua"/>
          <w:b/>
          <w:sz w:val="16"/>
          <w:szCs w:val="16"/>
        </w:rPr>
      </w:pPr>
    </w:p>
    <w:tbl>
      <w:tblPr>
        <w:tblW w:w="94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5939"/>
        <w:gridCol w:w="3544"/>
      </w:tblGrid>
      <w:tr w:rsidR="005F6472" w:rsidTr="009140D5">
        <w:tc>
          <w:tcPr>
            <w:tcW w:w="9483" w:type="dxa"/>
            <w:gridSpan w:val="2"/>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3.    INFORMAÇÕES ACADÊMICAS</w:t>
            </w:r>
          </w:p>
        </w:tc>
      </w:tr>
      <w:tr w:rsidR="005F6472" w:rsidTr="009140D5">
        <w:tc>
          <w:tcPr>
            <w:tcW w:w="5939" w:type="dxa"/>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 xml:space="preserve">Curso: </w:t>
            </w:r>
          </w:p>
        </w:tc>
        <w:tc>
          <w:tcPr>
            <w:tcW w:w="3544" w:type="dxa"/>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Em qual semestre se encontra:</w:t>
            </w:r>
          </w:p>
        </w:tc>
      </w:tr>
      <w:tr w:rsidR="005F6472" w:rsidTr="009140D5">
        <w:tc>
          <w:tcPr>
            <w:tcW w:w="9483" w:type="dxa"/>
            <w:gridSpan w:val="2"/>
            <w:tcMar>
              <w:top w:w="0" w:type="dxa"/>
              <w:right w:w="0" w:type="dxa"/>
            </w:tcMar>
            <w:vAlign w:val="center"/>
          </w:tcPr>
          <w:p w:rsidR="005F6472" w:rsidRDefault="003779BE" w:rsidP="009140D5">
            <w:pPr>
              <w:rPr>
                <w:rFonts w:ascii="Book Antiqua" w:eastAsia="Book Antiqua" w:hAnsi="Book Antiqua" w:cs="Book Antiqua"/>
                <w:b/>
                <w:sz w:val="16"/>
                <w:szCs w:val="16"/>
              </w:rPr>
            </w:pPr>
            <w:proofErr w:type="spellStart"/>
            <w:r>
              <w:rPr>
                <w:rFonts w:ascii="Book Antiqua" w:eastAsia="Book Antiqua" w:hAnsi="Book Antiqua" w:cs="Book Antiqua"/>
                <w:b/>
                <w:sz w:val="16"/>
                <w:szCs w:val="16"/>
              </w:rPr>
              <w:t>Í</w:t>
            </w:r>
            <w:r w:rsidR="005F6472">
              <w:rPr>
                <w:rFonts w:ascii="Book Antiqua" w:eastAsia="Book Antiqua" w:hAnsi="Book Antiqua" w:cs="Book Antiqua"/>
                <w:b/>
                <w:sz w:val="16"/>
                <w:szCs w:val="16"/>
              </w:rPr>
              <w:t>ndíce</w:t>
            </w:r>
            <w:proofErr w:type="spellEnd"/>
            <w:r w:rsidR="005F6472">
              <w:rPr>
                <w:rFonts w:ascii="Book Antiqua" w:eastAsia="Book Antiqua" w:hAnsi="Book Antiqua" w:cs="Book Antiqua"/>
                <w:b/>
                <w:sz w:val="16"/>
                <w:szCs w:val="16"/>
              </w:rPr>
              <w:t xml:space="preserve"> de Rendimento Acadêmico:</w:t>
            </w:r>
          </w:p>
        </w:tc>
      </w:tr>
    </w:tbl>
    <w:p w:rsidR="005F6472" w:rsidRDefault="005F6472" w:rsidP="005F6472">
      <w:pPr>
        <w:spacing w:after="0" w:line="240" w:lineRule="auto"/>
        <w:rPr>
          <w:rFonts w:ascii="Book Antiqua" w:eastAsia="Book Antiqua" w:hAnsi="Book Antiqua" w:cs="Book Antiqua"/>
          <w:b/>
          <w:sz w:val="16"/>
          <w:szCs w:val="16"/>
        </w:rPr>
      </w:pPr>
    </w:p>
    <w:p w:rsidR="005F6472" w:rsidRDefault="005F6472" w:rsidP="005F6472">
      <w:pPr>
        <w:spacing w:after="0" w:line="240" w:lineRule="auto"/>
        <w:rPr>
          <w:rFonts w:ascii="Book Antiqua" w:eastAsia="Book Antiqua" w:hAnsi="Book Antiqua" w:cs="Book Antiqua"/>
          <w:b/>
          <w:sz w:val="16"/>
          <w:szCs w:val="16"/>
        </w:rPr>
      </w:pPr>
    </w:p>
    <w:tbl>
      <w:tblPr>
        <w:tblW w:w="94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483"/>
      </w:tblGrid>
      <w:tr w:rsidR="005F6472" w:rsidTr="009140D5">
        <w:tc>
          <w:tcPr>
            <w:tcW w:w="9483" w:type="dxa"/>
            <w:tcMar>
              <w:top w:w="0" w:type="dxa"/>
              <w:right w:w="0" w:type="dxa"/>
            </w:tcMar>
            <w:vAlign w:val="center"/>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4. INFORMAÇÕES ADICIONAIS</w:t>
            </w:r>
          </w:p>
        </w:tc>
      </w:tr>
      <w:tr w:rsidR="005F6472" w:rsidTr="009140D5">
        <w:tc>
          <w:tcPr>
            <w:tcW w:w="9483" w:type="dxa"/>
            <w:tcMar>
              <w:top w:w="0" w:type="dxa"/>
              <w:right w:w="0" w:type="dxa"/>
            </w:tcMar>
            <w:vAlign w:val="center"/>
          </w:tcPr>
          <w:p w:rsidR="005F6472" w:rsidRDefault="005F6472" w:rsidP="005F6472">
            <w:pPr>
              <w:numPr>
                <w:ilvl w:val="0"/>
                <w:numId w:val="1"/>
              </w:numPr>
              <w:spacing w:after="0" w:line="240" w:lineRule="auto"/>
              <w:rPr>
                <w:rFonts w:ascii="Book Antiqua" w:eastAsia="Book Antiqua" w:hAnsi="Book Antiqua" w:cs="Book Antiqua"/>
                <w:b/>
                <w:sz w:val="16"/>
                <w:szCs w:val="16"/>
              </w:rPr>
            </w:pPr>
            <w:r>
              <w:rPr>
                <w:rFonts w:ascii="Book Antiqua" w:eastAsia="Book Antiqua" w:hAnsi="Book Antiqua" w:cs="Book Antiqua"/>
                <w:b/>
                <w:sz w:val="16"/>
                <w:szCs w:val="16"/>
              </w:rPr>
              <w:t>Descrever o que você sabe sobre o Grupo de Pesquisa Democracias e Ditaduras.</w:t>
            </w:r>
          </w:p>
          <w:p w:rsidR="005F6472" w:rsidRDefault="005F6472" w:rsidP="009140D5">
            <w:pPr>
              <w:ind w:left="360"/>
              <w:rPr>
                <w:rFonts w:ascii="Book Antiqua" w:eastAsia="Book Antiqua" w:hAnsi="Book Antiqua" w:cs="Book Antiqua"/>
                <w:b/>
                <w:sz w:val="16"/>
                <w:szCs w:val="16"/>
              </w:rPr>
            </w:pPr>
          </w:p>
          <w:p w:rsidR="003779BE" w:rsidRDefault="003779BE" w:rsidP="009140D5">
            <w:pPr>
              <w:ind w:left="360"/>
              <w:rPr>
                <w:rFonts w:ascii="Book Antiqua" w:eastAsia="Book Antiqua" w:hAnsi="Book Antiqua" w:cs="Book Antiqua"/>
                <w:b/>
                <w:sz w:val="16"/>
                <w:szCs w:val="16"/>
              </w:rPr>
            </w:pPr>
          </w:p>
          <w:p w:rsidR="003779BE" w:rsidRDefault="003779BE" w:rsidP="009140D5">
            <w:pPr>
              <w:ind w:left="360"/>
              <w:rPr>
                <w:rFonts w:ascii="Book Antiqua" w:eastAsia="Book Antiqua" w:hAnsi="Book Antiqua" w:cs="Book Antiqua"/>
                <w:b/>
                <w:sz w:val="16"/>
                <w:szCs w:val="16"/>
              </w:rPr>
            </w:pPr>
          </w:p>
          <w:p w:rsidR="003779BE" w:rsidRDefault="003779BE" w:rsidP="009140D5">
            <w:pPr>
              <w:ind w:left="360"/>
              <w:rPr>
                <w:rFonts w:ascii="Book Antiqua" w:eastAsia="Book Antiqua" w:hAnsi="Book Antiqua" w:cs="Book Antiqua"/>
                <w:b/>
                <w:sz w:val="16"/>
                <w:szCs w:val="16"/>
              </w:rPr>
            </w:pPr>
          </w:p>
          <w:p w:rsidR="005F6472" w:rsidRDefault="005F6472" w:rsidP="009140D5">
            <w:pPr>
              <w:ind w:left="360"/>
              <w:rPr>
                <w:rFonts w:ascii="Book Antiqua" w:eastAsia="Book Antiqua" w:hAnsi="Book Antiqua" w:cs="Book Antiqua"/>
                <w:b/>
                <w:sz w:val="16"/>
                <w:szCs w:val="16"/>
              </w:rPr>
            </w:pPr>
          </w:p>
          <w:p w:rsidR="005F6472" w:rsidRDefault="005F6472" w:rsidP="009140D5">
            <w:pPr>
              <w:ind w:left="360"/>
              <w:rPr>
                <w:rFonts w:ascii="Book Antiqua" w:eastAsia="Book Antiqua" w:hAnsi="Book Antiqua" w:cs="Book Antiqua"/>
                <w:b/>
                <w:sz w:val="16"/>
                <w:szCs w:val="16"/>
              </w:rPr>
            </w:pPr>
          </w:p>
        </w:tc>
      </w:tr>
      <w:tr w:rsidR="005F6472" w:rsidTr="009140D5">
        <w:tc>
          <w:tcPr>
            <w:tcW w:w="9483" w:type="dxa"/>
            <w:tcMar>
              <w:top w:w="0" w:type="dxa"/>
              <w:right w:w="0" w:type="dxa"/>
            </w:tcMar>
            <w:vAlign w:val="center"/>
          </w:tcPr>
          <w:p w:rsidR="005F6472" w:rsidRPr="0042296E" w:rsidRDefault="005F6472" w:rsidP="005F6472">
            <w:pPr>
              <w:pStyle w:val="PargrafodaLista"/>
              <w:numPr>
                <w:ilvl w:val="0"/>
                <w:numId w:val="1"/>
              </w:numPr>
              <w:spacing w:after="0" w:line="240" w:lineRule="auto"/>
              <w:rPr>
                <w:rFonts w:ascii="Book Antiqua" w:eastAsia="Book Antiqua" w:hAnsi="Book Antiqua" w:cs="Book Antiqua"/>
                <w:b/>
                <w:sz w:val="16"/>
                <w:szCs w:val="16"/>
              </w:rPr>
            </w:pPr>
            <w:r w:rsidRPr="0042296E">
              <w:rPr>
                <w:rFonts w:ascii="Book Antiqua" w:eastAsia="Book Antiqua" w:hAnsi="Book Antiqua" w:cs="Book Antiqua"/>
                <w:b/>
                <w:sz w:val="16"/>
                <w:szCs w:val="16"/>
              </w:rPr>
              <w:lastRenderedPageBreak/>
              <w:t>Explicitar os motivos que o/a levaram a fazer a inscrição no Grupo</w:t>
            </w:r>
            <w:r w:rsidR="003779BE">
              <w:rPr>
                <w:rFonts w:ascii="Book Antiqua" w:eastAsia="Book Antiqua" w:hAnsi="Book Antiqua" w:cs="Book Antiqua"/>
                <w:b/>
                <w:sz w:val="16"/>
                <w:szCs w:val="16"/>
              </w:rPr>
              <w:t xml:space="preserve"> de Pesquisa</w:t>
            </w:r>
            <w:proofErr w:type="gramStart"/>
            <w:r w:rsidR="003779BE">
              <w:rPr>
                <w:rFonts w:ascii="Book Antiqua" w:eastAsia="Book Antiqua" w:hAnsi="Book Antiqua" w:cs="Book Antiqua"/>
                <w:b/>
                <w:sz w:val="16"/>
                <w:szCs w:val="16"/>
              </w:rPr>
              <w:t xml:space="preserve"> </w:t>
            </w:r>
            <w:r w:rsidRPr="0042296E">
              <w:rPr>
                <w:rFonts w:ascii="Book Antiqua" w:eastAsia="Book Antiqua" w:hAnsi="Book Antiqua" w:cs="Book Antiqua"/>
                <w:b/>
                <w:sz w:val="16"/>
                <w:szCs w:val="16"/>
              </w:rPr>
              <w:t xml:space="preserve"> </w:t>
            </w:r>
            <w:proofErr w:type="gramEnd"/>
            <w:r w:rsidRPr="0042296E">
              <w:rPr>
                <w:rFonts w:ascii="Book Antiqua" w:eastAsia="Book Antiqua" w:hAnsi="Book Antiqua" w:cs="Book Antiqua"/>
                <w:b/>
                <w:sz w:val="16"/>
                <w:szCs w:val="16"/>
              </w:rPr>
              <w:t>Democracias e Ditaduras.</w:t>
            </w:r>
          </w:p>
          <w:p w:rsidR="005F6472" w:rsidRDefault="005F6472" w:rsidP="009140D5">
            <w:pPr>
              <w:rPr>
                <w:rFonts w:ascii="Book Antiqua" w:eastAsia="Book Antiqua" w:hAnsi="Book Antiqua" w:cs="Book Antiqua"/>
                <w:b/>
                <w:sz w:val="16"/>
                <w:szCs w:val="16"/>
              </w:rPr>
            </w:pPr>
          </w:p>
          <w:p w:rsidR="003779BE" w:rsidRDefault="003779BE" w:rsidP="009140D5">
            <w:pPr>
              <w:rPr>
                <w:rFonts w:ascii="Book Antiqua" w:eastAsia="Book Antiqua" w:hAnsi="Book Antiqua" w:cs="Book Antiqua"/>
                <w:b/>
                <w:sz w:val="16"/>
                <w:szCs w:val="16"/>
              </w:rPr>
            </w:pPr>
          </w:p>
          <w:p w:rsidR="003779BE" w:rsidRDefault="003779BE" w:rsidP="009140D5">
            <w:pPr>
              <w:rPr>
                <w:rFonts w:ascii="Book Antiqua" w:eastAsia="Book Antiqua" w:hAnsi="Book Antiqua" w:cs="Book Antiqua"/>
                <w:b/>
                <w:sz w:val="16"/>
                <w:szCs w:val="16"/>
              </w:rPr>
            </w:pPr>
          </w:p>
          <w:p w:rsidR="003779BE" w:rsidRDefault="003779BE" w:rsidP="009140D5">
            <w:pPr>
              <w:rPr>
                <w:rFonts w:ascii="Book Antiqua" w:eastAsia="Book Antiqua" w:hAnsi="Book Antiqua" w:cs="Book Antiqua"/>
                <w:b/>
                <w:sz w:val="16"/>
                <w:szCs w:val="16"/>
              </w:rPr>
            </w:pPr>
          </w:p>
          <w:p w:rsidR="005F6472" w:rsidRDefault="005F6472" w:rsidP="009140D5">
            <w:pPr>
              <w:rPr>
                <w:rFonts w:ascii="Book Antiqua" w:eastAsia="Book Antiqua" w:hAnsi="Book Antiqua" w:cs="Book Antiqua"/>
                <w:b/>
                <w:sz w:val="16"/>
                <w:szCs w:val="16"/>
              </w:rPr>
            </w:pPr>
          </w:p>
          <w:p w:rsidR="005F6472" w:rsidRDefault="005F6472" w:rsidP="009140D5">
            <w:pPr>
              <w:rPr>
                <w:rFonts w:ascii="Book Antiqua" w:eastAsia="Book Antiqua" w:hAnsi="Book Antiqua" w:cs="Book Antiqua"/>
                <w:b/>
                <w:sz w:val="16"/>
                <w:szCs w:val="16"/>
              </w:rPr>
            </w:pPr>
          </w:p>
        </w:tc>
      </w:tr>
      <w:tr w:rsidR="005F6472" w:rsidTr="009140D5">
        <w:tc>
          <w:tcPr>
            <w:tcW w:w="9483" w:type="dxa"/>
            <w:tcMar>
              <w:top w:w="0" w:type="dxa"/>
              <w:right w:w="0" w:type="dxa"/>
            </w:tcMar>
            <w:vAlign w:val="center"/>
          </w:tcPr>
          <w:p w:rsidR="005F6472" w:rsidRDefault="005F6472" w:rsidP="005F6472">
            <w:pPr>
              <w:numPr>
                <w:ilvl w:val="0"/>
                <w:numId w:val="1"/>
              </w:numPr>
              <w:spacing w:after="0" w:line="240" w:lineRule="auto"/>
              <w:rPr>
                <w:rFonts w:ascii="Book Antiqua" w:eastAsia="Book Antiqua" w:hAnsi="Book Antiqua" w:cs="Book Antiqua"/>
                <w:b/>
                <w:sz w:val="16"/>
                <w:szCs w:val="16"/>
              </w:rPr>
            </w:pPr>
            <w:r>
              <w:rPr>
                <w:rFonts w:ascii="Book Antiqua" w:eastAsia="Book Antiqua" w:hAnsi="Book Antiqua" w:cs="Book Antiqua"/>
                <w:b/>
                <w:sz w:val="16"/>
                <w:szCs w:val="16"/>
              </w:rPr>
              <w:t>Justificar o seu interesse em trabalhar com o tema “democracias e ditaduras”.</w:t>
            </w:r>
          </w:p>
          <w:p w:rsidR="005F6472" w:rsidRDefault="005F6472" w:rsidP="009140D5">
            <w:pPr>
              <w:rPr>
                <w:rFonts w:ascii="Book Antiqua" w:eastAsia="Book Antiqua" w:hAnsi="Book Antiqua" w:cs="Book Antiqua"/>
                <w:b/>
                <w:sz w:val="16"/>
                <w:szCs w:val="16"/>
              </w:rPr>
            </w:pPr>
          </w:p>
          <w:p w:rsidR="003779BE" w:rsidRDefault="003779BE" w:rsidP="009140D5">
            <w:pPr>
              <w:rPr>
                <w:rFonts w:ascii="Book Antiqua" w:eastAsia="Book Antiqua" w:hAnsi="Book Antiqua" w:cs="Book Antiqua"/>
                <w:b/>
                <w:sz w:val="16"/>
                <w:szCs w:val="16"/>
              </w:rPr>
            </w:pPr>
          </w:p>
          <w:p w:rsidR="003779BE" w:rsidRDefault="003779BE" w:rsidP="009140D5">
            <w:pPr>
              <w:rPr>
                <w:rFonts w:ascii="Book Antiqua" w:eastAsia="Book Antiqua" w:hAnsi="Book Antiqua" w:cs="Book Antiqua"/>
                <w:b/>
                <w:sz w:val="16"/>
                <w:szCs w:val="16"/>
              </w:rPr>
            </w:pPr>
          </w:p>
          <w:p w:rsidR="003779BE" w:rsidRDefault="003779BE" w:rsidP="009140D5">
            <w:pPr>
              <w:rPr>
                <w:rFonts w:ascii="Book Antiqua" w:eastAsia="Book Antiqua" w:hAnsi="Book Antiqua" w:cs="Book Antiqua"/>
                <w:b/>
                <w:sz w:val="16"/>
                <w:szCs w:val="16"/>
              </w:rPr>
            </w:pPr>
          </w:p>
          <w:p w:rsidR="005F6472" w:rsidRDefault="005F6472" w:rsidP="009140D5">
            <w:pPr>
              <w:rPr>
                <w:rFonts w:ascii="Book Antiqua" w:eastAsia="Book Antiqua" w:hAnsi="Book Antiqua" w:cs="Book Antiqua"/>
                <w:b/>
                <w:sz w:val="16"/>
                <w:szCs w:val="16"/>
              </w:rPr>
            </w:pPr>
          </w:p>
          <w:p w:rsidR="005F6472" w:rsidRDefault="005F6472" w:rsidP="009140D5">
            <w:pPr>
              <w:rPr>
                <w:rFonts w:ascii="Book Antiqua" w:eastAsia="Book Antiqua" w:hAnsi="Book Antiqua" w:cs="Book Antiqua"/>
                <w:b/>
                <w:sz w:val="16"/>
                <w:szCs w:val="16"/>
              </w:rPr>
            </w:pPr>
          </w:p>
        </w:tc>
      </w:tr>
      <w:tr w:rsidR="005F6472" w:rsidTr="009140D5">
        <w:tc>
          <w:tcPr>
            <w:tcW w:w="9483" w:type="dxa"/>
            <w:tcMar>
              <w:top w:w="0" w:type="dxa"/>
              <w:right w:w="0" w:type="dxa"/>
            </w:tcMar>
            <w:vAlign w:val="center"/>
          </w:tcPr>
          <w:p w:rsidR="005F6472" w:rsidRPr="003779BE" w:rsidRDefault="005F6472" w:rsidP="005F6472">
            <w:pPr>
              <w:numPr>
                <w:ilvl w:val="0"/>
                <w:numId w:val="1"/>
              </w:numPr>
              <w:spacing w:after="0" w:line="240" w:lineRule="auto"/>
              <w:rPr>
                <w:rFonts w:ascii="Book Antiqua" w:eastAsia="Book Antiqua" w:hAnsi="Book Antiqua" w:cs="Book Antiqua"/>
                <w:b/>
                <w:sz w:val="16"/>
                <w:szCs w:val="16"/>
              </w:rPr>
            </w:pPr>
            <w:r w:rsidRPr="003779BE">
              <w:rPr>
                <w:rFonts w:ascii="Book Antiqua" w:eastAsia="Book Antiqua" w:hAnsi="Book Antiqua" w:cs="Book Antiqua"/>
                <w:b/>
                <w:sz w:val="16"/>
                <w:szCs w:val="16"/>
              </w:rPr>
              <w:t>Você tem tempo disponível necessário para participar no GPDD? Anexar sua gr</w:t>
            </w:r>
            <w:r w:rsidR="003779BE">
              <w:rPr>
                <w:rFonts w:ascii="Book Antiqua" w:eastAsia="Book Antiqua" w:hAnsi="Book Antiqua" w:cs="Book Antiqua"/>
                <w:b/>
                <w:sz w:val="16"/>
                <w:szCs w:val="16"/>
              </w:rPr>
              <w:t>ade horária de disciplinas de- 2022</w:t>
            </w:r>
            <w:r w:rsidRPr="003779BE">
              <w:rPr>
                <w:rFonts w:ascii="Book Antiqua" w:eastAsia="Book Antiqua" w:hAnsi="Book Antiqua" w:cs="Book Antiqua"/>
                <w:b/>
                <w:sz w:val="16"/>
                <w:szCs w:val="16"/>
              </w:rPr>
              <w:t xml:space="preserve"> a esta ficha.</w:t>
            </w:r>
          </w:p>
          <w:p w:rsidR="005F6472" w:rsidRPr="003779BE" w:rsidRDefault="005F6472" w:rsidP="009140D5">
            <w:pPr>
              <w:rPr>
                <w:rFonts w:ascii="Book Antiqua" w:eastAsia="Book Antiqua" w:hAnsi="Book Antiqua" w:cs="Book Antiqua"/>
                <w:b/>
                <w:sz w:val="16"/>
                <w:szCs w:val="16"/>
              </w:rPr>
            </w:pPr>
          </w:p>
          <w:p w:rsidR="003779BE" w:rsidRPr="003779BE" w:rsidRDefault="003779BE" w:rsidP="009140D5">
            <w:pPr>
              <w:rPr>
                <w:rFonts w:ascii="Book Antiqua" w:eastAsia="Book Antiqua" w:hAnsi="Book Antiqua" w:cs="Book Antiqua"/>
                <w:b/>
                <w:sz w:val="16"/>
                <w:szCs w:val="16"/>
              </w:rPr>
            </w:pPr>
          </w:p>
          <w:p w:rsidR="003779BE" w:rsidRDefault="003779BE" w:rsidP="009140D5">
            <w:pPr>
              <w:rPr>
                <w:rFonts w:ascii="Book Antiqua" w:eastAsia="Book Antiqua" w:hAnsi="Book Antiqua" w:cs="Book Antiqua"/>
                <w:b/>
                <w:sz w:val="16"/>
                <w:szCs w:val="16"/>
              </w:rPr>
            </w:pPr>
          </w:p>
          <w:p w:rsidR="005F6472" w:rsidRPr="003779BE" w:rsidRDefault="005F6472" w:rsidP="009140D5">
            <w:pPr>
              <w:rPr>
                <w:rFonts w:ascii="Book Antiqua" w:eastAsia="Book Antiqua" w:hAnsi="Book Antiqua" w:cs="Book Antiqua"/>
                <w:b/>
                <w:sz w:val="16"/>
                <w:szCs w:val="16"/>
              </w:rPr>
            </w:pPr>
          </w:p>
        </w:tc>
      </w:tr>
      <w:tr w:rsidR="005F6472" w:rsidTr="009140D5">
        <w:tc>
          <w:tcPr>
            <w:tcW w:w="9483" w:type="dxa"/>
            <w:tcMar>
              <w:top w:w="0" w:type="dxa"/>
              <w:right w:w="0" w:type="dxa"/>
            </w:tcMar>
            <w:vAlign w:val="center"/>
          </w:tcPr>
          <w:p w:rsidR="005F6472" w:rsidRDefault="005F6472" w:rsidP="005F6472">
            <w:pPr>
              <w:numPr>
                <w:ilvl w:val="0"/>
                <w:numId w:val="1"/>
              </w:numPr>
              <w:spacing w:after="0" w:line="240" w:lineRule="auto"/>
              <w:rPr>
                <w:rFonts w:ascii="Book Antiqua" w:eastAsia="Book Antiqua" w:hAnsi="Book Antiqua" w:cs="Book Antiqua"/>
                <w:b/>
                <w:sz w:val="16"/>
                <w:szCs w:val="16"/>
              </w:rPr>
            </w:pPr>
            <w:r>
              <w:rPr>
                <w:rFonts w:ascii="Book Antiqua" w:eastAsia="Book Antiqua" w:hAnsi="Book Antiqua" w:cs="Book Antiqua"/>
                <w:b/>
                <w:sz w:val="16"/>
                <w:szCs w:val="16"/>
              </w:rPr>
              <w:t>Caso participe ou tenha participado de projetos de ensino, pesquisa e/ou extensão, descreva: título do projeto, orientador, período, atividades realizadas e se teve bolsa, citar a agência.</w:t>
            </w:r>
          </w:p>
          <w:p w:rsidR="005F6472" w:rsidRDefault="005F6472" w:rsidP="009140D5">
            <w:pPr>
              <w:rPr>
                <w:rFonts w:ascii="Book Antiqua" w:eastAsia="Book Antiqua" w:hAnsi="Book Antiqua" w:cs="Book Antiqua"/>
                <w:b/>
                <w:sz w:val="16"/>
                <w:szCs w:val="16"/>
              </w:rPr>
            </w:pPr>
          </w:p>
          <w:p w:rsidR="003779BE" w:rsidRDefault="003779BE" w:rsidP="009140D5">
            <w:pPr>
              <w:rPr>
                <w:rFonts w:ascii="Book Antiqua" w:eastAsia="Book Antiqua" w:hAnsi="Book Antiqua" w:cs="Book Antiqua"/>
                <w:b/>
                <w:sz w:val="16"/>
                <w:szCs w:val="16"/>
              </w:rPr>
            </w:pPr>
          </w:p>
          <w:p w:rsidR="003779BE" w:rsidRDefault="003779BE" w:rsidP="009140D5">
            <w:pPr>
              <w:rPr>
                <w:rFonts w:ascii="Book Antiqua" w:eastAsia="Book Antiqua" w:hAnsi="Book Antiqua" w:cs="Book Antiqua"/>
                <w:b/>
                <w:sz w:val="16"/>
                <w:szCs w:val="16"/>
              </w:rPr>
            </w:pPr>
          </w:p>
          <w:p w:rsidR="005F6472" w:rsidRDefault="005F6472" w:rsidP="009140D5">
            <w:pPr>
              <w:rPr>
                <w:rFonts w:ascii="Book Antiqua" w:eastAsia="Book Antiqua" w:hAnsi="Book Antiqua" w:cs="Book Antiqua"/>
                <w:b/>
                <w:sz w:val="16"/>
                <w:szCs w:val="16"/>
              </w:rPr>
            </w:pPr>
          </w:p>
        </w:tc>
      </w:tr>
      <w:tr w:rsidR="005F6472" w:rsidTr="009140D5">
        <w:tc>
          <w:tcPr>
            <w:tcW w:w="9483" w:type="dxa"/>
            <w:tcMar>
              <w:top w:w="0" w:type="dxa"/>
              <w:right w:w="0" w:type="dxa"/>
            </w:tcMar>
            <w:vAlign w:val="center"/>
          </w:tcPr>
          <w:p w:rsidR="005F6472" w:rsidRDefault="005F6472" w:rsidP="005F6472">
            <w:pPr>
              <w:numPr>
                <w:ilvl w:val="0"/>
                <w:numId w:val="1"/>
              </w:numPr>
              <w:spacing w:after="0" w:line="240" w:lineRule="auto"/>
              <w:rPr>
                <w:rFonts w:ascii="Book Antiqua" w:eastAsia="Book Antiqua" w:hAnsi="Book Antiqua" w:cs="Book Antiqua"/>
                <w:b/>
                <w:sz w:val="16"/>
                <w:szCs w:val="16"/>
              </w:rPr>
            </w:pPr>
            <w:r>
              <w:rPr>
                <w:rFonts w:ascii="Book Antiqua" w:eastAsia="Book Antiqua" w:hAnsi="Book Antiqua" w:cs="Book Antiqua"/>
                <w:b/>
                <w:sz w:val="16"/>
                <w:szCs w:val="16"/>
              </w:rPr>
              <w:t>Outras informações relevantes.</w:t>
            </w:r>
          </w:p>
          <w:p w:rsidR="005F6472" w:rsidRDefault="005F6472" w:rsidP="009140D5">
            <w:pPr>
              <w:rPr>
                <w:rFonts w:ascii="Book Antiqua" w:eastAsia="Book Antiqua" w:hAnsi="Book Antiqua" w:cs="Book Antiqua"/>
                <w:b/>
                <w:sz w:val="16"/>
                <w:szCs w:val="16"/>
              </w:rPr>
            </w:pPr>
          </w:p>
          <w:p w:rsidR="005F6472" w:rsidRDefault="005F6472" w:rsidP="009140D5">
            <w:pPr>
              <w:rPr>
                <w:rFonts w:ascii="Book Antiqua" w:eastAsia="Book Antiqua" w:hAnsi="Book Antiqua" w:cs="Book Antiqua"/>
                <w:b/>
                <w:sz w:val="16"/>
                <w:szCs w:val="16"/>
              </w:rPr>
            </w:pPr>
          </w:p>
          <w:p w:rsidR="005F6472" w:rsidRDefault="005F6472" w:rsidP="009140D5">
            <w:pPr>
              <w:rPr>
                <w:rFonts w:ascii="Book Antiqua" w:eastAsia="Book Antiqua" w:hAnsi="Book Antiqua" w:cs="Book Antiqua"/>
                <w:b/>
                <w:sz w:val="16"/>
                <w:szCs w:val="16"/>
              </w:rPr>
            </w:pPr>
          </w:p>
        </w:tc>
      </w:tr>
    </w:tbl>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jc w:val="center"/>
        <w:rPr>
          <w:rFonts w:ascii="Book Antiqua" w:eastAsia="Book Antiqua" w:hAnsi="Book Antiqua" w:cs="Book Antiqua"/>
          <w:b/>
          <w:sz w:val="24"/>
          <w:szCs w:val="24"/>
          <w:u w:val="single"/>
        </w:rPr>
      </w:pPr>
    </w:p>
    <w:p w:rsidR="005F6472" w:rsidRDefault="005F6472" w:rsidP="005F6472">
      <w:pPr>
        <w:spacing w:after="0" w:line="240" w:lineRule="auto"/>
        <w:jc w:val="center"/>
        <w:rPr>
          <w:rFonts w:ascii="Book Antiqua" w:eastAsia="Book Antiqua" w:hAnsi="Book Antiqua" w:cs="Book Antiqua"/>
          <w:b/>
          <w:sz w:val="24"/>
          <w:szCs w:val="24"/>
          <w:u w:val="single"/>
        </w:rPr>
      </w:pPr>
      <w:r>
        <w:rPr>
          <w:rFonts w:ascii="Book Antiqua" w:eastAsia="Book Antiqua" w:hAnsi="Book Antiqua" w:cs="Book Antiqua"/>
          <w:b/>
          <w:sz w:val="24"/>
          <w:szCs w:val="24"/>
          <w:u w:val="single"/>
        </w:rPr>
        <w:lastRenderedPageBreak/>
        <w:t>ANEXO II</w:t>
      </w:r>
    </w:p>
    <w:p w:rsidR="005F6472" w:rsidRDefault="005F6472" w:rsidP="005F6472">
      <w:pPr>
        <w:spacing w:after="0" w:line="240" w:lineRule="auto"/>
        <w:jc w:val="center"/>
        <w:rPr>
          <w:rFonts w:ascii="Book Antiqua" w:eastAsia="Book Antiqua" w:hAnsi="Book Antiqua" w:cs="Book Antiqua"/>
          <w:b/>
          <w:sz w:val="24"/>
          <w:szCs w:val="24"/>
          <w:u w:val="single"/>
        </w:rPr>
      </w:pPr>
      <w:r>
        <w:rPr>
          <w:rFonts w:ascii="Book Antiqua" w:eastAsia="Book Antiqua" w:hAnsi="Book Antiqua" w:cs="Book Antiqua"/>
          <w:b/>
          <w:sz w:val="24"/>
          <w:szCs w:val="24"/>
          <w:u w:val="single"/>
        </w:rPr>
        <w:t>CRITÉRIOS DE AVALIAÇÃO</w:t>
      </w:r>
    </w:p>
    <w:p w:rsidR="005F6472" w:rsidRDefault="005F6472" w:rsidP="005F6472">
      <w:pPr>
        <w:spacing w:after="0" w:line="240" w:lineRule="auto"/>
        <w:jc w:val="center"/>
        <w:rPr>
          <w:rFonts w:ascii="Book Antiqua" w:eastAsia="Book Antiqua" w:hAnsi="Book Antiqua" w:cs="Book Antiqua"/>
          <w:b/>
          <w:sz w:val="24"/>
          <w:szCs w:val="24"/>
          <w:u w:val="single"/>
        </w:rPr>
      </w:pPr>
      <w:r>
        <w:rPr>
          <w:rFonts w:ascii="Book Antiqua" w:eastAsia="Book Antiqua" w:hAnsi="Book Antiqua" w:cs="Book Antiqua"/>
          <w:b/>
          <w:sz w:val="24"/>
          <w:szCs w:val="24"/>
          <w:u w:val="single"/>
        </w:rPr>
        <w:t>ENTREVISTA</w:t>
      </w: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tbl>
      <w:tblPr>
        <w:tblW w:w="8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3"/>
        <w:gridCol w:w="6297"/>
        <w:gridCol w:w="1553"/>
      </w:tblGrid>
      <w:tr w:rsidR="005F6472" w:rsidTr="009140D5">
        <w:tc>
          <w:tcPr>
            <w:tcW w:w="643" w:type="dxa"/>
          </w:tcPr>
          <w:p w:rsidR="005F6472" w:rsidRDefault="005F6472" w:rsidP="009140D5">
            <w:pPr>
              <w:jc w:val="center"/>
              <w:rPr>
                <w:rFonts w:ascii="Book Antiqua" w:eastAsia="Book Antiqua" w:hAnsi="Book Antiqua" w:cs="Book Antiqua"/>
                <w:b/>
                <w:sz w:val="16"/>
                <w:szCs w:val="16"/>
              </w:rPr>
            </w:pPr>
          </w:p>
          <w:p w:rsidR="005F6472" w:rsidRDefault="005F6472" w:rsidP="009140D5">
            <w:pPr>
              <w:jc w:val="center"/>
              <w:rPr>
                <w:rFonts w:ascii="Book Antiqua" w:eastAsia="Book Antiqua" w:hAnsi="Book Antiqua" w:cs="Book Antiqua"/>
                <w:b/>
                <w:sz w:val="16"/>
                <w:szCs w:val="16"/>
              </w:rPr>
            </w:pPr>
            <w:r>
              <w:rPr>
                <w:rFonts w:ascii="Book Antiqua" w:eastAsia="Book Antiqua" w:hAnsi="Book Antiqua" w:cs="Book Antiqua"/>
                <w:b/>
                <w:sz w:val="16"/>
                <w:szCs w:val="16"/>
              </w:rPr>
              <w:t>ÍTEM</w:t>
            </w:r>
          </w:p>
        </w:tc>
        <w:tc>
          <w:tcPr>
            <w:tcW w:w="6298" w:type="dxa"/>
          </w:tcPr>
          <w:p w:rsidR="005F6472" w:rsidRDefault="005F6472" w:rsidP="009140D5">
            <w:pPr>
              <w:jc w:val="center"/>
              <w:rPr>
                <w:rFonts w:ascii="Book Antiqua" w:eastAsia="Book Antiqua" w:hAnsi="Book Antiqua" w:cs="Book Antiqua"/>
                <w:b/>
                <w:sz w:val="16"/>
                <w:szCs w:val="16"/>
              </w:rPr>
            </w:pPr>
          </w:p>
          <w:p w:rsidR="005F6472" w:rsidRDefault="005F6472" w:rsidP="009140D5">
            <w:pPr>
              <w:jc w:val="center"/>
              <w:rPr>
                <w:rFonts w:ascii="Book Antiqua" w:eastAsia="Book Antiqua" w:hAnsi="Book Antiqua" w:cs="Book Antiqua"/>
                <w:b/>
                <w:sz w:val="16"/>
                <w:szCs w:val="16"/>
              </w:rPr>
            </w:pPr>
            <w:r>
              <w:rPr>
                <w:rFonts w:ascii="Book Antiqua" w:eastAsia="Book Antiqua" w:hAnsi="Book Antiqua" w:cs="Book Antiqua"/>
                <w:b/>
                <w:sz w:val="16"/>
                <w:szCs w:val="16"/>
              </w:rPr>
              <w:t>DISCRIMINAÇÃO DOS CRITÉRIOS</w:t>
            </w:r>
          </w:p>
        </w:tc>
        <w:tc>
          <w:tcPr>
            <w:tcW w:w="1553" w:type="dxa"/>
          </w:tcPr>
          <w:p w:rsidR="005F6472" w:rsidRDefault="005F6472" w:rsidP="009140D5">
            <w:pPr>
              <w:jc w:val="center"/>
              <w:rPr>
                <w:rFonts w:ascii="Book Antiqua" w:eastAsia="Book Antiqua" w:hAnsi="Book Antiqua" w:cs="Book Antiqua"/>
                <w:b/>
                <w:sz w:val="16"/>
                <w:szCs w:val="16"/>
              </w:rPr>
            </w:pPr>
          </w:p>
          <w:p w:rsidR="005F6472" w:rsidRDefault="003779BE" w:rsidP="009140D5">
            <w:pPr>
              <w:jc w:val="center"/>
              <w:rPr>
                <w:rFonts w:ascii="Book Antiqua" w:eastAsia="Book Antiqua" w:hAnsi="Book Antiqua" w:cs="Book Antiqua"/>
                <w:b/>
                <w:sz w:val="16"/>
                <w:szCs w:val="16"/>
              </w:rPr>
            </w:pPr>
            <w:r>
              <w:rPr>
                <w:rFonts w:ascii="Book Antiqua" w:eastAsia="Book Antiqua" w:hAnsi="Book Antiqua" w:cs="Book Antiqua"/>
                <w:b/>
                <w:sz w:val="16"/>
                <w:szCs w:val="16"/>
              </w:rPr>
              <w:t>NOTA MÁ</w:t>
            </w:r>
            <w:r w:rsidR="005F6472">
              <w:rPr>
                <w:rFonts w:ascii="Book Antiqua" w:eastAsia="Book Antiqua" w:hAnsi="Book Antiqua" w:cs="Book Antiqua"/>
                <w:b/>
                <w:sz w:val="16"/>
                <w:szCs w:val="16"/>
              </w:rPr>
              <w:t>XIMA</w:t>
            </w:r>
          </w:p>
          <w:p w:rsidR="005F6472" w:rsidRDefault="005F6472" w:rsidP="009140D5">
            <w:pPr>
              <w:jc w:val="center"/>
              <w:rPr>
                <w:rFonts w:ascii="Book Antiqua" w:eastAsia="Book Antiqua" w:hAnsi="Book Antiqua" w:cs="Book Antiqua"/>
                <w:b/>
                <w:sz w:val="16"/>
                <w:szCs w:val="16"/>
              </w:rPr>
            </w:pPr>
          </w:p>
        </w:tc>
      </w:tr>
      <w:tr w:rsidR="005F6472" w:rsidTr="009140D5">
        <w:tc>
          <w:tcPr>
            <w:tcW w:w="643" w:type="dxa"/>
          </w:tcPr>
          <w:p w:rsidR="005F6472" w:rsidRDefault="005F6472" w:rsidP="009140D5">
            <w:pPr>
              <w:jc w:val="center"/>
              <w:rPr>
                <w:rFonts w:ascii="Book Antiqua" w:eastAsia="Book Antiqua" w:hAnsi="Book Antiqua" w:cs="Book Antiqua"/>
                <w:b/>
                <w:sz w:val="16"/>
                <w:szCs w:val="16"/>
              </w:rPr>
            </w:pPr>
            <w:r>
              <w:rPr>
                <w:rFonts w:ascii="Book Antiqua" w:eastAsia="Book Antiqua" w:hAnsi="Book Antiqua" w:cs="Book Antiqua"/>
                <w:b/>
                <w:sz w:val="16"/>
                <w:szCs w:val="16"/>
              </w:rPr>
              <w:t>01</w:t>
            </w:r>
          </w:p>
        </w:tc>
        <w:tc>
          <w:tcPr>
            <w:tcW w:w="6298" w:type="dxa"/>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O candidato demonstra preparo acadêmico de respostas e perguntas sobre questões especificas dos temas e atividades desenvolvidas pelo GPDD</w:t>
            </w:r>
          </w:p>
        </w:tc>
        <w:tc>
          <w:tcPr>
            <w:tcW w:w="1553" w:type="dxa"/>
          </w:tcPr>
          <w:p w:rsidR="005F6472" w:rsidRDefault="005F6472" w:rsidP="009140D5">
            <w:pPr>
              <w:jc w:val="center"/>
              <w:rPr>
                <w:rFonts w:ascii="Book Antiqua" w:eastAsia="Book Antiqua" w:hAnsi="Book Antiqua" w:cs="Book Antiqua"/>
                <w:b/>
                <w:sz w:val="16"/>
                <w:szCs w:val="16"/>
              </w:rPr>
            </w:pPr>
            <w:r>
              <w:rPr>
                <w:rFonts w:ascii="Book Antiqua" w:eastAsia="Book Antiqua" w:hAnsi="Book Antiqua" w:cs="Book Antiqua"/>
                <w:b/>
                <w:sz w:val="16"/>
                <w:szCs w:val="16"/>
              </w:rPr>
              <w:t>2,0</w:t>
            </w:r>
          </w:p>
        </w:tc>
      </w:tr>
      <w:tr w:rsidR="005F6472" w:rsidTr="009140D5">
        <w:tc>
          <w:tcPr>
            <w:tcW w:w="643" w:type="dxa"/>
          </w:tcPr>
          <w:p w:rsidR="005F6472" w:rsidRDefault="005F6472" w:rsidP="009140D5">
            <w:pPr>
              <w:jc w:val="center"/>
              <w:rPr>
                <w:rFonts w:ascii="Book Antiqua" w:eastAsia="Book Antiqua" w:hAnsi="Book Antiqua" w:cs="Book Antiqua"/>
                <w:b/>
                <w:sz w:val="16"/>
                <w:szCs w:val="16"/>
              </w:rPr>
            </w:pPr>
            <w:r>
              <w:rPr>
                <w:rFonts w:ascii="Book Antiqua" w:eastAsia="Book Antiqua" w:hAnsi="Book Antiqua" w:cs="Book Antiqua"/>
                <w:b/>
                <w:sz w:val="16"/>
                <w:szCs w:val="16"/>
              </w:rPr>
              <w:t>02</w:t>
            </w:r>
          </w:p>
        </w:tc>
        <w:tc>
          <w:tcPr>
            <w:tcW w:w="6298" w:type="dxa"/>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O candidato posiciona-se quanto à relevância das temáticas desenvolvidas pelo GPDD, identificando possíveis impactos sociais, acadêmicos e teóricos</w:t>
            </w:r>
          </w:p>
        </w:tc>
        <w:tc>
          <w:tcPr>
            <w:tcW w:w="1553" w:type="dxa"/>
          </w:tcPr>
          <w:p w:rsidR="005F6472" w:rsidRDefault="005F6472" w:rsidP="009140D5">
            <w:pPr>
              <w:jc w:val="center"/>
              <w:rPr>
                <w:rFonts w:ascii="Book Antiqua" w:eastAsia="Book Antiqua" w:hAnsi="Book Antiqua" w:cs="Book Antiqua"/>
                <w:b/>
                <w:sz w:val="16"/>
                <w:szCs w:val="16"/>
              </w:rPr>
            </w:pPr>
            <w:r>
              <w:rPr>
                <w:rFonts w:ascii="Book Antiqua" w:eastAsia="Book Antiqua" w:hAnsi="Book Antiqua" w:cs="Book Antiqua"/>
                <w:b/>
                <w:sz w:val="16"/>
                <w:szCs w:val="16"/>
              </w:rPr>
              <w:t>2,0</w:t>
            </w:r>
          </w:p>
        </w:tc>
      </w:tr>
      <w:tr w:rsidR="005F6472" w:rsidTr="009140D5">
        <w:tc>
          <w:tcPr>
            <w:tcW w:w="643" w:type="dxa"/>
          </w:tcPr>
          <w:p w:rsidR="005F6472" w:rsidRDefault="005F6472" w:rsidP="009140D5">
            <w:pPr>
              <w:jc w:val="center"/>
              <w:rPr>
                <w:rFonts w:ascii="Book Antiqua" w:eastAsia="Book Antiqua" w:hAnsi="Book Antiqua" w:cs="Book Antiqua"/>
                <w:b/>
                <w:sz w:val="16"/>
                <w:szCs w:val="16"/>
              </w:rPr>
            </w:pPr>
            <w:r>
              <w:rPr>
                <w:rFonts w:ascii="Book Antiqua" w:eastAsia="Book Antiqua" w:hAnsi="Book Antiqua" w:cs="Book Antiqua"/>
                <w:b/>
                <w:sz w:val="16"/>
                <w:szCs w:val="16"/>
              </w:rPr>
              <w:t>03</w:t>
            </w:r>
          </w:p>
        </w:tc>
        <w:tc>
          <w:tcPr>
            <w:tcW w:w="6298" w:type="dxa"/>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O candidato apresenta justificativa relevante para atuação no GPDD e tem disponibilidade para dedicar-se às demandas do grupo</w:t>
            </w:r>
          </w:p>
        </w:tc>
        <w:tc>
          <w:tcPr>
            <w:tcW w:w="1553" w:type="dxa"/>
          </w:tcPr>
          <w:p w:rsidR="005F6472" w:rsidRDefault="005F6472" w:rsidP="009140D5">
            <w:pPr>
              <w:jc w:val="center"/>
              <w:rPr>
                <w:rFonts w:ascii="Book Antiqua" w:eastAsia="Book Antiqua" w:hAnsi="Book Antiqua" w:cs="Book Antiqua"/>
                <w:b/>
                <w:sz w:val="16"/>
                <w:szCs w:val="16"/>
              </w:rPr>
            </w:pPr>
            <w:r>
              <w:rPr>
                <w:rFonts w:ascii="Book Antiqua" w:eastAsia="Book Antiqua" w:hAnsi="Book Antiqua" w:cs="Book Antiqua"/>
                <w:b/>
                <w:sz w:val="16"/>
                <w:szCs w:val="16"/>
              </w:rPr>
              <w:t>5,0</w:t>
            </w:r>
          </w:p>
        </w:tc>
      </w:tr>
      <w:tr w:rsidR="005F6472" w:rsidTr="009140D5">
        <w:tc>
          <w:tcPr>
            <w:tcW w:w="643" w:type="dxa"/>
          </w:tcPr>
          <w:p w:rsidR="005F6472" w:rsidRDefault="005F6472" w:rsidP="009140D5">
            <w:pPr>
              <w:jc w:val="center"/>
              <w:rPr>
                <w:rFonts w:ascii="Book Antiqua" w:eastAsia="Book Antiqua" w:hAnsi="Book Antiqua" w:cs="Book Antiqua"/>
                <w:b/>
                <w:sz w:val="16"/>
                <w:szCs w:val="16"/>
              </w:rPr>
            </w:pPr>
            <w:r>
              <w:rPr>
                <w:rFonts w:ascii="Book Antiqua" w:eastAsia="Book Antiqua" w:hAnsi="Book Antiqua" w:cs="Book Antiqua"/>
                <w:b/>
                <w:sz w:val="16"/>
                <w:szCs w:val="16"/>
              </w:rPr>
              <w:t>04</w:t>
            </w:r>
          </w:p>
        </w:tc>
        <w:tc>
          <w:tcPr>
            <w:tcW w:w="6298" w:type="dxa"/>
          </w:tcPr>
          <w:p w:rsidR="005F6472" w:rsidRDefault="005F6472" w:rsidP="009140D5">
            <w:pPr>
              <w:rPr>
                <w:rFonts w:ascii="Book Antiqua" w:eastAsia="Book Antiqua" w:hAnsi="Book Antiqua" w:cs="Book Antiqua"/>
                <w:b/>
                <w:sz w:val="16"/>
                <w:szCs w:val="16"/>
              </w:rPr>
            </w:pPr>
            <w:r>
              <w:rPr>
                <w:rFonts w:ascii="Book Antiqua" w:eastAsia="Book Antiqua" w:hAnsi="Book Antiqua" w:cs="Book Antiqua"/>
                <w:b/>
                <w:sz w:val="16"/>
                <w:szCs w:val="16"/>
              </w:rPr>
              <w:t>O candidato explicita e defende a contribuição que pretende dar ao GPDD</w:t>
            </w:r>
          </w:p>
        </w:tc>
        <w:tc>
          <w:tcPr>
            <w:tcW w:w="1553" w:type="dxa"/>
          </w:tcPr>
          <w:p w:rsidR="005F6472" w:rsidRDefault="005F6472" w:rsidP="009140D5">
            <w:pPr>
              <w:jc w:val="center"/>
              <w:rPr>
                <w:rFonts w:ascii="Book Antiqua" w:eastAsia="Book Antiqua" w:hAnsi="Book Antiqua" w:cs="Book Antiqua"/>
                <w:b/>
                <w:sz w:val="16"/>
                <w:szCs w:val="16"/>
              </w:rPr>
            </w:pPr>
            <w:r>
              <w:rPr>
                <w:rFonts w:ascii="Book Antiqua" w:eastAsia="Book Antiqua" w:hAnsi="Book Antiqua" w:cs="Book Antiqua"/>
                <w:b/>
                <w:sz w:val="16"/>
                <w:szCs w:val="16"/>
              </w:rPr>
              <w:t>1,0</w:t>
            </w:r>
          </w:p>
        </w:tc>
      </w:tr>
      <w:tr w:rsidR="005F6472" w:rsidTr="009140D5">
        <w:tc>
          <w:tcPr>
            <w:tcW w:w="6941" w:type="dxa"/>
            <w:gridSpan w:val="2"/>
          </w:tcPr>
          <w:p w:rsidR="005F6472" w:rsidRDefault="005F6472" w:rsidP="009140D5">
            <w:pPr>
              <w:jc w:val="center"/>
              <w:rPr>
                <w:rFonts w:ascii="Book Antiqua" w:eastAsia="Book Antiqua" w:hAnsi="Book Antiqua" w:cs="Book Antiqua"/>
                <w:b/>
                <w:sz w:val="16"/>
                <w:szCs w:val="16"/>
              </w:rPr>
            </w:pPr>
          </w:p>
          <w:p w:rsidR="005F6472" w:rsidRDefault="005F6472" w:rsidP="009140D5">
            <w:pPr>
              <w:jc w:val="center"/>
              <w:rPr>
                <w:rFonts w:ascii="Book Antiqua" w:eastAsia="Book Antiqua" w:hAnsi="Book Antiqua" w:cs="Book Antiqua"/>
                <w:b/>
                <w:sz w:val="16"/>
                <w:szCs w:val="16"/>
              </w:rPr>
            </w:pPr>
            <w:r>
              <w:rPr>
                <w:rFonts w:ascii="Book Antiqua" w:eastAsia="Book Antiqua" w:hAnsi="Book Antiqua" w:cs="Book Antiqua"/>
                <w:b/>
                <w:sz w:val="16"/>
                <w:szCs w:val="16"/>
              </w:rPr>
              <w:t>T     O     T     A     L</w:t>
            </w:r>
          </w:p>
        </w:tc>
        <w:tc>
          <w:tcPr>
            <w:tcW w:w="1553" w:type="dxa"/>
          </w:tcPr>
          <w:p w:rsidR="005F6472" w:rsidRDefault="005F6472" w:rsidP="009140D5">
            <w:pPr>
              <w:jc w:val="center"/>
              <w:rPr>
                <w:rFonts w:ascii="Book Antiqua" w:eastAsia="Book Antiqua" w:hAnsi="Book Antiqua" w:cs="Book Antiqua"/>
                <w:b/>
                <w:sz w:val="16"/>
                <w:szCs w:val="16"/>
              </w:rPr>
            </w:pPr>
          </w:p>
          <w:p w:rsidR="005F6472" w:rsidRDefault="005F6472" w:rsidP="009140D5">
            <w:pPr>
              <w:jc w:val="center"/>
              <w:rPr>
                <w:rFonts w:ascii="Book Antiqua" w:eastAsia="Book Antiqua" w:hAnsi="Book Antiqua" w:cs="Book Antiqua"/>
                <w:b/>
                <w:sz w:val="16"/>
                <w:szCs w:val="16"/>
              </w:rPr>
            </w:pPr>
            <w:r>
              <w:rPr>
                <w:rFonts w:ascii="Book Antiqua" w:eastAsia="Book Antiqua" w:hAnsi="Book Antiqua" w:cs="Book Antiqua"/>
                <w:b/>
                <w:sz w:val="16"/>
                <w:szCs w:val="16"/>
              </w:rPr>
              <w:t>10,00</w:t>
            </w:r>
          </w:p>
          <w:p w:rsidR="005F6472" w:rsidRDefault="005F6472" w:rsidP="009140D5">
            <w:pPr>
              <w:jc w:val="center"/>
              <w:rPr>
                <w:rFonts w:ascii="Book Antiqua" w:eastAsia="Book Antiqua" w:hAnsi="Book Antiqua" w:cs="Book Antiqua"/>
                <w:b/>
                <w:sz w:val="16"/>
                <w:szCs w:val="16"/>
              </w:rPr>
            </w:pPr>
          </w:p>
        </w:tc>
      </w:tr>
    </w:tbl>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p w:rsidR="005F6472" w:rsidRDefault="005F6472" w:rsidP="005F6472">
      <w:pPr>
        <w:spacing w:after="0" w:line="240" w:lineRule="auto"/>
        <w:rPr>
          <w:rFonts w:ascii="Book Antiqua" w:eastAsia="Book Antiqua" w:hAnsi="Book Antiqua" w:cs="Book Antiqua"/>
          <w:b/>
          <w:sz w:val="24"/>
          <w:szCs w:val="24"/>
          <w:u w:val="single"/>
        </w:rPr>
      </w:pPr>
    </w:p>
    <w:sectPr w:rsidR="005F6472" w:rsidSect="002F6F11">
      <w:footerReference w:type="default" r:id="rId7"/>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D5F" w:rsidRDefault="00E67B16">
    <w:pPr>
      <w:pBdr>
        <w:top w:val="nil"/>
        <w:left w:val="nil"/>
        <w:bottom w:val="nil"/>
        <w:right w:val="nil"/>
        <w:between w:val="nil"/>
      </w:pBdr>
      <w:tabs>
        <w:tab w:val="center" w:pos="4252"/>
        <w:tab w:val="right" w:pos="8504"/>
      </w:tabs>
      <w:spacing w:after="0" w:line="240" w:lineRule="auto"/>
      <w:jc w:val="right"/>
      <w:rPr>
        <w:rFonts w:ascii="Book Antiqua" w:eastAsia="Book Antiqua" w:hAnsi="Book Antiqua" w:cs="Book Antiqua"/>
        <w:b/>
        <w:color w:val="000000"/>
        <w:sz w:val="16"/>
        <w:szCs w:val="16"/>
      </w:rPr>
    </w:pPr>
    <w:r>
      <w:rPr>
        <w:rFonts w:ascii="Book Antiqua" w:eastAsia="Book Antiqua" w:hAnsi="Book Antiqua" w:cs="Book Antiqua"/>
        <w:b/>
        <w:color w:val="000000"/>
        <w:sz w:val="16"/>
        <w:szCs w:val="16"/>
      </w:rPr>
      <w:fldChar w:fldCharType="begin"/>
    </w:r>
    <w:r>
      <w:rPr>
        <w:rFonts w:ascii="Book Antiqua" w:eastAsia="Book Antiqua" w:hAnsi="Book Antiqua" w:cs="Book Antiqua"/>
        <w:b/>
        <w:color w:val="000000"/>
        <w:sz w:val="16"/>
        <w:szCs w:val="16"/>
      </w:rPr>
      <w:instrText>PAGE</w:instrText>
    </w:r>
    <w:r>
      <w:rPr>
        <w:rFonts w:ascii="Book Antiqua" w:eastAsia="Book Antiqua" w:hAnsi="Book Antiqua" w:cs="Book Antiqua"/>
        <w:b/>
        <w:color w:val="000000"/>
        <w:sz w:val="16"/>
        <w:szCs w:val="16"/>
      </w:rPr>
      <w:fldChar w:fldCharType="separate"/>
    </w:r>
    <w:r>
      <w:rPr>
        <w:rFonts w:ascii="Book Antiqua" w:eastAsia="Book Antiqua" w:hAnsi="Book Antiqua" w:cs="Book Antiqua"/>
        <w:b/>
        <w:noProof/>
        <w:color w:val="000000"/>
        <w:sz w:val="16"/>
        <w:szCs w:val="16"/>
      </w:rPr>
      <w:t>1</w:t>
    </w:r>
    <w:r>
      <w:rPr>
        <w:rFonts w:ascii="Book Antiqua" w:eastAsia="Book Antiqua" w:hAnsi="Book Antiqua" w:cs="Book Antiqua"/>
        <w:b/>
        <w:color w:val="000000"/>
        <w:sz w:val="16"/>
        <w:szCs w:val="16"/>
      </w:rPr>
      <w:fldChar w:fldCharType="end"/>
    </w:r>
  </w:p>
  <w:p w:rsidR="00E84D5F" w:rsidRDefault="00E67B16">
    <w:pPr>
      <w:pBdr>
        <w:top w:val="nil"/>
        <w:left w:val="nil"/>
        <w:bottom w:val="nil"/>
        <w:right w:val="nil"/>
        <w:between w:val="nil"/>
      </w:pBdr>
      <w:tabs>
        <w:tab w:val="center" w:pos="4252"/>
        <w:tab w:val="right" w:pos="8504"/>
      </w:tabs>
      <w:spacing w:after="0" w:line="240" w:lineRule="auto"/>
      <w:rPr>
        <w:color w:val="00000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B5A25"/>
    <w:multiLevelType w:val="multilevel"/>
    <w:tmpl w:val="EDA2F2CE"/>
    <w:lvl w:ilvl="0">
      <w:start w:val="1"/>
      <w:numFmt w:val="upperRoman"/>
      <w:lvlText w:val="%1."/>
      <w:lvlJc w:val="left"/>
      <w:pPr>
        <w:ind w:left="180" w:hanging="180"/>
      </w:pPr>
      <w:rPr>
        <w:b/>
      </w:rPr>
    </w:lvl>
    <w:lvl w:ilvl="1">
      <w:start w:val="1"/>
      <w:numFmt w:val="lowerLetter"/>
      <w:lvlText w:val="%2."/>
      <w:lvlJc w:val="left"/>
      <w:pPr>
        <w:ind w:left="540" w:hanging="360"/>
      </w:pPr>
    </w:lvl>
    <w:lvl w:ilvl="2">
      <w:start w:val="1"/>
      <w:numFmt w:val="lowerRoman"/>
      <w:lvlText w:val="%3."/>
      <w:lvlJc w:val="left"/>
      <w:pPr>
        <w:ind w:left="720" w:hanging="18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620" w:hanging="180"/>
      </w:pPr>
    </w:lvl>
    <w:lvl w:ilvl="6">
      <w:start w:val="1"/>
      <w:numFmt w:val="decimal"/>
      <w:lvlText w:val="%7."/>
      <w:lvlJc w:val="left"/>
      <w:pPr>
        <w:ind w:left="1980" w:hanging="360"/>
      </w:pPr>
    </w:lvl>
    <w:lvl w:ilvl="7">
      <w:start w:val="1"/>
      <w:numFmt w:val="lowerLetter"/>
      <w:lvlText w:val="%8."/>
      <w:lvlJc w:val="left"/>
      <w:pPr>
        <w:ind w:left="2340" w:hanging="360"/>
      </w:pPr>
    </w:lvl>
    <w:lvl w:ilvl="8">
      <w:start w:val="1"/>
      <w:numFmt w:val="lowerRoman"/>
      <w:lvlText w:val="%9."/>
      <w:lvlJc w:val="left"/>
      <w:pPr>
        <w:ind w:left="2520" w:hanging="180"/>
      </w:pPr>
    </w:lvl>
  </w:abstractNum>
  <w:abstractNum w:abstractNumId="1">
    <w:nsid w:val="663E1679"/>
    <w:multiLevelType w:val="multilevel"/>
    <w:tmpl w:val="992818AA"/>
    <w:lvl w:ilvl="0">
      <w:start w:val="1"/>
      <w:numFmt w:val="lowerLetter"/>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5F6472"/>
    <w:rsid w:val="003779BE"/>
    <w:rsid w:val="00411E81"/>
    <w:rsid w:val="004315F3"/>
    <w:rsid w:val="005F6472"/>
    <w:rsid w:val="00B36E53"/>
    <w:rsid w:val="00DA281C"/>
    <w:rsid w:val="00E67B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72"/>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F6472"/>
    <w:pPr>
      <w:ind w:left="720"/>
      <w:contextualSpacing/>
    </w:pPr>
  </w:style>
  <w:style w:type="character" w:styleId="Hyperlink">
    <w:name w:val="Hyperlink"/>
    <w:basedOn w:val="Fontepargpadro"/>
    <w:uiPriority w:val="99"/>
    <w:unhideWhenUsed/>
    <w:rsid w:val="005F64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ursoextensaogpdd@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0B942-1D2D-4AA3-B2F9-3F7C0594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880</Words>
  <Characters>4754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2022-05-14T14:27:00Z</dcterms:created>
  <dcterms:modified xsi:type="dcterms:W3CDTF">2022-05-14T15:14:00Z</dcterms:modified>
</cp:coreProperties>
</file>