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0D" w:rsidRDefault="00215C0D" w:rsidP="00215C0D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215C0D" w:rsidRDefault="00215C0D" w:rsidP="00215C0D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215C0D" w:rsidRDefault="00215C0D" w:rsidP="00215C0D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215C0D" w:rsidRDefault="00215C0D" w:rsidP="00215C0D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215C0D" w:rsidRDefault="00215C0D" w:rsidP="00215C0D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620B07" w:rsidRDefault="00620B07" w:rsidP="00215C0D">
      <w:pPr>
        <w:jc w:val="center"/>
        <w:rPr>
          <w:rFonts w:ascii="Arial" w:hAnsi="Arial" w:cs="Arial"/>
          <w:sz w:val="22"/>
          <w:szCs w:val="22"/>
        </w:rPr>
      </w:pPr>
    </w:p>
    <w:p w:rsidR="00215C0D" w:rsidRPr="009E38C5" w:rsidRDefault="00215C0D" w:rsidP="00620B07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620B07" w:rsidRPr="009E38C5" w:rsidTr="0086486E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20B07" w:rsidRPr="009E38C5" w:rsidRDefault="00620B07" w:rsidP="0086486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620B07" w:rsidRPr="009E38C5" w:rsidTr="0086486E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620B07" w:rsidRPr="009E38C5" w:rsidRDefault="00620B07" w:rsidP="0086486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620B07" w:rsidRPr="009E38C5" w:rsidRDefault="00FC0F71" w:rsidP="00803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AA134E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620B07" w:rsidRPr="009E38C5" w:rsidTr="0086486E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20B07" w:rsidRPr="009E38C5" w:rsidRDefault="00620B07" w:rsidP="008648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620B07" w:rsidRPr="009E38C5" w:rsidRDefault="00620B07" w:rsidP="008648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Leitura e Produção de Texto I          </w:t>
            </w:r>
          </w:p>
        </w:tc>
      </w:tr>
      <w:tr w:rsidR="00620B07" w:rsidRPr="009E38C5" w:rsidTr="0086486E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20B07" w:rsidRPr="009E38C5" w:rsidRDefault="00620B07" w:rsidP="00864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B07" w:rsidRPr="009E38C5" w:rsidTr="0086486E">
        <w:tc>
          <w:tcPr>
            <w:tcW w:w="2127" w:type="dxa"/>
            <w:tcBorders>
              <w:left w:val="single" w:sz="4" w:space="0" w:color="auto"/>
            </w:tcBorders>
          </w:tcPr>
          <w:p w:rsidR="00620B07" w:rsidRPr="009E38C5" w:rsidRDefault="00620B07" w:rsidP="008648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620B07" w:rsidRPr="009E38C5" w:rsidRDefault="00620B07" w:rsidP="0086486E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75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620B07" w:rsidRPr="009E38C5" w:rsidRDefault="00620B07" w:rsidP="00620B07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620B07" w:rsidRPr="009E38C5" w:rsidTr="0086486E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620B07" w:rsidRPr="009E38C5" w:rsidRDefault="00620B07" w:rsidP="0086486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620B07" w:rsidRPr="009E38C5" w:rsidTr="0086486E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620B07" w:rsidRPr="009E38C5" w:rsidRDefault="00620B07" w:rsidP="0086486E">
            <w:pPr>
              <w:pStyle w:val="Ttulo"/>
              <w:jc w:val="both"/>
              <w:rPr>
                <w:rFonts w:cs="Arial"/>
                <w:b w:val="0"/>
                <w:bCs/>
                <w:sz w:val="22"/>
                <w:szCs w:val="22"/>
              </w:rPr>
            </w:pPr>
          </w:p>
          <w:p w:rsidR="00620B07" w:rsidRPr="009E38C5" w:rsidRDefault="00620B07" w:rsidP="0086486E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sz w:val="22"/>
                <w:szCs w:val="22"/>
              </w:rPr>
              <w:t>Nesta disciplina serão estudadas as relações entre linguagem oral e escrita e as perspectivas diversas (</w:t>
            </w: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da visão dicotômica, passando pela visão de continnuum à perspectiva de base enunciativa). Os Conceitos de letramento(s) e sua relação com a alfabetização e os Mitos do letramento em relação às práticas escolarizadas e não escolarizadas de leitura e escrita, bem como, o</w:t>
            </w:r>
            <w:r w:rsidRPr="009E38C5">
              <w:rPr>
                <w:rFonts w:ascii="Arial" w:hAnsi="Arial" w:cs="Arial"/>
                <w:bCs/>
                <w:sz w:val="22"/>
                <w:szCs w:val="22"/>
              </w:rPr>
              <w:t>s gêneros textuais orais e escritos e as tipologias; Intergenericidade e hibridismos dos gêneros. E ainda, o</w:t>
            </w:r>
            <w:r w:rsidRPr="009E38C5">
              <w:rPr>
                <w:rFonts w:ascii="Arial" w:hAnsi="Arial" w:cs="Arial"/>
                <w:sz w:val="22"/>
                <w:szCs w:val="22"/>
              </w:rPr>
              <w:t>s gêneros orais formais públicos (debate, seminário e exposição oral) voltados para a l</w:t>
            </w:r>
            <w:r w:rsidRPr="009E38C5">
              <w:rPr>
                <w:rFonts w:ascii="Arial" w:hAnsi="Arial" w:cs="Arial"/>
                <w:bCs/>
                <w:sz w:val="22"/>
                <w:szCs w:val="22"/>
              </w:rPr>
              <w:t>eitura e produção de textos teóricos (da esfera científica) na academia.</w:t>
            </w: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Leitura e produção escrita envolvendo as estratégias de leitura de textos teóricos e a orientação para produção de textos próprios da esfera acadêmica como: </w:t>
            </w:r>
            <w:r w:rsidRPr="009E38C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resumo, resenha, etc.</w:t>
            </w: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9E38C5">
              <w:rPr>
                <w:rFonts w:ascii="Arial" w:hAnsi="Arial" w:cs="Arial"/>
                <w:sz w:val="22"/>
                <w:szCs w:val="22"/>
              </w:rPr>
              <w:t>Os movimentos e mecanismos enunciativos/discursivos na tessitura e organização dos gêneros acadêmicos;</w:t>
            </w:r>
          </w:p>
          <w:p w:rsidR="00620B07" w:rsidRPr="009E38C5" w:rsidRDefault="00620B07" w:rsidP="0086486E">
            <w:pPr>
              <w:tabs>
                <w:tab w:val="left" w:pos="498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0B07" w:rsidRPr="009E38C5" w:rsidTr="0086486E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620B07" w:rsidRPr="009E38C5" w:rsidRDefault="00620B07" w:rsidP="0086486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620B07" w:rsidRPr="009E38C5" w:rsidTr="0086486E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E144C6" w:rsidRDefault="00620B07" w:rsidP="0086486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20B07" w:rsidRPr="009E38C5" w:rsidRDefault="00620B07" w:rsidP="0086486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Favorecer ao aluno o desenvolvimento de capacidades que lhes permitam:</w:t>
            </w:r>
          </w:p>
          <w:p w:rsidR="00620B07" w:rsidRPr="009E38C5" w:rsidRDefault="00620B07" w:rsidP="00620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Conhecimento das perspectivas que tratam das relações entre linguagem oral e escrita;</w:t>
            </w:r>
          </w:p>
          <w:p w:rsidR="00620B07" w:rsidRPr="009E38C5" w:rsidRDefault="00620B07" w:rsidP="00620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Compreensão acerca das noções e conceitos de letramento e alfabetização;</w:t>
            </w:r>
          </w:p>
          <w:p w:rsidR="00620B07" w:rsidRPr="009E38C5" w:rsidRDefault="00620B07" w:rsidP="00620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Leitura proficiente em todos os níveis (compreensão, interpretação e crítica);</w:t>
            </w:r>
          </w:p>
          <w:p w:rsidR="00620B07" w:rsidRPr="009E38C5" w:rsidRDefault="00620B07" w:rsidP="00620B0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Conhecer o conceito de gêneros textuais e sua tipologia, bem como suas esferas de produção e circulação;</w:t>
            </w:r>
          </w:p>
          <w:p w:rsidR="00620B07" w:rsidRPr="009E38C5" w:rsidRDefault="00620B07" w:rsidP="00620B0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Reconhecer os imbricamentos entre esferas e gêneros;</w:t>
            </w:r>
          </w:p>
          <w:p w:rsidR="00620B07" w:rsidRPr="009E38C5" w:rsidRDefault="00620B07" w:rsidP="00620B0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Reconhecer gêneros orais e escritos pertencentes às diversas esferas de comunicação;</w:t>
            </w:r>
          </w:p>
          <w:p w:rsidR="00620B07" w:rsidRPr="009E38C5" w:rsidRDefault="00620B07" w:rsidP="00620B0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Produzir gêneros orais e escritos pertencentes à esfera científica como resenha, resumos, esquemas, seminário, debate, etc.</w:t>
            </w:r>
          </w:p>
        </w:tc>
      </w:tr>
      <w:tr w:rsidR="00620B07" w:rsidRPr="009E38C5" w:rsidTr="0086486E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620B07" w:rsidRPr="009E38C5" w:rsidRDefault="00620B07" w:rsidP="0086486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IV – METODOLOGIA DE ENSINO</w:t>
            </w:r>
          </w:p>
        </w:tc>
      </w:tr>
      <w:tr w:rsidR="00620B07" w:rsidRPr="009E38C5" w:rsidTr="0086486E">
        <w:trPr>
          <w:trHeight w:val="851"/>
        </w:trPr>
        <w:tc>
          <w:tcPr>
            <w:tcW w:w="8820" w:type="dxa"/>
            <w:tcBorders>
              <w:top w:val="nil"/>
              <w:bottom w:val="nil"/>
            </w:tcBorders>
          </w:tcPr>
          <w:p w:rsidR="00E144C6" w:rsidRDefault="00E144C6" w:rsidP="00864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20B07" w:rsidRPr="009E38C5" w:rsidRDefault="00620B07" w:rsidP="00864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Metodologias utilizadas nas aulas serão baseadas em práticas pedagógicas que visem à exposição dos usos reais da linguagem oral e escrita:</w:t>
            </w:r>
          </w:p>
          <w:p w:rsidR="00620B07" w:rsidRPr="009E38C5" w:rsidRDefault="00620B07" w:rsidP="00864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20B07" w:rsidRPr="009E38C5" w:rsidRDefault="00620B07" w:rsidP="0086486E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Aulas expositivas com auxílio de recursos tecnológicos como data Show;</w:t>
            </w:r>
          </w:p>
          <w:p w:rsidR="00620B07" w:rsidRPr="009E38C5" w:rsidRDefault="00620B07" w:rsidP="0086486E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Aulas dialogadas;</w:t>
            </w:r>
          </w:p>
          <w:p w:rsidR="00620B07" w:rsidRPr="009E38C5" w:rsidRDefault="00620B07" w:rsidP="0086486E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Prática de leitura e análise textual</w:t>
            </w:r>
          </w:p>
          <w:p w:rsidR="00620B07" w:rsidRPr="009E38C5" w:rsidRDefault="00620B07" w:rsidP="0086486E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Leitura e discussão de textos teóricos;</w:t>
            </w:r>
          </w:p>
          <w:p w:rsidR="00620B07" w:rsidRPr="009E38C5" w:rsidRDefault="00620B07" w:rsidP="0086486E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Estudo dirigido;</w:t>
            </w:r>
          </w:p>
          <w:p w:rsidR="00620B07" w:rsidRPr="009E38C5" w:rsidRDefault="00620B07" w:rsidP="0086486E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Trabalhos individuais e em grupos</w:t>
            </w:r>
          </w:p>
          <w:p w:rsidR="00620B07" w:rsidRPr="009E38C5" w:rsidRDefault="00620B07" w:rsidP="0086486E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Seminários; debates.</w:t>
            </w:r>
          </w:p>
        </w:tc>
      </w:tr>
      <w:tr w:rsidR="00620B07" w:rsidRPr="009E38C5" w:rsidTr="0086486E">
        <w:trPr>
          <w:trHeight w:val="66"/>
        </w:trPr>
        <w:tc>
          <w:tcPr>
            <w:tcW w:w="8820" w:type="dxa"/>
            <w:tcBorders>
              <w:top w:val="nil"/>
              <w:bottom w:val="nil"/>
            </w:tcBorders>
          </w:tcPr>
          <w:p w:rsidR="00620B07" w:rsidRPr="009E38C5" w:rsidRDefault="00620B07" w:rsidP="00864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620B07" w:rsidRPr="009E38C5" w:rsidTr="0086486E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620B07" w:rsidRPr="009E38C5" w:rsidRDefault="00620B07" w:rsidP="0086486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620B07" w:rsidRPr="009E38C5" w:rsidTr="0086486E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E144C6" w:rsidRDefault="00E144C6" w:rsidP="0086486E">
            <w:pPr>
              <w:tabs>
                <w:tab w:val="left" w:pos="3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0B07" w:rsidRPr="009E38C5" w:rsidRDefault="00620B07" w:rsidP="0086486E">
            <w:pPr>
              <w:tabs>
                <w:tab w:val="left" w:pos="3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Conceitos de Leitura de escrita e de oralidade (linguagem oral) como prática social (práticas de linguagem oral e escrita).</w:t>
            </w:r>
          </w:p>
          <w:p w:rsidR="00620B07" w:rsidRPr="009E38C5" w:rsidRDefault="00620B07" w:rsidP="0086486E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 língua(gem) oral e escrita - As diversas perspectivas que tratam da relação entre linguagem oral e escrita: da visão dicotômica, passando pela visão de continnum à perspectiva de base enunciativa, que coloca  a  linguagem oral e escrita a partir de complexas relações entre falas e escritos, a partir de uma visão de heterogeneidade da escrita e da fala;</w:t>
            </w:r>
          </w:p>
          <w:p w:rsidR="00620B07" w:rsidRPr="009E38C5" w:rsidRDefault="00620B07" w:rsidP="0086486E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Conceito de letramento(s) e sua relação com a alfabetização;</w:t>
            </w:r>
          </w:p>
          <w:p w:rsidR="00620B07" w:rsidRPr="009E38C5" w:rsidRDefault="00620B07" w:rsidP="0086486E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Mitos do letramento em relação às práticas escolarizadas e não escolarizadas de leitura e escrita;</w:t>
            </w:r>
          </w:p>
          <w:p w:rsidR="00620B07" w:rsidRPr="009E38C5" w:rsidRDefault="00620B07" w:rsidP="0086486E">
            <w:pPr>
              <w:tabs>
                <w:tab w:val="left" w:pos="356"/>
                <w:tab w:val="left" w:pos="498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Conceito e caracterização do</w:t>
            </w: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s diversos gêneros textuais orais e escritos e as tipologias</w:t>
            </w:r>
          </w:p>
          <w:p w:rsidR="00620B07" w:rsidRPr="009E38C5" w:rsidRDefault="00620B07" w:rsidP="0086486E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Leitura proficiente em todos os níveis (compreensão, interpretação e crítica).</w:t>
            </w:r>
          </w:p>
          <w:p w:rsidR="00620B07" w:rsidRPr="009E38C5" w:rsidRDefault="00620B07" w:rsidP="0086486E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Estratégias de leitura de gêneros textuais diversos;</w:t>
            </w:r>
          </w:p>
          <w:p w:rsidR="00620B07" w:rsidRPr="009E38C5" w:rsidRDefault="00620B07" w:rsidP="0086486E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Gêneros orais da esfera pública de comunicação (seminário e debate), conceito, estrutura e forma de composição.</w:t>
            </w:r>
          </w:p>
          <w:p w:rsidR="00620B07" w:rsidRPr="009E38C5" w:rsidRDefault="00620B07" w:rsidP="0086486E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Noções de normas técnicas em gêneros acadêmicos e exposição do </w:t>
            </w:r>
            <w:r w:rsidRPr="009E38C5">
              <w:rPr>
                <w:rFonts w:ascii="Arial" w:hAnsi="Arial" w:cs="Arial"/>
                <w:sz w:val="22"/>
                <w:szCs w:val="22"/>
              </w:rPr>
              <w:t>Resumo e resenhas: conceitos; tipos; f</w:t>
            </w: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uncionalidade/finalidade; processo de sumarização e movimentos enunciativo/discursivos.</w:t>
            </w:r>
          </w:p>
        </w:tc>
      </w:tr>
      <w:tr w:rsidR="00620B07" w:rsidRPr="009E38C5" w:rsidTr="0086486E">
        <w:tc>
          <w:tcPr>
            <w:tcW w:w="8820" w:type="dxa"/>
            <w:tcBorders>
              <w:bottom w:val="double" w:sz="6" w:space="0" w:color="auto"/>
            </w:tcBorders>
          </w:tcPr>
          <w:p w:rsidR="00620B07" w:rsidRPr="009E38C5" w:rsidRDefault="00620B07" w:rsidP="00215C0D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620B07" w:rsidRPr="009E38C5" w:rsidTr="0086486E">
        <w:tc>
          <w:tcPr>
            <w:tcW w:w="8820" w:type="dxa"/>
            <w:tcBorders>
              <w:bottom w:val="double" w:sz="6" w:space="0" w:color="auto"/>
            </w:tcBorders>
          </w:tcPr>
          <w:p w:rsidR="00215C0D" w:rsidRDefault="00215C0D" w:rsidP="008648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0B07" w:rsidRPr="009E38C5" w:rsidRDefault="00620B07" w:rsidP="008648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 avaliação será feita através de: verificações ao longo do semestre; trabalhos envolvendo o conteúdo desenvolvido; produção de textos orais e escritos; leitura e análise textual.</w:t>
            </w:r>
          </w:p>
          <w:p w:rsidR="00620B07" w:rsidRPr="009E38C5" w:rsidRDefault="00620B07" w:rsidP="0086486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B07" w:rsidRPr="009E38C5" w:rsidTr="0086486E">
        <w:tc>
          <w:tcPr>
            <w:tcW w:w="8820" w:type="dxa"/>
            <w:tcBorders>
              <w:bottom w:val="double" w:sz="6" w:space="0" w:color="auto"/>
            </w:tcBorders>
          </w:tcPr>
          <w:p w:rsidR="00620B07" w:rsidRPr="009E38C5" w:rsidRDefault="00620B07" w:rsidP="0086486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620B07" w:rsidRPr="009E38C5" w:rsidTr="0086486E">
        <w:tc>
          <w:tcPr>
            <w:tcW w:w="8820" w:type="dxa"/>
            <w:tcBorders>
              <w:bottom w:val="double" w:sz="6" w:space="0" w:color="auto"/>
            </w:tcBorders>
          </w:tcPr>
          <w:p w:rsidR="00620B07" w:rsidRPr="009E38C5" w:rsidRDefault="00620B07" w:rsidP="00802EF8">
            <w:pPr>
              <w:pStyle w:val="Subttulo"/>
              <w:jc w:val="both"/>
              <w:rPr>
                <w:i/>
                <w:sz w:val="22"/>
                <w:szCs w:val="22"/>
              </w:rPr>
            </w:pPr>
          </w:p>
          <w:p w:rsidR="00802EF8" w:rsidRPr="00802EF8" w:rsidRDefault="00802EF8" w:rsidP="00802EF8">
            <w:pPr>
              <w:pStyle w:val="Biblio"/>
              <w:rPr>
                <w:rFonts w:cs="Arial"/>
                <w:spacing w:val="8"/>
                <w:sz w:val="22"/>
                <w:szCs w:val="22"/>
              </w:rPr>
            </w:pPr>
            <w:r w:rsidRPr="00802EF8">
              <w:rPr>
                <w:rFonts w:cs="Arial"/>
                <w:spacing w:val="8"/>
                <w:sz w:val="22"/>
                <w:szCs w:val="22"/>
              </w:rPr>
              <w:t xml:space="preserve">Bezerman. C. Gêneros textuais, tipificação e interação. São Paulo Cortez, 2005.  </w:t>
            </w:r>
          </w:p>
          <w:p w:rsidR="00802EF8" w:rsidRPr="00802EF8" w:rsidRDefault="00802EF8" w:rsidP="00802EF8">
            <w:pPr>
              <w:pStyle w:val="Biblio"/>
              <w:ind w:left="0" w:firstLine="0"/>
              <w:rPr>
                <w:rFonts w:cs="Arial"/>
                <w:spacing w:val="8"/>
                <w:sz w:val="22"/>
                <w:szCs w:val="22"/>
              </w:rPr>
            </w:pPr>
            <w:r w:rsidRPr="00802EF8">
              <w:rPr>
                <w:rFonts w:cs="Arial"/>
                <w:spacing w:val="8"/>
                <w:sz w:val="22"/>
                <w:szCs w:val="22"/>
              </w:rPr>
              <w:t>KLEIMAN, Ângela B. – Org. Os significados do letramento. Campinas: Mercado das Letras, 1995.</w:t>
            </w:r>
          </w:p>
          <w:p w:rsidR="00620B07" w:rsidRPr="009E38C5" w:rsidRDefault="00802EF8" w:rsidP="00802E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02EF8">
              <w:rPr>
                <w:rFonts w:ascii="Arial" w:hAnsi="Arial" w:cs="Arial"/>
                <w:spacing w:val="8"/>
                <w:sz w:val="22"/>
                <w:szCs w:val="22"/>
              </w:rPr>
              <w:t>KOCH, Ingedore Villaça e ELIAS, Vanda Maria. Ler e Compreender: os sentidos do texto. São Paulo: Contexto, 2010.</w:t>
            </w:r>
          </w:p>
        </w:tc>
      </w:tr>
      <w:tr w:rsidR="00620B07" w:rsidRPr="009E38C5" w:rsidTr="0086486E"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620B07" w:rsidRPr="009E38C5" w:rsidRDefault="00620B07" w:rsidP="0086486E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620B07" w:rsidRPr="009E38C5" w:rsidTr="0086486E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802EF8" w:rsidRPr="00802EF8" w:rsidRDefault="00802EF8" w:rsidP="00802E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2EF8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DIONISIO, Ângela Paiva Dionísio, MACHADO, Ana Rachel &amp; BEZERRA, Maria Auxiliadora. (orgs.) </w:t>
            </w:r>
            <w:r w:rsidRPr="00802EF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Gêneros Textuais e Ensino</w:t>
            </w:r>
            <w:r w:rsidRPr="00802EF8">
              <w:rPr>
                <w:rFonts w:ascii="Arial" w:hAnsi="Arial" w:cs="Arial"/>
                <w:sz w:val="22"/>
                <w:szCs w:val="22"/>
                <w:lang w:eastAsia="en-US"/>
              </w:rPr>
              <w:t>. Rio de Janeiro: Lucerna, 2002.</w:t>
            </w:r>
          </w:p>
          <w:p w:rsidR="00802EF8" w:rsidRPr="00802EF8" w:rsidRDefault="00802EF8" w:rsidP="00802E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2EF8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KOCH, Ingedore Villaça. A coesão textual. São Paulo: Contexto, 2005.</w:t>
            </w:r>
          </w:p>
          <w:p w:rsidR="00802EF8" w:rsidRPr="00802EF8" w:rsidRDefault="00802EF8" w:rsidP="00802E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2EF8">
              <w:rPr>
                <w:rFonts w:ascii="Arial" w:hAnsi="Arial" w:cs="Arial"/>
                <w:sz w:val="22"/>
                <w:szCs w:val="22"/>
                <w:lang w:eastAsia="en-US"/>
              </w:rPr>
              <w:t>KOCH, Ingedore Villaça e ELIAS, Vanda Maria. Ler e Escrever: estratégias de produção textual. São Paulo: Contexto, 2010.</w:t>
            </w:r>
          </w:p>
          <w:p w:rsidR="00802EF8" w:rsidRPr="00802EF8" w:rsidRDefault="00802EF8" w:rsidP="00802E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2EF8">
              <w:rPr>
                <w:rFonts w:ascii="Arial" w:hAnsi="Arial" w:cs="Arial"/>
                <w:sz w:val="22"/>
                <w:szCs w:val="22"/>
                <w:lang w:eastAsia="en-US"/>
              </w:rPr>
              <w:t>MOTTA-ROTH, Désirée; HENDGES, Graciela Rabuske. Produção textual na universidade. São Paulo: Parábola, 2010.</w:t>
            </w:r>
          </w:p>
          <w:p w:rsidR="00620B07" w:rsidRPr="00802EF8" w:rsidRDefault="00802EF8" w:rsidP="00802EF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2EF8">
              <w:rPr>
                <w:rFonts w:ascii="Arial" w:hAnsi="Arial" w:cs="Arial"/>
                <w:sz w:val="22"/>
                <w:szCs w:val="22"/>
                <w:lang w:eastAsia="en-US"/>
              </w:rPr>
              <w:t>SIGNORINI, Inês. Investigando a relação oral/escrito e as teorias do letramento. Campinas: Mercado de Letras, 2001.</w:t>
            </w:r>
          </w:p>
        </w:tc>
      </w:tr>
    </w:tbl>
    <w:p w:rsidR="009F18E4" w:rsidRDefault="009F18E4"/>
    <w:sectPr w:rsidR="009F18E4" w:rsidSect="00664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CB9"/>
    <w:multiLevelType w:val="hybridMultilevel"/>
    <w:tmpl w:val="ACDE57C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B07"/>
    <w:rsid w:val="00215C0D"/>
    <w:rsid w:val="003B0E39"/>
    <w:rsid w:val="00620B07"/>
    <w:rsid w:val="0066404D"/>
    <w:rsid w:val="00802EF8"/>
    <w:rsid w:val="0080384F"/>
    <w:rsid w:val="009F18E4"/>
    <w:rsid w:val="00AA134E"/>
    <w:rsid w:val="00B2593D"/>
    <w:rsid w:val="00E144C6"/>
    <w:rsid w:val="00F06E72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9C02D-FEE8-4DEA-BDFA-F51A5F76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0B0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20B07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0B0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20B0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620B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0B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20B07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620B07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620B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0B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620B07"/>
    <w:pPr>
      <w:jc w:val="center"/>
    </w:pPr>
    <w:rPr>
      <w:rFonts w:ascii="Arial" w:hAnsi="Arial" w:cs="Arial"/>
      <w:sz w:val="32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620B07"/>
    <w:rPr>
      <w:rFonts w:ascii="Arial" w:eastAsia="Times New Roman" w:hAnsi="Arial" w:cs="Arial"/>
      <w:sz w:val="32"/>
      <w:szCs w:val="24"/>
      <w:lang w:eastAsia="pt-BR"/>
    </w:rPr>
  </w:style>
  <w:style w:type="paragraph" w:customStyle="1" w:styleId="Biblio">
    <w:name w:val="Biblio"/>
    <w:basedOn w:val="Normal"/>
    <w:rsid w:val="00620B07"/>
    <w:pPr>
      <w:spacing w:after="120"/>
      <w:ind w:left="851" w:hanging="851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620B07"/>
    <w:pPr>
      <w:spacing w:before="100" w:after="100"/>
    </w:pPr>
    <w:rPr>
      <w:rFonts w:ascii="Arial Unicode MS" w:eastAsia="Arial Unicode MS" w:hAnsi="Arial Unicode MS" w:hint="eastAsia"/>
      <w:sz w:val="24"/>
    </w:rPr>
  </w:style>
  <w:style w:type="paragraph" w:styleId="PargrafodaLista">
    <w:name w:val="List Paragraph"/>
    <w:basedOn w:val="Normal"/>
    <w:uiPriority w:val="34"/>
    <w:qFormat/>
    <w:rsid w:val="00620B0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3B0E39"/>
    <w:pPr>
      <w:ind w:firstLine="708"/>
    </w:pPr>
    <w:rPr>
      <w:rFonts w:ascii="Arial" w:hAnsi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B0E39"/>
    <w:rPr>
      <w:rFonts w:ascii="Arial" w:eastAsia="Times New Roman" w:hAnsi="Arial" w:cs="Times New Roman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10</cp:revision>
  <dcterms:created xsi:type="dcterms:W3CDTF">2012-05-09T19:39:00Z</dcterms:created>
  <dcterms:modified xsi:type="dcterms:W3CDTF">2016-05-13T13:00:00Z</dcterms:modified>
</cp:coreProperties>
</file>