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2" w:rsidRDefault="002D36F2" w:rsidP="002D36F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2D36F2" w:rsidRDefault="002D36F2" w:rsidP="002D36F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2D36F2" w:rsidRDefault="002D36F2" w:rsidP="002D36F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2D36F2" w:rsidRDefault="002D36F2" w:rsidP="002D36F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2D36F2" w:rsidRDefault="002D36F2" w:rsidP="002D36F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2D36F2" w:rsidRDefault="002D36F2" w:rsidP="002D36F2">
      <w:pPr>
        <w:jc w:val="center"/>
      </w:pPr>
    </w:p>
    <w:p w:rsidR="002D36F2" w:rsidRDefault="002D36F2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590863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90863" w:rsidRPr="009E38C5" w:rsidRDefault="00590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90863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590863" w:rsidRPr="009E38C5" w:rsidRDefault="00590863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590863" w:rsidRPr="009E38C5" w:rsidRDefault="00131F34" w:rsidP="00A96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235FE0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90863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90863" w:rsidRPr="009E38C5" w:rsidRDefault="0059086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590863" w:rsidRPr="009E38C5" w:rsidRDefault="00590863" w:rsidP="00A960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Infanto-Juvenil</w:t>
            </w:r>
          </w:p>
        </w:tc>
      </w:tr>
      <w:tr w:rsidR="00590863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63" w:rsidRPr="009E38C5" w:rsidRDefault="00590863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863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590863" w:rsidRPr="009E38C5" w:rsidRDefault="0059086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590863" w:rsidRPr="009E38C5" w:rsidRDefault="00590863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590863" w:rsidRPr="009E38C5" w:rsidRDefault="00590863" w:rsidP="00590863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90863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90863" w:rsidRPr="009E38C5" w:rsidRDefault="00590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90863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8645A8" w:rsidRDefault="008645A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0863" w:rsidRPr="00E313F5" w:rsidRDefault="00590863" w:rsidP="008708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13F5">
              <w:rPr>
                <w:rFonts w:ascii="Arial" w:hAnsi="Arial" w:cs="Arial"/>
                <w:sz w:val="22"/>
                <w:szCs w:val="22"/>
              </w:rPr>
              <w:t>Abordagem histórica da literatura infanto-juvenil no Brasil, fundamentos e caracterização. Características da obra infanto-juvenil. A literatura infanto-juvenil, o ensino e a formação de professores.</w:t>
            </w:r>
          </w:p>
          <w:p w:rsidR="00590863" w:rsidRPr="009E38C5" w:rsidRDefault="00590863" w:rsidP="0087080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0863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90863" w:rsidRPr="009E38C5" w:rsidRDefault="00590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590863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8645A8" w:rsidRDefault="008645A8" w:rsidP="00870807">
            <w:pPr>
              <w:spacing w:line="276" w:lineRule="auto"/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0863" w:rsidRDefault="00590863" w:rsidP="00870807">
            <w:pPr>
              <w:spacing w:line="276" w:lineRule="auto"/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Apresentar o percurso histórico da literatura infanto-juvenil no Brasil. Promover a leitura da literatura infanto-juvenil no âmbito escolar.</w:t>
            </w:r>
          </w:p>
          <w:p w:rsidR="008645A8" w:rsidRPr="009E38C5" w:rsidRDefault="008645A8" w:rsidP="00870807">
            <w:pPr>
              <w:spacing w:line="276" w:lineRule="auto"/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863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590863" w:rsidRPr="009E38C5" w:rsidRDefault="00590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90863" w:rsidRPr="009E38C5" w:rsidTr="00870807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8645A8" w:rsidRDefault="008645A8" w:rsidP="00870807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0863" w:rsidRPr="009E38C5" w:rsidRDefault="00590863" w:rsidP="00870807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 expositiva e dialogada; seminários (leitura e socialização de textos literários; apresentação de teatro e de brincadeiras infanto-juvenis).</w:t>
            </w:r>
          </w:p>
        </w:tc>
      </w:tr>
      <w:tr w:rsidR="00590863" w:rsidRPr="009E38C5" w:rsidTr="00870807">
        <w:trPr>
          <w:trHeight w:val="66"/>
        </w:trPr>
        <w:tc>
          <w:tcPr>
            <w:tcW w:w="8820" w:type="dxa"/>
            <w:tcBorders>
              <w:top w:val="nil"/>
              <w:bottom w:val="nil"/>
            </w:tcBorders>
          </w:tcPr>
          <w:p w:rsidR="00590863" w:rsidRPr="009E38C5" w:rsidRDefault="00590863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90863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590863" w:rsidRPr="009E38C5" w:rsidRDefault="00590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90863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D2DA9" w:rsidRDefault="000D2DA9" w:rsidP="008708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 xml:space="preserve">1.1  Percurso histórico da </w:t>
            </w:r>
            <w:r w:rsidRPr="009E38C5">
              <w:rPr>
                <w:rFonts w:ascii="Arial" w:hAnsi="Arial" w:cs="Arial"/>
                <w:sz w:val="22"/>
                <w:szCs w:val="22"/>
              </w:rPr>
              <w:t>literatura infanto-juvenil.</w:t>
            </w:r>
          </w:p>
          <w:p w:rsidR="00590863" w:rsidRPr="009E38C5" w:rsidRDefault="00590863" w:rsidP="008708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1.2  Características da obra literária infanto-juvenil.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2.1  O lugar do leitor na produção e recepção da literatura infanto-juvenil.</w:t>
            </w:r>
          </w:p>
          <w:p w:rsidR="00590863" w:rsidRPr="009E38C5" w:rsidRDefault="0059086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2.2  Diálogos e linguagens dentro do livro infanto-juvenil.</w:t>
            </w:r>
          </w:p>
          <w:p w:rsidR="00590863" w:rsidRPr="009E38C5" w:rsidRDefault="0059086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2.3  O papel da escola: formando educadores para formar leitores.              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3.1 O contos de fadas.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3.2 A literatura infanto-juvenil e o teatro.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3.3 A literatura infanto-juvenil e a música.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3.4 A literatura infanto-juvenil e os quadrinhos.</w:t>
            </w:r>
          </w:p>
          <w:p w:rsidR="00590863" w:rsidRPr="009E38C5" w:rsidRDefault="0059086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3.5. A literatura infanto-juvenil e o cinema.</w:t>
            </w:r>
          </w:p>
          <w:p w:rsidR="00590863" w:rsidRPr="009E38C5" w:rsidRDefault="00590863" w:rsidP="00870807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86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90863" w:rsidRPr="009E38C5" w:rsidRDefault="00590863" w:rsidP="000D2DA9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59086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0D2DA9" w:rsidRDefault="000D2DA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0863" w:rsidRPr="009E38C5" w:rsidRDefault="000D2DA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Atividades orais e escritas / individuais e coletivas.</w:t>
            </w:r>
          </w:p>
        </w:tc>
      </w:tr>
      <w:tr w:rsidR="0059086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90863" w:rsidRPr="009E38C5" w:rsidRDefault="0059086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VII – BIBLIOGRAFIA BÁSICA</w:t>
            </w:r>
          </w:p>
        </w:tc>
      </w:tr>
      <w:tr w:rsidR="0059086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9D016F" w:rsidRDefault="009D016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171E" w:rsidRDefault="0071171E" w:rsidP="00711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ABRAMOVICH, Fanny.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Literatura Infantil: gostosuras e bobices</w:t>
            </w:r>
            <w:r w:rsidRPr="00296FE1">
              <w:rPr>
                <w:rFonts w:ascii="Arial" w:hAnsi="Arial" w:cs="Arial"/>
                <w:sz w:val="22"/>
                <w:szCs w:val="22"/>
              </w:rPr>
              <w:t>. S. Paulo: Scipione, 1989.</w:t>
            </w:r>
          </w:p>
          <w:p w:rsidR="0071171E" w:rsidRPr="00296FE1" w:rsidRDefault="0071171E" w:rsidP="00711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AGUIAR, Vera Teixeira de (coord.).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Era uma vez... na escola: formando educadores para formar leitores</w:t>
            </w:r>
            <w:r w:rsidRPr="00296FE1">
              <w:rPr>
                <w:rFonts w:ascii="Arial" w:hAnsi="Arial" w:cs="Arial"/>
                <w:sz w:val="22"/>
                <w:szCs w:val="22"/>
              </w:rPr>
              <w:t>. S. Paulo: Formato, 2001.</w:t>
            </w:r>
          </w:p>
          <w:p w:rsidR="00590863" w:rsidRPr="009E38C5" w:rsidRDefault="0071171E" w:rsidP="0071171E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LAJOLO, Marisa e ZILBERMAN, Regina.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 xml:space="preserve"> Literatura infantil brasileira: história &amp; histórias.  S. Paulo</w:t>
            </w:r>
            <w:r w:rsidRPr="00296FE1">
              <w:rPr>
                <w:rFonts w:ascii="Arial" w:hAnsi="Arial" w:cs="Arial"/>
                <w:sz w:val="22"/>
                <w:szCs w:val="22"/>
              </w:rPr>
              <w:t>: Ática, 2003.</w:t>
            </w:r>
          </w:p>
        </w:tc>
      </w:tr>
      <w:tr w:rsidR="00590863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90863" w:rsidRPr="009E38C5" w:rsidRDefault="00590863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590863" w:rsidRPr="009E38C5" w:rsidTr="00870807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71171E" w:rsidRPr="00296FE1" w:rsidRDefault="0071171E" w:rsidP="00711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BETTELHEIM, Bruno.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A psicanálise dos contos de fadas</w:t>
            </w:r>
            <w:r w:rsidRPr="00296FE1">
              <w:rPr>
                <w:rFonts w:ascii="Arial" w:hAnsi="Arial" w:cs="Arial"/>
                <w:sz w:val="22"/>
                <w:szCs w:val="22"/>
              </w:rPr>
              <w:t>. R. de Janeiro: Paz e Terra, 2006.</w:t>
            </w:r>
          </w:p>
          <w:p w:rsidR="0071171E" w:rsidRDefault="0071171E" w:rsidP="00711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COELHO, Nelly Novaes.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Panorama histórico da literatura infantil e juvenil</w:t>
            </w:r>
            <w:r w:rsidRPr="00296FE1">
              <w:rPr>
                <w:rFonts w:ascii="Arial" w:hAnsi="Arial" w:cs="Arial"/>
                <w:sz w:val="22"/>
                <w:szCs w:val="22"/>
              </w:rPr>
              <w:t>. S. Paulo: Ática, 1991.</w:t>
            </w:r>
          </w:p>
          <w:p w:rsidR="0071171E" w:rsidRDefault="0071171E" w:rsidP="00711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CUNHA, Maria Antonieta A.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Literatura Infantil: teoria &amp; prática</w:t>
            </w:r>
            <w:r w:rsidRPr="00296FE1">
              <w:rPr>
                <w:rFonts w:ascii="Arial" w:hAnsi="Arial" w:cs="Arial"/>
                <w:sz w:val="22"/>
                <w:szCs w:val="22"/>
              </w:rPr>
              <w:t>. S. Paulo: Ática, 1985.</w:t>
            </w:r>
          </w:p>
          <w:p w:rsidR="0071171E" w:rsidRDefault="0071171E" w:rsidP="0071171E">
            <w:pPr>
              <w:pStyle w:val="NormalWeb"/>
              <w:spacing w:before="0" w:after="0"/>
              <w:rPr>
                <w:rFonts w:ascii="Arial" w:hAnsi="Arial" w:cs="Arial" w:hint="default"/>
                <w:sz w:val="22"/>
                <w:szCs w:val="22"/>
              </w:rPr>
            </w:pPr>
            <w:r w:rsidRPr="00296FE1">
              <w:rPr>
                <w:rFonts w:ascii="Arial" w:hAnsi="Arial" w:cs="Arial" w:hint="default"/>
                <w:sz w:val="22"/>
                <w:szCs w:val="22"/>
              </w:rPr>
              <w:t xml:space="preserve">SERRA, Elizabeth D’Angelo (org.). </w:t>
            </w:r>
            <w:r w:rsidRPr="00296FE1">
              <w:rPr>
                <w:rFonts w:ascii="Arial" w:hAnsi="Arial" w:cs="Arial" w:hint="default"/>
                <w:i/>
                <w:sz w:val="22"/>
                <w:szCs w:val="22"/>
              </w:rPr>
              <w:t>30 anos de literatura para crianças e jovens: algumas leituras</w:t>
            </w:r>
            <w:r w:rsidRPr="00296FE1">
              <w:rPr>
                <w:rFonts w:ascii="Arial" w:hAnsi="Arial" w:cs="Arial" w:hint="default"/>
                <w:sz w:val="22"/>
                <w:szCs w:val="22"/>
              </w:rPr>
              <w:t>. S. Paulo: Mercado de Letras: 1998.</w:t>
            </w:r>
          </w:p>
          <w:p w:rsidR="009D016F" w:rsidRPr="009E38C5" w:rsidRDefault="0071171E" w:rsidP="0071171E">
            <w:pPr>
              <w:pStyle w:val="NormalWeb"/>
              <w:spacing w:before="0"/>
              <w:rPr>
                <w:rFonts w:cs="Arial" w:hint="default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ZILBERMAN, Regina.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 xml:space="preserve"> Literatura infantil </w:t>
            </w:r>
            <w:r>
              <w:rPr>
                <w:rFonts w:ascii="Arial" w:hAnsi="Arial" w:cs="Arial" w:hint="default"/>
                <w:i/>
                <w:sz w:val="22"/>
                <w:szCs w:val="22"/>
              </w:rPr>
              <w:t>na escola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.  S. Paulo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default"/>
                <w:sz w:val="22"/>
                <w:szCs w:val="22"/>
              </w:rPr>
              <w:t>Global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 w:hint="default"/>
                <w:sz w:val="22"/>
                <w:szCs w:val="22"/>
              </w:rPr>
              <w:t>1987</w:t>
            </w:r>
            <w:r w:rsidRPr="00296F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B77F0" w:rsidRDefault="00FB77F0"/>
    <w:sectPr w:rsidR="00FB77F0" w:rsidSect="00D35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863"/>
    <w:rsid w:val="000D2DA9"/>
    <w:rsid w:val="00131F34"/>
    <w:rsid w:val="00235FE0"/>
    <w:rsid w:val="002D36F2"/>
    <w:rsid w:val="00470830"/>
    <w:rsid w:val="00590863"/>
    <w:rsid w:val="0071171E"/>
    <w:rsid w:val="008645A8"/>
    <w:rsid w:val="009D016F"/>
    <w:rsid w:val="00A960D1"/>
    <w:rsid w:val="00D35FF3"/>
    <w:rsid w:val="00FB77F0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D76F-1DF7-45DF-95CB-B9BA0A3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086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9086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86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086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9086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590863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5908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08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90863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590863"/>
    <w:rPr>
      <w:rFonts w:ascii="Arial" w:eastAsia="Times New Roman" w:hAnsi="Arial" w:cs="Arial"/>
      <w:sz w:val="32"/>
      <w:szCs w:val="24"/>
      <w:lang w:eastAsia="pt-BR"/>
    </w:rPr>
  </w:style>
  <w:style w:type="paragraph" w:customStyle="1" w:styleId="Biblio">
    <w:name w:val="Biblio"/>
    <w:basedOn w:val="Normal"/>
    <w:rsid w:val="00590863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590863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59086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70830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7083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12</cp:revision>
  <dcterms:created xsi:type="dcterms:W3CDTF">2012-05-11T14:08:00Z</dcterms:created>
  <dcterms:modified xsi:type="dcterms:W3CDTF">2016-05-13T13:03:00Z</dcterms:modified>
</cp:coreProperties>
</file>