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27" w:rsidRDefault="008A6A27" w:rsidP="008A6A27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8A6A27" w:rsidRDefault="008A6A27" w:rsidP="008A6A27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8A6A27" w:rsidRDefault="008A6A27" w:rsidP="008A6A27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8A6A27" w:rsidRDefault="008A6A27" w:rsidP="008A6A27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8A6A27" w:rsidRDefault="008A6A27" w:rsidP="008A6A27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8A6A27" w:rsidRDefault="008A6A27" w:rsidP="008A6A27">
      <w:pPr>
        <w:jc w:val="center"/>
      </w:pPr>
    </w:p>
    <w:p w:rsidR="008A6A27" w:rsidRDefault="008A6A27"/>
    <w:tbl>
      <w:tblPr>
        <w:tblW w:w="89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423"/>
      </w:tblGrid>
      <w:tr w:rsidR="00455184" w:rsidRPr="009E38C5" w:rsidTr="001F6B3F">
        <w:trPr>
          <w:cantSplit/>
        </w:trPr>
        <w:tc>
          <w:tcPr>
            <w:tcW w:w="891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55184" w:rsidRPr="0050248C" w:rsidRDefault="00455184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455184" w:rsidRPr="009E38C5" w:rsidTr="001F6B3F">
        <w:tc>
          <w:tcPr>
            <w:tcW w:w="2487" w:type="dxa"/>
            <w:tcBorders>
              <w:top w:val="nil"/>
              <w:left w:val="single" w:sz="4" w:space="0" w:color="auto"/>
            </w:tcBorders>
          </w:tcPr>
          <w:p w:rsidR="00455184" w:rsidRPr="0050248C" w:rsidRDefault="00455184" w:rsidP="001F6B3F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3" w:type="dxa"/>
            <w:tcBorders>
              <w:top w:val="nil"/>
              <w:right w:val="single" w:sz="4" w:space="0" w:color="auto"/>
            </w:tcBorders>
          </w:tcPr>
          <w:p w:rsidR="00455184" w:rsidRPr="009E38C5" w:rsidRDefault="00A13491" w:rsidP="00BE0E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524221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455184" w:rsidRPr="009E38C5" w:rsidTr="001F6B3F"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455184" w:rsidRPr="009E38C5" w:rsidRDefault="00455184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3" w:type="dxa"/>
            <w:tcBorders>
              <w:bottom w:val="single" w:sz="4" w:space="0" w:color="auto"/>
              <w:right w:val="single" w:sz="4" w:space="0" w:color="auto"/>
            </w:tcBorders>
          </w:tcPr>
          <w:p w:rsidR="00455184" w:rsidRPr="009E38C5" w:rsidRDefault="00455184" w:rsidP="00BE0E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Língua </w:t>
            </w:r>
            <w:r w:rsidR="00BE0EF4">
              <w:rPr>
                <w:rFonts w:ascii="Arial" w:hAnsi="Arial" w:cs="Arial"/>
                <w:sz w:val="22"/>
                <w:szCs w:val="22"/>
              </w:rPr>
              <w:t>Franc</w:t>
            </w:r>
            <w:r w:rsidRPr="009E38C5">
              <w:rPr>
                <w:rFonts w:ascii="Arial" w:hAnsi="Arial" w:cs="Arial"/>
                <w:sz w:val="22"/>
                <w:szCs w:val="22"/>
              </w:rPr>
              <w:t>esa I</w:t>
            </w:r>
          </w:p>
        </w:tc>
      </w:tr>
      <w:tr w:rsidR="00455184" w:rsidRPr="009E38C5" w:rsidTr="001F6B3F">
        <w:trPr>
          <w:cantSplit/>
        </w:trPr>
        <w:tc>
          <w:tcPr>
            <w:tcW w:w="89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55184" w:rsidRPr="009E38C5" w:rsidRDefault="00455184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184" w:rsidRPr="009E38C5" w:rsidTr="001F6B3F">
        <w:tc>
          <w:tcPr>
            <w:tcW w:w="2487" w:type="dxa"/>
            <w:tcBorders>
              <w:left w:val="single" w:sz="4" w:space="0" w:color="auto"/>
            </w:tcBorders>
          </w:tcPr>
          <w:p w:rsidR="00455184" w:rsidRPr="009E38C5" w:rsidRDefault="00455184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3" w:type="dxa"/>
            <w:tcBorders>
              <w:right w:val="single" w:sz="4" w:space="0" w:color="auto"/>
            </w:tcBorders>
          </w:tcPr>
          <w:p w:rsidR="00455184" w:rsidRPr="009E38C5" w:rsidRDefault="00455184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455184" w:rsidRPr="009E38C5" w:rsidRDefault="00455184" w:rsidP="00455184">
      <w:pPr>
        <w:rPr>
          <w:rFonts w:ascii="Arial" w:hAnsi="Arial" w:cs="Arial"/>
          <w:sz w:val="22"/>
          <w:szCs w:val="22"/>
        </w:rPr>
      </w:pPr>
    </w:p>
    <w:tbl>
      <w:tblPr>
        <w:tblW w:w="89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455184" w:rsidRPr="009E38C5" w:rsidTr="001F6B3F">
        <w:trPr>
          <w:trHeight w:val="206"/>
        </w:trPr>
        <w:tc>
          <w:tcPr>
            <w:tcW w:w="8910" w:type="dxa"/>
            <w:tcBorders>
              <w:top w:val="single" w:sz="12" w:space="0" w:color="auto"/>
              <w:bottom w:val="double" w:sz="6" w:space="0" w:color="auto"/>
            </w:tcBorders>
          </w:tcPr>
          <w:p w:rsidR="00455184" w:rsidRPr="0050248C" w:rsidRDefault="00455184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455184" w:rsidRPr="009E38C5" w:rsidTr="001F6B3F">
        <w:trPr>
          <w:trHeight w:val="959"/>
        </w:trPr>
        <w:tc>
          <w:tcPr>
            <w:tcW w:w="8910" w:type="dxa"/>
            <w:tcBorders>
              <w:top w:val="double" w:sz="6" w:space="0" w:color="auto"/>
              <w:bottom w:val="single" w:sz="4" w:space="0" w:color="auto"/>
            </w:tcBorders>
          </w:tcPr>
          <w:p w:rsidR="00A1055C" w:rsidRDefault="00A1055C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450D" w:rsidRDefault="00CE450D" w:rsidP="00CE45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Iniciação à expressão oral e escrita em língua francesa. Apresentação pessoal e de terceiros, caracterização psicológica, apreciação de pessoas, coisas etc.</w:t>
            </w:r>
          </w:p>
          <w:p w:rsidR="00A1055C" w:rsidRPr="009E38C5" w:rsidRDefault="00A1055C" w:rsidP="000702A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5184" w:rsidRPr="009E38C5" w:rsidTr="001F6B3F">
        <w:trPr>
          <w:trHeight w:val="196"/>
        </w:trPr>
        <w:tc>
          <w:tcPr>
            <w:tcW w:w="8910" w:type="dxa"/>
            <w:tcBorders>
              <w:top w:val="single" w:sz="12" w:space="0" w:color="auto"/>
              <w:bottom w:val="double" w:sz="6" w:space="0" w:color="auto"/>
            </w:tcBorders>
          </w:tcPr>
          <w:p w:rsidR="00455184" w:rsidRPr="0050248C" w:rsidRDefault="00455184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455184" w:rsidRPr="009E38C5" w:rsidTr="001F6B3F">
        <w:trPr>
          <w:trHeight w:val="959"/>
        </w:trPr>
        <w:tc>
          <w:tcPr>
            <w:tcW w:w="8910" w:type="dxa"/>
            <w:tcBorders>
              <w:top w:val="double" w:sz="6" w:space="0" w:color="auto"/>
              <w:bottom w:val="double" w:sz="6" w:space="0" w:color="auto"/>
            </w:tcBorders>
          </w:tcPr>
          <w:p w:rsidR="00A1055C" w:rsidRDefault="00A1055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7EB4" w:rsidRPr="00CC7EB4" w:rsidRDefault="00CC7EB4" w:rsidP="00CC7EB4">
            <w:pPr>
              <w:pStyle w:val="Corpodetexto"/>
              <w:rPr>
                <w:rFonts w:cs="Arial"/>
                <w:sz w:val="22"/>
                <w:szCs w:val="22"/>
              </w:rPr>
            </w:pPr>
            <w:r w:rsidRPr="00CC7EB4">
              <w:rPr>
                <w:rFonts w:cs="Arial"/>
                <w:sz w:val="22"/>
                <w:szCs w:val="22"/>
              </w:rPr>
              <w:t>Tornar o aluno capaz de compreender e de dar informações referentes a dados pessoais tais como nome, endereço, profissão, idade, preferências pessoais de si próprio e de amigos, empregando as estruturas envolvidas.</w:t>
            </w:r>
          </w:p>
          <w:p w:rsidR="00A1055C" w:rsidRPr="009E38C5" w:rsidRDefault="00A1055C" w:rsidP="00CC7EB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184" w:rsidRPr="009E38C5" w:rsidTr="001F6B3F">
        <w:trPr>
          <w:trHeight w:val="197"/>
        </w:trPr>
        <w:tc>
          <w:tcPr>
            <w:tcW w:w="8910" w:type="dxa"/>
            <w:tcBorders>
              <w:top w:val="double" w:sz="6" w:space="0" w:color="auto"/>
              <w:bottom w:val="single" w:sz="4" w:space="0" w:color="auto"/>
            </w:tcBorders>
          </w:tcPr>
          <w:p w:rsidR="00455184" w:rsidRPr="009E38C5" w:rsidRDefault="00A1055C" w:rsidP="00A1055C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455184" w:rsidRPr="009E38C5" w:rsidTr="001F6B3F">
        <w:trPr>
          <w:trHeight w:val="178"/>
        </w:trPr>
        <w:tc>
          <w:tcPr>
            <w:tcW w:w="8910" w:type="dxa"/>
            <w:tcBorders>
              <w:bottom w:val="double" w:sz="6" w:space="0" w:color="auto"/>
            </w:tcBorders>
          </w:tcPr>
          <w:p w:rsidR="00623C1B" w:rsidRPr="009E38C5" w:rsidRDefault="00DC2036" w:rsidP="00DC20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Aulas expositivas, com o auxílio de recursos audiovisuais, com a participação constante da classe através de encenações, “jeux de rôles” perguntas, explicações,elucidações de dúvidas particulares ou de grupos, envolvendo sempre as competências orais ( compreensão e expressão) e competências escritas ( compreensão e expressão ).</w:t>
            </w:r>
          </w:p>
        </w:tc>
      </w:tr>
      <w:tr w:rsidR="00A1055C" w:rsidRPr="009E38C5" w:rsidTr="006B38AC">
        <w:trPr>
          <w:trHeight w:val="178"/>
        </w:trPr>
        <w:tc>
          <w:tcPr>
            <w:tcW w:w="8910" w:type="dxa"/>
            <w:tcBorders>
              <w:bottom w:val="double" w:sz="6" w:space="0" w:color="auto"/>
            </w:tcBorders>
          </w:tcPr>
          <w:p w:rsidR="00A1055C" w:rsidRPr="00425486" w:rsidRDefault="00A1055C" w:rsidP="00A10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5486">
              <w:rPr>
                <w:rFonts w:ascii="Arial" w:hAnsi="Arial" w:cs="Arial"/>
                <w:b/>
                <w:sz w:val="22"/>
                <w:szCs w:val="22"/>
              </w:rPr>
              <w:t>V – CONTEÚDO PROGRAMÁTICO</w:t>
            </w:r>
          </w:p>
        </w:tc>
      </w:tr>
      <w:tr w:rsidR="00455184" w:rsidRPr="009E38C5" w:rsidTr="006B38AC">
        <w:trPr>
          <w:trHeight w:val="869"/>
        </w:trPr>
        <w:tc>
          <w:tcPr>
            <w:tcW w:w="8910" w:type="dxa"/>
            <w:tcBorders>
              <w:top w:val="double" w:sz="6" w:space="0" w:color="auto"/>
              <w:bottom w:val="single" w:sz="4" w:space="0" w:color="auto"/>
            </w:tcBorders>
          </w:tcPr>
          <w:p w:rsidR="006B38AC" w:rsidRPr="00B63D2B" w:rsidRDefault="006B38AC" w:rsidP="00623C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623C1B" w:rsidRPr="00B63D2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 w:rsidRPr="00B63D2B">
              <w:rPr>
                <w:rFonts w:ascii="Arial" w:hAnsi="Arial" w:cs="Arial"/>
                <w:b/>
                <w:lang w:val="fr-FR"/>
              </w:rPr>
              <w:t>Objectifs communicatifs:</w:t>
            </w:r>
          </w:p>
          <w:p w:rsidR="00623C1B" w:rsidRPr="00B63D2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Saluer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Se présenter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Présenter quelqu’un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Tutoyer , vouvoyer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Prendre contact avec quelqu’un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Prendre congé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Poser des questions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Répondre à des questions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Identifier quelqu’un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-Parler de soi-même et de sa famille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Demander à quelqu’un des renseignements le concernant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Exprimer ses goûts et opinions de façon simple </w:t>
            </w:r>
          </w:p>
          <w:p w:rsidR="00623C1B" w:rsidRDefault="00623C1B" w:rsidP="00623C1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Se situer dans le temps et dans le espace</w:t>
            </w:r>
          </w:p>
          <w:p w:rsidR="00623C1B" w:rsidRDefault="00623C1B" w:rsidP="00623C1B">
            <w:pPr>
              <w:rPr>
                <w:rFonts w:ascii="Arial" w:hAnsi="Arial" w:cs="Arial"/>
                <w:lang w:val="fr-FR"/>
              </w:rPr>
            </w:pPr>
          </w:p>
          <w:p w:rsidR="00623C1B" w:rsidRDefault="00623C1B" w:rsidP="00623C1B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grammaticaux :</w:t>
            </w:r>
          </w:p>
          <w:p w:rsidR="00623C1B" w:rsidRDefault="00623C1B" w:rsidP="00623C1B">
            <w:pPr>
              <w:rPr>
                <w:rFonts w:ascii="Arial" w:hAnsi="Arial" w:cs="Arial"/>
                <w:b/>
                <w:lang w:val="fr-FR"/>
              </w:rPr>
            </w:pPr>
          </w:p>
          <w:p w:rsidR="00623C1B" w:rsidRDefault="00623C1B" w:rsidP="00623C1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- </w:t>
            </w:r>
            <w:r>
              <w:rPr>
                <w:rFonts w:ascii="Arial" w:hAnsi="Arial" w:cs="Arial"/>
                <w:lang w:val="fr-FR"/>
              </w:rPr>
              <w:t>Les expressions de salutations</w:t>
            </w:r>
          </w:p>
          <w:p w:rsidR="00623C1B" w:rsidRDefault="00623C1B" w:rsidP="00623C1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- Les pronoms personnels et toniques</w:t>
            </w:r>
          </w:p>
          <w:p w:rsidR="00623C1B" w:rsidRDefault="00623C1B" w:rsidP="00623C1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L’emploi de « tu et vous »</w:t>
            </w:r>
          </w:p>
          <w:p w:rsidR="00623C1B" w:rsidRDefault="00623C1B" w:rsidP="00623C1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verbes du premier groupe au présent + être, avoir, prendre, aller, faire, pouvoir, vouloir et connaître</w:t>
            </w:r>
          </w:p>
          <w:p w:rsidR="00623C1B" w:rsidRDefault="00623C1B" w:rsidP="00623C1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Féminin et masculin de quelques noms et adjectifs</w:t>
            </w:r>
          </w:p>
          <w:p w:rsidR="00623C1B" w:rsidRDefault="00623C1B" w:rsidP="00623C1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quelques formes d’interrogation</w:t>
            </w:r>
          </w:p>
          <w:p w:rsidR="00623C1B" w:rsidRDefault="00623C1B" w:rsidP="00623C1B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élements de la famille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Quelques expressions de temps : les jours de la semaine, les mois de l’année et les saisons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adjectifas possessifs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nombres de 1 à 500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 pluriel de quelque noms et adjectifs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La négation : ne...pas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articles définis, indéfinis et contractés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phonetiques :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L’intonation : question et affirmation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La liaison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lettres que ne se prononcent pas</w:t>
            </w:r>
          </w:p>
          <w:p w:rsidR="00623C1B" w:rsidRDefault="00623C1B" w:rsidP="00623C1B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phonèmes [y], [u] et [i]</w:t>
            </w:r>
          </w:p>
          <w:p w:rsidR="00623C1B" w:rsidRDefault="00623C1B" w:rsidP="00623C1B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voyelles nasales</w:t>
            </w:r>
          </w:p>
          <w:p w:rsidR="001C5DAB" w:rsidRPr="009E38C5" w:rsidRDefault="001C5DAB" w:rsidP="00623C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455184" w:rsidRPr="009E38C5" w:rsidTr="006B38AC">
        <w:trPr>
          <w:trHeight w:val="67"/>
        </w:trPr>
        <w:tc>
          <w:tcPr>
            <w:tcW w:w="8910" w:type="dxa"/>
            <w:tcBorders>
              <w:top w:val="single" w:sz="4" w:space="0" w:color="auto"/>
              <w:bottom w:val="nil"/>
            </w:tcBorders>
          </w:tcPr>
          <w:p w:rsidR="00455184" w:rsidRPr="009E38C5" w:rsidRDefault="006B38AC" w:rsidP="006B38AC">
            <w:pPr>
              <w:pStyle w:val="Ttulo1"/>
              <w:rPr>
                <w:rFonts w:cs="Arial"/>
                <w:bCs/>
                <w:iCs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455184" w:rsidRPr="009E38C5" w:rsidTr="001F6B3F">
        <w:trPr>
          <w:trHeight w:val="521"/>
        </w:trPr>
        <w:tc>
          <w:tcPr>
            <w:tcW w:w="8910" w:type="dxa"/>
            <w:tcBorders>
              <w:bottom w:val="double" w:sz="6" w:space="0" w:color="auto"/>
            </w:tcBorders>
          </w:tcPr>
          <w:p w:rsidR="006B38AC" w:rsidRDefault="00B63D2B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CFF">
              <w:rPr>
                <w:rFonts w:ascii="Arial" w:hAnsi="Arial" w:cs="Arial"/>
              </w:rPr>
              <w:t>As avaliações serão realizadas através de trabalhos individuais escritos, tendo como base textos em francês ou através de várias atividades escritas e orais realizadas em grupo ou individuais em sala de aula. Abordando-se sempre compreensão oral, expressão oral, compreensão escrita e expressão escrita.</w:t>
            </w:r>
          </w:p>
          <w:p w:rsidR="001C5DAB" w:rsidRPr="009E38C5" w:rsidRDefault="001C5DAB" w:rsidP="001C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184" w:rsidRPr="009E38C5" w:rsidTr="001F6B3F">
        <w:trPr>
          <w:trHeight w:val="260"/>
        </w:trPr>
        <w:tc>
          <w:tcPr>
            <w:tcW w:w="8910" w:type="dxa"/>
            <w:tcBorders>
              <w:bottom w:val="double" w:sz="6" w:space="0" w:color="auto"/>
            </w:tcBorders>
          </w:tcPr>
          <w:p w:rsidR="00455184" w:rsidRPr="009E38C5" w:rsidRDefault="006B38AC" w:rsidP="006B38AC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A57189" w:rsidRPr="00DC2036" w:rsidTr="00A57189">
        <w:trPr>
          <w:trHeight w:val="260"/>
        </w:trPr>
        <w:tc>
          <w:tcPr>
            <w:tcW w:w="8910" w:type="dxa"/>
          </w:tcPr>
          <w:p w:rsidR="00466F9C" w:rsidRPr="007336EF" w:rsidRDefault="00466F9C" w:rsidP="00466F9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BARFETY, M, BEAUJOIN, P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. Compréhension Orale, niveau 1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CLE International. 2005</w:t>
            </w:r>
          </w:p>
          <w:p w:rsidR="00466F9C" w:rsidRPr="007336EF" w:rsidRDefault="00466F9C" w:rsidP="00466F9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Expression Orale. Niveau I.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 Cle International. 2005</w:t>
            </w:r>
          </w:p>
          <w:p w:rsidR="00A57189" w:rsidRPr="00A57189" w:rsidRDefault="00466F9C" w:rsidP="00466F9C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MÉRIEUX Régine, LOISEAU, Yves.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Latitudes. Méthode de français 1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Didier, 2009</w:t>
            </w:r>
            <w:r w:rsidRPr="00FD1BE5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FD1BE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                             </w:t>
            </w:r>
          </w:p>
        </w:tc>
      </w:tr>
      <w:tr w:rsidR="00A57189" w:rsidRPr="009E38C5" w:rsidTr="00A57189">
        <w:trPr>
          <w:trHeight w:val="260"/>
        </w:trPr>
        <w:tc>
          <w:tcPr>
            <w:tcW w:w="8910" w:type="dxa"/>
          </w:tcPr>
          <w:p w:rsidR="00A57189" w:rsidRPr="00661D00" w:rsidRDefault="00A57189" w:rsidP="00531D11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661D00">
              <w:rPr>
                <w:rFonts w:ascii="Arial" w:hAnsi="Arial" w:cs="Arial"/>
                <w:b/>
                <w:sz w:val="22"/>
                <w:szCs w:val="22"/>
              </w:rPr>
              <w:t xml:space="preserve"> – BIBLIOGRAFIA COMPLEMENTAR</w:t>
            </w:r>
          </w:p>
        </w:tc>
      </w:tr>
      <w:tr w:rsidR="00A57189" w:rsidRPr="009E38C5" w:rsidTr="001F6B3F">
        <w:trPr>
          <w:trHeight w:val="260"/>
        </w:trPr>
        <w:tc>
          <w:tcPr>
            <w:tcW w:w="8910" w:type="dxa"/>
            <w:tcBorders>
              <w:bottom w:val="double" w:sz="6" w:space="0" w:color="auto"/>
            </w:tcBorders>
          </w:tcPr>
          <w:p w:rsidR="00466F9C" w:rsidRDefault="00466F9C" w:rsidP="00466F9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BERARD, E,  CANIER, Y, LAVENNE C.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Tempo 1. Methode de français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Didier-Hatier. 1995.</w:t>
            </w:r>
          </w:p>
          <w:p w:rsidR="00466F9C" w:rsidRPr="007336EF" w:rsidRDefault="00466F9C" w:rsidP="00466F9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CHARADEAU, P. Grammmaire du sens et de l’expression. Hachette. Paris.1992.</w:t>
            </w:r>
          </w:p>
          <w:p w:rsidR="00466F9C" w:rsidRPr="00FD1BE5" w:rsidRDefault="00466F9C" w:rsidP="00466F9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CHOLLET I.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Les verbes et leurs prepositions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Pr="00FD1BE5">
              <w:rPr>
                <w:rFonts w:ascii="Arial" w:hAnsi="Arial" w:cs="Arial"/>
                <w:sz w:val="22"/>
                <w:szCs w:val="22"/>
              </w:rPr>
              <w:t>Paris, CLE International, 2007.</w:t>
            </w:r>
          </w:p>
          <w:p w:rsidR="00466F9C" w:rsidRPr="00FD1BE5" w:rsidRDefault="00466F9C" w:rsidP="00466F9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7800">
              <w:rPr>
                <w:rFonts w:ascii="Arial" w:hAnsi="Arial" w:cs="Arial"/>
                <w:sz w:val="22"/>
                <w:szCs w:val="22"/>
              </w:rPr>
              <w:t>GALVEZ, Jose A. (ORG). D</w:t>
            </w:r>
            <w:r>
              <w:rPr>
                <w:rFonts w:ascii="Arial" w:hAnsi="Arial" w:cs="Arial"/>
                <w:sz w:val="22"/>
                <w:szCs w:val="22"/>
              </w:rPr>
              <w:t xml:space="preserve">icionário Francês-Português. </w:t>
            </w:r>
            <w:r w:rsidRPr="00FD1BE5">
              <w:rPr>
                <w:rFonts w:ascii="Arial" w:hAnsi="Arial" w:cs="Arial"/>
                <w:sz w:val="22"/>
                <w:szCs w:val="22"/>
                <w:lang w:val="fr-FR"/>
              </w:rPr>
              <w:t>São Paulo. Larousse, 2006.</w:t>
            </w:r>
          </w:p>
          <w:p w:rsidR="00466F9C" w:rsidRPr="007336EF" w:rsidRDefault="00466F9C" w:rsidP="00466F9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D1BE5">
              <w:rPr>
                <w:rFonts w:ascii="Arial" w:hAnsi="Arial" w:cs="Arial"/>
                <w:sz w:val="22"/>
                <w:szCs w:val="22"/>
                <w:lang w:val="fr-FR"/>
              </w:rPr>
              <w:t xml:space="preserve">MÉRIEUX Régine, LOISEAU, Yves.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Connexions. Méthode de français 1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Didier, 2004.</w:t>
            </w:r>
          </w:p>
          <w:p w:rsidR="00A57189" w:rsidRPr="00661D00" w:rsidRDefault="00466F9C" w:rsidP="00466F9C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SIREJOLS É., RENAUD D.,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Le Nouvel Entraînez-vous 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avec 450 nouveau exercices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,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 niveau débutant. </w:t>
            </w:r>
            <w:r w:rsidRPr="00A87800">
              <w:rPr>
                <w:rFonts w:ascii="Arial" w:hAnsi="Arial" w:cs="Arial"/>
                <w:sz w:val="22"/>
                <w:szCs w:val="22"/>
                <w:lang w:val="fr-FR"/>
              </w:rPr>
              <w:t>Paris. CLE Internacional, 1996.</w:t>
            </w:r>
          </w:p>
        </w:tc>
      </w:tr>
    </w:tbl>
    <w:p w:rsidR="00F8700D" w:rsidRDefault="00F8700D"/>
    <w:sectPr w:rsidR="00F8700D" w:rsidSect="006B5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8337E"/>
    <w:multiLevelType w:val="hybridMultilevel"/>
    <w:tmpl w:val="E74C12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5184"/>
    <w:rsid w:val="000702A2"/>
    <w:rsid w:val="0018641D"/>
    <w:rsid w:val="001C5DAB"/>
    <w:rsid w:val="003D3544"/>
    <w:rsid w:val="00425486"/>
    <w:rsid w:val="00455184"/>
    <w:rsid w:val="00466F9C"/>
    <w:rsid w:val="00524221"/>
    <w:rsid w:val="005E4CF4"/>
    <w:rsid w:val="00623C1B"/>
    <w:rsid w:val="0069297F"/>
    <w:rsid w:val="006B38AC"/>
    <w:rsid w:val="006B5CD7"/>
    <w:rsid w:val="008625FA"/>
    <w:rsid w:val="008A6A27"/>
    <w:rsid w:val="00A1055C"/>
    <w:rsid w:val="00A13491"/>
    <w:rsid w:val="00A57189"/>
    <w:rsid w:val="00B63D2B"/>
    <w:rsid w:val="00BE0EF4"/>
    <w:rsid w:val="00CB6822"/>
    <w:rsid w:val="00CC7EB4"/>
    <w:rsid w:val="00CE450D"/>
    <w:rsid w:val="00DC2036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05585-9E73-41B7-94CB-B6C1D6B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184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455184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5184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455184"/>
    <w:rPr>
      <w:rFonts w:ascii="Arial" w:eastAsia="Times New Roman" w:hAnsi="Arial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455184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455184"/>
    <w:rPr>
      <w:rFonts w:ascii="Arial" w:eastAsia="Times New Roman" w:hAnsi="Arial" w:cs="Times New Roman"/>
      <w:b/>
      <w:color w:val="0000FF"/>
      <w:sz w:val="36"/>
      <w:szCs w:val="20"/>
    </w:rPr>
  </w:style>
  <w:style w:type="paragraph" w:styleId="Subttulo">
    <w:name w:val="Subtitle"/>
    <w:basedOn w:val="Normal"/>
    <w:link w:val="SubttuloChar"/>
    <w:uiPriority w:val="99"/>
    <w:qFormat/>
    <w:rsid w:val="00455184"/>
    <w:pPr>
      <w:jc w:val="center"/>
    </w:pPr>
    <w:rPr>
      <w:rFonts w:ascii="Arial" w:hAnsi="Arial"/>
      <w:sz w:val="32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455184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uiPriority w:val="99"/>
    <w:rsid w:val="004551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55184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C7EB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C7EB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20</cp:revision>
  <cp:lastPrinted>2015-08-17T13:45:00Z</cp:lastPrinted>
  <dcterms:created xsi:type="dcterms:W3CDTF">2012-05-11T19:50:00Z</dcterms:created>
  <dcterms:modified xsi:type="dcterms:W3CDTF">2016-05-13T13:00:00Z</dcterms:modified>
</cp:coreProperties>
</file>