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33" w:rsidRDefault="00CC6C33" w:rsidP="00CC6C33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CC6C33" w:rsidRDefault="00CC6C33" w:rsidP="00CC6C33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CC6C33" w:rsidRDefault="00CC6C33" w:rsidP="00CC6C33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CC6C33" w:rsidRDefault="00CC6C33" w:rsidP="00CC6C33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CC6C33" w:rsidRDefault="00CC6C33" w:rsidP="00CC6C33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CC6C33" w:rsidRDefault="00CC6C33" w:rsidP="00CC6C33">
      <w:pPr>
        <w:jc w:val="center"/>
      </w:pPr>
    </w:p>
    <w:p w:rsidR="00CC6C33" w:rsidRDefault="00CC6C33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6333"/>
      </w:tblGrid>
      <w:tr w:rsidR="00916A5E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16A5E" w:rsidRPr="0050248C" w:rsidRDefault="00916A5E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916A5E" w:rsidRPr="009E38C5" w:rsidTr="001F6B3F">
        <w:tc>
          <w:tcPr>
            <w:tcW w:w="2557" w:type="dxa"/>
            <w:tcBorders>
              <w:top w:val="nil"/>
              <w:left w:val="single" w:sz="4" w:space="0" w:color="auto"/>
            </w:tcBorders>
          </w:tcPr>
          <w:p w:rsidR="00916A5E" w:rsidRPr="0050248C" w:rsidRDefault="00916A5E" w:rsidP="001F6B3F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916A5E" w:rsidRPr="009E38C5" w:rsidRDefault="000554BF" w:rsidP="005301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8F77CF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916A5E" w:rsidRPr="009E38C5" w:rsidTr="001F6B3F"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:rsidR="00916A5E" w:rsidRPr="009E38C5" w:rsidRDefault="00916A5E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916A5E" w:rsidRPr="009E38C5" w:rsidRDefault="00916A5E" w:rsidP="005301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Língua </w:t>
            </w:r>
            <w:r w:rsidR="0053011A">
              <w:rPr>
                <w:rFonts w:ascii="Arial" w:hAnsi="Arial" w:cs="Arial"/>
                <w:sz w:val="22"/>
                <w:szCs w:val="22"/>
              </w:rPr>
              <w:t>Franc</w:t>
            </w:r>
            <w:r w:rsidRPr="009E38C5">
              <w:rPr>
                <w:rFonts w:ascii="Arial" w:hAnsi="Arial" w:cs="Arial"/>
                <w:sz w:val="22"/>
                <w:szCs w:val="22"/>
              </w:rPr>
              <w:t>esa V</w:t>
            </w:r>
          </w:p>
        </w:tc>
      </w:tr>
      <w:tr w:rsidR="00916A5E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16A5E" w:rsidRPr="009E38C5" w:rsidRDefault="00916A5E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5E" w:rsidRPr="009E38C5" w:rsidTr="001F6B3F">
        <w:tc>
          <w:tcPr>
            <w:tcW w:w="2557" w:type="dxa"/>
            <w:tcBorders>
              <w:left w:val="single" w:sz="4" w:space="0" w:color="auto"/>
            </w:tcBorders>
          </w:tcPr>
          <w:p w:rsidR="00916A5E" w:rsidRPr="009E38C5" w:rsidRDefault="00916A5E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916A5E" w:rsidRPr="009E38C5" w:rsidRDefault="00916A5E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916A5E" w:rsidRPr="009E38C5" w:rsidRDefault="00916A5E" w:rsidP="00916A5E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916A5E" w:rsidRPr="009E38C5" w:rsidTr="001F6B3F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916A5E" w:rsidRPr="0050248C" w:rsidRDefault="00916A5E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916A5E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F449F" w:rsidRDefault="00FF449F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5840" w:rsidRPr="00FF5840" w:rsidRDefault="00FF5840" w:rsidP="00FF5840">
            <w:pPr>
              <w:pStyle w:val="Corpodetex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5840">
              <w:rPr>
                <w:rFonts w:cs="Arial"/>
                <w:bCs/>
                <w:sz w:val="22"/>
                <w:szCs w:val="22"/>
              </w:rPr>
              <w:t xml:space="preserve">Instrumentalização de estruturas profundas; compreensão de fatos passados, ações quotidianas, de diversos registros da língua: produção de diferentes gêneros textuais e análise de estruturas complexas da língua.   </w:t>
            </w:r>
          </w:p>
          <w:p w:rsidR="00FF449F" w:rsidRPr="009E38C5" w:rsidRDefault="00FF449F" w:rsidP="0053011A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6A5E" w:rsidRPr="009E38C5" w:rsidTr="001F6B3F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916A5E" w:rsidRPr="0050248C" w:rsidRDefault="00916A5E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916A5E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FF449F" w:rsidRDefault="00FF449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5840" w:rsidRDefault="00FF5840" w:rsidP="00FF58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Desenvolver no aluno habilidades de compreensão e expressão oral escrita permitindo-lhe expressar-se com estruturas, descrever ações passadas, familiarizar-se com os diferentes registros de língua, pedir a opinião de terceiros, expressar sua opinião, interrogar alguém a respeito de seus gostos, compreender pequenos artigos publicitários.</w:t>
            </w:r>
          </w:p>
          <w:p w:rsidR="00FF449F" w:rsidRPr="009E38C5" w:rsidRDefault="00FF449F" w:rsidP="0053011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9F" w:rsidRPr="009E38C5" w:rsidTr="00FF449F">
        <w:trPr>
          <w:trHeight w:val="283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FF449F" w:rsidRDefault="00FF449F" w:rsidP="00FF449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916A5E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3011A" w:rsidRPr="009E38C5" w:rsidRDefault="00660861" w:rsidP="005301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Aulas expositivas, com o auxílio de recursos audiovisuais, com a participação constante da classe através de encenações, “jeux de rôles” perguntas, explicações,elucidações de dúvidas particulares ou de grupos, envolvendo sempre as competências orais ( compreensão e expressão) e competências escritas ( compreensão e expressão ).</w:t>
            </w:r>
          </w:p>
        </w:tc>
      </w:tr>
      <w:tr w:rsidR="009545EA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9545EA" w:rsidRPr="009E38C5" w:rsidRDefault="009545EA" w:rsidP="00954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916A5E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936B1A" w:rsidRDefault="00936B1A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5840" w:rsidRDefault="00FF5840" w:rsidP="00FF5840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Communicatifs :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Décrire les actions d’une journée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Décrire des actions passées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registres de langue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une chanson française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S’exprimer sur ses goûts musicaux et les tendences de son pays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Rédiger un récit (au présent/au passé) à partir d’une BD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Écrire un récit au passé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Passer du registre familier au registre standard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les échanges d’un groupe de discussion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article sur la chanson française des années 2000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Demander à quelqu’un son opinion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son opinion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Exprimmer le but (1)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son opinion sur une oeuvre d’art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Interroger quelqu’un sur ses goûts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court article de presse sur l’art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Comprendre les échanges d’une liste de diffusion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communiqué officiel (maire de Paris)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Écrire un article sur une exposition artistique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un jugement de valeur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Comparer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les différences de deux éléments comparés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Comparer deux villes à partir d’informations données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S’exprimer sur un texte sur la publicité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des documents publicitaire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Vanter un produire dans une publicité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un article de presse sur la publicité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Donner son opinion sur la publicité</w:t>
            </w:r>
          </w:p>
          <w:p w:rsidR="00FF5840" w:rsidRDefault="00FF5840" w:rsidP="00FF584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Grammaticaux/lexicaux :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pronoms possessifs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présent, le passé composé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L’imparfait (formation)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genre et le nombre des adjectifs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place des adjectifs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objets et équipements de la maison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tâches ménagères 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L’interrogation (récapitulation) avec inversion et nom en sujet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L’interrogation avec qui est-ce qui/que et qu’est-ce que et qu’est-ce qui/que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Pour, pour que, afin de afin que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subjonctique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passée récent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nominalisation et le genre des noms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négation ne pas, ne plus, ne jamais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Encore, toujours, déjà, ni...ni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comparatif (nom, adjectif, adverbe, verbe)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superlatif de l’adjectif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Le, la, les) mieux/meilleur(e)(s)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vocabulaire de la publicité</w:t>
            </w:r>
          </w:p>
          <w:p w:rsidR="00FF5840" w:rsidRDefault="00FF5840" w:rsidP="00FF5840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phonétiques :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sons [il) et [u]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sons[ã] et [õ]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sons [t] et [d]</w:t>
            </w:r>
          </w:p>
          <w:p w:rsidR="00FF5840" w:rsidRDefault="00FF5840" w:rsidP="00FF5840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culturels :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chanson française des années 2000</w:t>
            </w:r>
          </w:p>
          <w:p w:rsidR="00FF5840" w:rsidRDefault="00FF5840" w:rsidP="00FF58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L’art et la culture</w:t>
            </w:r>
          </w:p>
          <w:p w:rsidR="00936B1A" w:rsidRDefault="00FF5840" w:rsidP="00FF5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fr-FR"/>
              </w:rPr>
              <w:t>-    La publicité</w:t>
            </w:r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</w:p>
          <w:p w:rsidR="00FF5840" w:rsidRPr="009E38C5" w:rsidRDefault="00FF5840" w:rsidP="00FF5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1A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936B1A" w:rsidRDefault="00936B1A" w:rsidP="00936B1A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916A5E" w:rsidRPr="009E38C5" w:rsidTr="001F6B3F">
        <w:trPr>
          <w:gridBefore w:val="1"/>
          <w:wBefore w:w="6" w:type="dxa"/>
          <w:trHeight w:val="521"/>
        </w:trPr>
        <w:tc>
          <w:tcPr>
            <w:tcW w:w="8884" w:type="dxa"/>
            <w:tcBorders>
              <w:bottom w:val="double" w:sz="6" w:space="0" w:color="auto"/>
            </w:tcBorders>
          </w:tcPr>
          <w:p w:rsidR="00936B1A" w:rsidRDefault="00DA434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CFF">
              <w:rPr>
                <w:rFonts w:ascii="Arial" w:hAnsi="Arial" w:cs="Arial"/>
              </w:rPr>
              <w:t>As avaliações serão realizadas através de trabalhos individuais escritos, tendo como base textos em francês ou através de várias atividades escritas e orais realizadas em grupo ou individuais em sala de aula. Abordando-se sempre compreensão oral, expressão oral, compreensão escrita e expressão escrita.</w:t>
            </w:r>
          </w:p>
          <w:p w:rsidR="00FF5840" w:rsidRPr="009E38C5" w:rsidRDefault="00FF5840" w:rsidP="00FF5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1A" w:rsidRPr="009E38C5" w:rsidTr="00936B1A">
        <w:trPr>
          <w:gridBefore w:val="1"/>
          <w:wBefore w:w="6" w:type="dxa"/>
          <w:trHeight w:val="283"/>
        </w:trPr>
        <w:tc>
          <w:tcPr>
            <w:tcW w:w="8884" w:type="dxa"/>
            <w:tcBorders>
              <w:bottom w:val="double" w:sz="6" w:space="0" w:color="auto"/>
            </w:tcBorders>
          </w:tcPr>
          <w:p w:rsidR="00936B1A" w:rsidRDefault="00936B1A" w:rsidP="00936B1A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257ACF" w:rsidRPr="00660861" w:rsidTr="00FF5840">
        <w:trPr>
          <w:gridBefore w:val="1"/>
          <w:wBefore w:w="6" w:type="dxa"/>
          <w:trHeight w:val="260"/>
        </w:trPr>
        <w:tc>
          <w:tcPr>
            <w:tcW w:w="8884" w:type="dxa"/>
          </w:tcPr>
          <w:p w:rsidR="00D87498" w:rsidRPr="007336EF" w:rsidRDefault="00D87498" w:rsidP="00D87498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BARFETY, M, BEAUJOIN, P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. Compréhension Orale, niveau 1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CLE International. 2005</w:t>
            </w:r>
          </w:p>
          <w:p w:rsidR="00D87498" w:rsidRPr="007336EF" w:rsidRDefault="00D87498" w:rsidP="00D87498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Expression Orale. Niveau I.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 Cle International. 2005</w:t>
            </w:r>
          </w:p>
          <w:p w:rsidR="00257ACF" w:rsidRPr="000554BF" w:rsidRDefault="00D87498" w:rsidP="00D87498">
            <w:pPr>
              <w:pStyle w:val="Ttulo"/>
              <w:jc w:val="both"/>
              <w:rPr>
                <w:rFonts w:cs="Arial"/>
                <w:color w:val="FF0000"/>
                <w:sz w:val="22"/>
                <w:szCs w:val="22"/>
                <w:lang w:val="fr-FR"/>
              </w:rPr>
            </w:pPr>
            <w:r w:rsidRPr="00580E82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 xml:space="preserve">MÉRIEUX Régine, LOISEAU, Yves. </w:t>
            </w:r>
            <w:r w:rsidRPr="00580E82">
              <w:rPr>
                <w:rFonts w:cs="Arial"/>
                <w:b w:val="0"/>
                <w:i/>
                <w:color w:val="auto"/>
                <w:sz w:val="22"/>
                <w:szCs w:val="22"/>
                <w:lang w:val="fr-FR"/>
              </w:rPr>
              <w:t>Latitudes. Méthode de français 2</w:t>
            </w:r>
            <w:r w:rsidRPr="00580E82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 xml:space="preserve">. Paris, Didier, 2009.                                       </w:t>
            </w:r>
          </w:p>
        </w:tc>
      </w:tr>
      <w:tr w:rsidR="00257ACF" w:rsidRPr="009E38C5" w:rsidTr="00FF5840">
        <w:trPr>
          <w:gridBefore w:val="1"/>
          <w:wBefore w:w="6" w:type="dxa"/>
          <w:trHeight w:val="260"/>
        </w:trPr>
        <w:tc>
          <w:tcPr>
            <w:tcW w:w="8884" w:type="dxa"/>
          </w:tcPr>
          <w:p w:rsidR="00257ACF" w:rsidRPr="00661D00" w:rsidRDefault="00257ACF" w:rsidP="00531D11">
            <w:pPr>
              <w:pStyle w:val="Ttulo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661D00">
              <w:rPr>
                <w:rFonts w:cs="Arial"/>
                <w:color w:val="auto"/>
                <w:sz w:val="22"/>
                <w:szCs w:val="22"/>
              </w:rPr>
              <w:t>V</w:t>
            </w:r>
            <w:r>
              <w:rPr>
                <w:rFonts w:cs="Arial"/>
                <w:color w:val="auto"/>
                <w:sz w:val="22"/>
                <w:szCs w:val="22"/>
              </w:rPr>
              <w:t>III</w:t>
            </w:r>
            <w:r w:rsidRPr="00661D00">
              <w:rPr>
                <w:rFonts w:cs="Arial"/>
                <w:color w:val="auto"/>
                <w:sz w:val="22"/>
                <w:szCs w:val="22"/>
              </w:rPr>
              <w:t xml:space="preserve"> – BIBLIOGRAFIA COMPLEMENTAR</w:t>
            </w:r>
          </w:p>
        </w:tc>
      </w:tr>
      <w:tr w:rsidR="00257ACF" w:rsidRPr="009E38C5" w:rsidTr="001F6B3F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D87498" w:rsidRDefault="00D87498" w:rsidP="00D87498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BERARD, E,  CANIER, Y, LAVENNE C.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Tempo 1. Methode de français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Didier-Hatier. 1995.</w:t>
            </w:r>
          </w:p>
          <w:p w:rsidR="00D87498" w:rsidRPr="007336EF" w:rsidRDefault="00D87498" w:rsidP="00D87498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CHARADEAU, P. Grammmaire du sens et de l’expression. Hachette. Paris.1992.</w:t>
            </w:r>
          </w:p>
          <w:p w:rsidR="00D87498" w:rsidRPr="00C517F5" w:rsidRDefault="00D87498" w:rsidP="00D87498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CHOLLET I.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Les verbes et leurs prepositions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Pr="00C517F5">
              <w:rPr>
                <w:rFonts w:ascii="Arial" w:hAnsi="Arial" w:cs="Arial"/>
                <w:sz w:val="22"/>
                <w:szCs w:val="22"/>
              </w:rPr>
              <w:t>Paris, CLE International, 2007.</w:t>
            </w:r>
          </w:p>
          <w:p w:rsidR="00D87498" w:rsidRPr="00C517F5" w:rsidRDefault="00D87498" w:rsidP="00D87498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7800">
              <w:rPr>
                <w:rFonts w:ascii="Arial" w:hAnsi="Arial" w:cs="Arial"/>
                <w:sz w:val="22"/>
                <w:szCs w:val="22"/>
              </w:rPr>
              <w:t>GALVEZ, Jose A. (ORG). D</w:t>
            </w:r>
            <w:r>
              <w:rPr>
                <w:rFonts w:ascii="Arial" w:hAnsi="Arial" w:cs="Arial"/>
                <w:sz w:val="22"/>
                <w:szCs w:val="22"/>
              </w:rPr>
              <w:t xml:space="preserve">icionário Francês-Português. </w:t>
            </w:r>
            <w:r w:rsidRPr="00C517F5">
              <w:rPr>
                <w:rFonts w:ascii="Arial" w:hAnsi="Arial" w:cs="Arial"/>
                <w:sz w:val="22"/>
                <w:szCs w:val="22"/>
                <w:lang w:val="fr-FR"/>
              </w:rPr>
              <w:t>São Paulo. Larousse, 2006.</w:t>
            </w:r>
          </w:p>
          <w:p w:rsidR="00D87498" w:rsidRPr="007336EF" w:rsidRDefault="00D87498" w:rsidP="00D87498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7F5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MÉRIEUX Régine, LOISEAU, Yves.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Connexions. Méthode de français </w:t>
            </w: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2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Didier, 2004.</w:t>
            </w:r>
          </w:p>
          <w:p w:rsidR="00257ACF" w:rsidRPr="00661D00" w:rsidRDefault="00D87498" w:rsidP="00D87498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580E82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 xml:space="preserve">SIREJOLS É., RENAUD D., </w:t>
            </w:r>
            <w:r w:rsidRPr="00580E82">
              <w:rPr>
                <w:rFonts w:cs="Arial"/>
                <w:b w:val="0"/>
                <w:i/>
                <w:color w:val="auto"/>
                <w:sz w:val="22"/>
                <w:szCs w:val="22"/>
                <w:lang w:val="fr-FR"/>
              </w:rPr>
              <w:t xml:space="preserve">Le Nouvel Entraînez-vous </w:t>
            </w:r>
            <w:r w:rsidRPr="00580E82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>avec 450 nouveau exercices</w:t>
            </w:r>
            <w:r w:rsidRPr="00580E82">
              <w:rPr>
                <w:rFonts w:cs="Arial"/>
                <w:b w:val="0"/>
                <w:i/>
                <w:color w:val="auto"/>
                <w:sz w:val="22"/>
                <w:szCs w:val="22"/>
                <w:lang w:val="fr-FR"/>
              </w:rPr>
              <w:t>,</w:t>
            </w:r>
            <w:r w:rsidRPr="00580E82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 xml:space="preserve"> niveau débutant. Paris. CLE Internacional, 1996.</w:t>
            </w:r>
          </w:p>
        </w:tc>
      </w:tr>
    </w:tbl>
    <w:p w:rsidR="00F8700D" w:rsidRDefault="00F8700D"/>
    <w:sectPr w:rsidR="00F8700D" w:rsidSect="009F2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4CF9"/>
    <w:multiLevelType w:val="hybridMultilevel"/>
    <w:tmpl w:val="F86AC3DA"/>
    <w:lvl w:ilvl="0" w:tplc="F334BF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20D1A"/>
    <w:multiLevelType w:val="hybridMultilevel"/>
    <w:tmpl w:val="BF3A8756"/>
    <w:lvl w:ilvl="0" w:tplc="75662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A5E"/>
    <w:rsid w:val="000554BF"/>
    <w:rsid w:val="00257ACF"/>
    <w:rsid w:val="0053011A"/>
    <w:rsid w:val="00565402"/>
    <w:rsid w:val="00660861"/>
    <w:rsid w:val="008F77CF"/>
    <w:rsid w:val="00916A5E"/>
    <w:rsid w:val="00936B1A"/>
    <w:rsid w:val="009545EA"/>
    <w:rsid w:val="009F2EA9"/>
    <w:rsid w:val="00B858BF"/>
    <w:rsid w:val="00B85E1F"/>
    <w:rsid w:val="00CC6C33"/>
    <w:rsid w:val="00D2749B"/>
    <w:rsid w:val="00D87498"/>
    <w:rsid w:val="00DA4343"/>
    <w:rsid w:val="00F8700D"/>
    <w:rsid w:val="00FF449F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04388-10DE-4651-A90F-8FCFC51C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6A5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16A5E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7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6A5E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916A5E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916A5E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916A5E"/>
    <w:rPr>
      <w:rFonts w:ascii="Arial" w:eastAsia="Times New Roman" w:hAnsi="Arial" w:cs="Times New Roman"/>
      <w:b/>
      <w:color w:val="0000FF"/>
      <w:sz w:val="36"/>
      <w:szCs w:val="20"/>
    </w:rPr>
  </w:style>
  <w:style w:type="paragraph" w:styleId="Subttulo">
    <w:name w:val="Subtitle"/>
    <w:basedOn w:val="Normal"/>
    <w:link w:val="SubttuloChar"/>
    <w:uiPriority w:val="99"/>
    <w:qFormat/>
    <w:rsid w:val="00916A5E"/>
    <w:pPr>
      <w:jc w:val="center"/>
    </w:pPr>
    <w:rPr>
      <w:rFonts w:ascii="Arial" w:hAnsi="Arial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916A5E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uiPriority w:val="99"/>
    <w:rsid w:val="00916A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6A5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FF5840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F5840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D874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15</cp:revision>
  <dcterms:created xsi:type="dcterms:W3CDTF">2012-05-11T19:53:00Z</dcterms:created>
  <dcterms:modified xsi:type="dcterms:W3CDTF">2016-05-13T13:01:00Z</dcterms:modified>
</cp:coreProperties>
</file>