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7B" w:rsidRDefault="00F8767B" w:rsidP="00F8767B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B369F" wp14:editId="746B3A70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F8767B" w:rsidRDefault="00F8767B" w:rsidP="00F8767B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F8767B" w:rsidRDefault="00F8767B" w:rsidP="00F8767B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F8767B" w:rsidRDefault="00F8767B" w:rsidP="00F8767B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F8767B" w:rsidRDefault="00F8767B" w:rsidP="00F8767B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F8767B" w:rsidRDefault="00F8767B" w:rsidP="00F8767B">
      <w:pPr>
        <w:jc w:val="center"/>
      </w:pPr>
    </w:p>
    <w:p w:rsidR="00F8767B" w:rsidRDefault="00F8767B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6333"/>
      </w:tblGrid>
      <w:tr w:rsidR="00647E8C" w:rsidRPr="009E38C5" w:rsidTr="001F6B3F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47E8C" w:rsidRPr="0050248C" w:rsidRDefault="00647E8C" w:rsidP="001F6B3F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 – IDENTIFICAÇÃO</w:t>
            </w:r>
          </w:p>
        </w:tc>
      </w:tr>
      <w:tr w:rsidR="00647E8C" w:rsidRPr="009E38C5" w:rsidTr="001F6B3F">
        <w:tc>
          <w:tcPr>
            <w:tcW w:w="2487" w:type="dxa"/>
            <w:tcBorders>
              <w:top w:val="nil"/>
              <w:left w:val="single" w:sz="4" w:space="0" w:color="auto"/>
            </w:tcBorders>
          </w:tcPr>
          <w:p w:rsidR="00647E8C" w:rsidRPr="0050248C" w:rsidRDefault="00647E8C" w:rsidP="001F6B3F">
            <w:pPr>
              <w:pStyle w:val="Ttulo2"/>
              <w:jc w:val="right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Curso:</w:t>
            </w:r>
          </w:p>
        </w:tc>
        <w:tc>
          <w:tcPr>
            <w:tcW w:w="6333" w:type="dxa"/>
            <w:tcBorders>
              <w:top w:val="nil"/>
              <w:right w:val="single" w:sz="4" w:space="0" w:color="auto"/>
            </w:tcBorders>
          </w:tcPr>
          <w:p w:rsidR="00647E8C" w:rsidRPr="009E38C5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Licenciatura em Língua Portuguesa e Língua Inglesa e suas respectivas Literaturas</w:t>
            </w:r>
          </w:p>
        </w:tc>
      </w:tr>
      <w:tr w:rsidR="00647E8C" w:rsidRPr="009E38C5" w:rsidTr="001F6B3F">
        <w:tc>
          <w:tcPr>
            <w:tcW w:w="2487" w:type="dxa"/>
            <w:tcBorders>
              <w:left w:val="single" w:sz="4" w:space="0" w:color="auto"/>
              <w:bottom w:val="single" w:sz="4" w:space="0" w:color="auto"/>
            </w:tcBorders>
          </w:tcPr>
          <w:p w:rsidR="00647E8C" w:rsidRPr="009E38C5" w:rsidRDefault="00647E8C" w:rsidP="001F6B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647E8C" w:rsidRPr="009E38C5" w:rsidRDefault="00647E8C" w:rsidP="001F6B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Língua Inglesa IV</w:t>
            </w:r>
            <w:proofErr w:type="gramStart"/>
            <w:r w:rsidRPr="009E38C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proofErr w:type="gramEnd"/>
      </w:tr>
      <w:tr w:rsidR="00647E8C" w:rsidRPr="009E38C5" w:rsidTr="001F6B3F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47E8C" w:rsidRPr="009E38C5" w:rsidRDefault="00647E8C" w:rsidP="001F6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E8C" w:rsidRPr="009E38C5" w:rsidTr="001F6B3F">
        <w:tc>
          <w:tcPr>
            <w:tcW w:w="2487" w:type="dxa"/>
            <w:tcBorders>
              <w:left w:val="single" w:sz="4" w:space="0" w:color="auto"/>
            </w:tcBorders>
          </w:tcPr>
          <w:p w:rsidR="00647E8C" w:rsidRPr="009E38C5" w:rsidRDefault="00647E8C" w:rsidP="001F6B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647E8C" w:rsidRPr="009E38C5" w:rsidRDefault="00647E8C" w:rsidP="001F6B3F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90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</w:tr>
    </w:tbl>
    <w:p w:rsidR="00647E8C" w:rsidRPr="009E38C5" w:rsidRDefault="00647E8C" w:rsidP="00647E8C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647E8C" w:rsidRPr="009E38C5" w:rsidTr="001F6B3F">
        <w:trPr>
          <w:trHeight w:val="206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647E8C" w:rsidRPr="0050248C" w:rsidRDefault="00647E8C" w:rsidP="001F6B3F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II – EMENTA </w:t>
            </w:r>
          </w:p>
        </w:tc>
      </w:tr>
      <w:tr w:rsidR="00647E8C" w:rsidRPr="009E38C5" w:rsidTr="001F6B3F">
        <w:trPr>
          <w:trHeight w:val="959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F8767B" w:rsidRDefault="00F8767B" w:rsidP="001F6B3F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E8C" w:rsidRDefault="00647E8C" w:rsidP="001F6B3F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Expressando referência, irrelevância e contraste. Expressando situações hipotéticas. Expressando condições e condições negativas e alternativas. Expressando inferências, possibilidade, obrigação e probabilidade. Fonética frasal da língua inglesa. Verbos modais. Desenvolvimento de habilidades escritas em nível intermediário.</w:t>
            </w:r>
          </w:p>
          <w:p w:rsidR="00F8767B" w:rsidRPr="009E38C5" w:rsidRDefault="00F8767B" w:rsidP="001F6B3F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7E8C" w:rsidRPr="009E38C5" w:rsidTr="001F6B3F">
        <w:trPr>
          <w:trHeight w:val="196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647E8C" w:rsidRPr="0050248C" w:rsidRDefault="00647E8C" w:rsidP="001F6B3F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   III – OBJETIVOS DA DISCIPLINA</w:t>
            </w:r>
          </w:p>
        </w:tc>
      </w:tr>
      <w:tr w:rsidR="00647E8C" w:rsidRPr="009E38C5" w:rsidTr="001F6B3F">
        <w:trPr>
          <w:trHeight w:val="959"/>
        </w:trPr>
        <w:tc>
          <w:tcPr>
            <w:tcW w:w="8820" w:type="dxa"/>
            <w:tcBorders>
              <w:top w:val="double" w:sz="6" w:space="0" w:color="auto"/>
              <w:bottom w:val="double" w:sz="6" w:space="0" w:color="auto"/>
            </w:tcBorders>
          </w:tcPr>
          <w:p w:rsidR="00F8767B" w:rsidRDefault="00F8767B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E8C" w:rsidRPr="008E6862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6862">
              <w:rPr>
                <w:rFonts w:ascii="Arial" w:hAnsi="Arial" w:cs="Arial"/>
                <w:sz w:val="22"/>
                <w:szCs w:val="22"/>
              </w:rPr>
              <w:t>Ao final da disciplina, o (a) aluno (a) deverá ser capaz de:</w:t>
            </w:r>
          </w:p>
          <w:p w:rsidR="00647E8C" w:rsidRPr="008E6862" w:rsidRDefault="00647E8C" w:rsidP="00647E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6862">
              <w:rPr>
                <w:rFonts w:ascii="Arial" w:hAnsi="Arial" w:cs="Arial"/>
                <w:sz w:val="22"/>
                <w:szCs w:val="22"/>
              </w:rPr>
              <w:t>Argumentar por referência, irrelevância e contraste.</w:t>
            </w:r>
          </w:p>
          <w:p w:rsidR="00647E8C" w:rsidRPr="008E6862" w:rsidRDefault="00647E8C" w:rsidP="00647E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6862">
              <w:rPr>
                <w:rFonts w:ascii="Arial" w:hAnsi="Arial" w:cs="Arial"/>
                <w:sz w:val="22"/>
                <w:szCs w:val="22"/>
              </w:rPr>
              <w:t>Expressar inferências, possibilidade, probabilidade e obrigatoriedade.</w:t>
            </w:r>
          </w:p>
          <w:p w:rsidR="00647E8C" w:rsidRPr="008E6862" w:rsidRDefault="00647E8C" w:rsidP="00647E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6862">
              <w:rPr>
                <w:rFonts w:ascii="Arial" w:hAnsi="Arial" w:cs="Arial"/>
                <w:sz w:val="22"/>
                <w:szCs w:val="22"/>
              </w:rPr>
              <w:t>Compreender conceitos de fonética frasal da língua inglesa.</w:t>
            </w:r>
          </w:p>
          <w:p w:rsidR="00647E8C" w:rsidRPr="008E6862" w:rsidRDefault="00647E8C" w:rsidP="00647E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6862">
              <w:rPr>
                <w:rFonts w:ascii="Arial" w:hAnsi="Arial" w:cs="Arial"/>
                <w:sz w:val="22"/>
                <w:szCs w:val="22"/>
              </w:rPr>
              <w:t>Usar tais conceitos em situações práticas de escuta e fala.</w:t>
            </w:r>
          </w:p>
          <w:p w:rsidR="00647E8C" w:rsidRDefault="00647E8C" w:rsidP="001F6B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6862">
              <w:rPr>
                <w:rFonts w:ascii="Arial" w:hAnsi="Arial" w:cs="Arial"/>
                <w:sz w:val="22"/>
                <w:szCs w:val="22"/>
              </w:rPr>
              <w:t>Demonstrar conhecimento da língua inglesa em nível intermediário</w:t>
            </w:r>
            <w:r w:rsidRPr="009E38C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8767B" w:rsidRPr="009E38C5" w:rsidRDefault="00F8767B" w:rsidP="001F6B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67B" w:rsidRPr="009E38C5" w:rsidTr="00F8767B">
        <w:trPr>
          <w:trHeight w:val="283"/>
        </w:trPr>
        <w:tc>
          <w:tcPr>
            <w:tcW w:w="8820" w:type="dxa"/>
            <w:tcBorders>
              <w:top w:val="double" w:sz="6" w:space="0" w:color="auto"/>
              <w:bottom w:val="double" w:sz="6" w:space="0" w:color="auto"/>
            </w:tcBorders>
          </w:tcPr>
          <w:p w:rsidR="00F8767B" w:rsidRDefault="00F8767B" w:rsidP="00F8767B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IV – METODOLOGIA DE ENSINO</w:t>
            </w:r>
          </w:p>
        </w:tc>
      </w:tr>
      <w:tr w:rsidR="00647E8C" w:rsidRPr="009E38C5" w:rsidTr="001F6B3F">
        <w:trPr>
          <w:trHeight w:val="197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BA51FE" w:rsidRDefault="00BA51FE" w:rsidP="001F6B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E8C" w:rsidRDefault="00647E8C" w:rsidP="001F6B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Aulas expositivas. Dinâmicas de grupo. Seminários e assistência a palestras e eventos que apresentem aspectos da língua e da cultura de países de língua inglesa. Aulas no laboratório de línguas. </w:t>
            </w:r>
            <w:r w:rsidRPr="009E38C5">
              <w:rPr>
                <w:rFonts w:ascii="Arial" w:hAnsi="Arial" w:cs="Arial"/>
                <w:i/>
                <w:sz w:val="22"/>
                <w:szCs w:val="22"/>
              </w:rPr>
              <w:t>Internet</w:t>
            </w:r>
            <w:r w:rsidRPr="009E38C5">
              <w:rPr>
                <w:rFonts w:ascii="Arial" w:hAnsi="Arial" w:cs="Arial"/>
                <w:sz w:val="22"/>
                <w:szCs w:val="22"/>
              </w:rPr>
              <w:t>. Métodos de ensino de inglês como língua estrangeira (EFL).</w:t>
            </w:r>
          </w:p>
          <w:p w:rsidR="00BA51FE" w:rsidRPr="009E38C5" w:rsidRDefault="00BA51FE" w:rsidP="001F6B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1FE" w:rsidRPr="009E38C5" w:rsidTr="001F6B3F">
        <w:trPr>
          <w:trHeight w:val="197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BA51FE" w:rsidRDefault="00BA51FE" w:rsidP="00BA51F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V – CONTEÚDO PROGRAMÁTICO</w:t>
            </w:r>
          </w:p>
        </w:tc>
      </w:tr>
      <w:tr w:rsidR="00647E8C" w:rsidRPr="009E38C5" w:rsidTr="001F6B3F">
        <w:trPr>
          <w:trHeight w:val="178"/>
        </w:trPr>
        <w:tc>
          <w:tcPr>
            <w:tcW w:w="8820" w:type="dxa"/>
            <w:tcBorders>
              <w:bottom w:val="double" w:sz="6" w:space="0" w:color="auto"/>
            </w:tcBorders>
          </w:tcPr>
          <w:p w:rsidR="00647E8C" w:rsidRPr="009E38C5" w:rsidRDefault="00647E8C" w:rsidP="001F6B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7E8C" w:rsidRPr="009E38C5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Conteúdo gramatical: Gerúndio, Quan</w:t>
            </w:r>
            <w:r>
              <w:rPr>
                <w:rFonts w:ascii="Arial" w:hAnsi="Arial" w:cs="Arial"/>
                <w:sz w:val="22"/>
                <w:szCs w:val="22"/>
              </w:rPr>
              <w:t>tificadores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E38C5">
              <w:rPr>
                <w:rFonts w:ascii="Arial" w:hAnsi="Arial" w:cs="Arial"/>
                <w:sz w:val="22"/>
                <w:szCs w:val="22"/>
              </w:rPr>
              <w:t>f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>), presente simples, pr</w:t>
            </w:r>
            <w:r>
              <w:rPr>
                <w:rFonts w:ascii="Arial" w:hAnsi="Arial" w:cs="Arial"/>
                <w:sz w:val="22"/>
                <w:szCs w:val="22"/>
              </w:rPr>
              <w:t>esente contínuo,</w:t>
            </w:r>
            <w:r w:rsidRPr="009E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have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>”, comparativo e superlativo dos adjetivos, passado simples, modais (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can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can’t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don’t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have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  <w:p w:rsidR="00647E8C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Vocabulário: esportes e atividades de lazer, atividades domésticas, aparência física e personalidade, clima, instrumentos musicais, biografia, descrição de lugares, atividades relacionadas a viagens.</w:t>
            </w:r>
          </w:p>
          <w:p w:rsidR="00BA51FE" w:rsidRPr="009E38C5" w:rsidRDefault="00BA51FE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F83" w:rsidRPr="009E38C5" w:rsidTr="001F6B3F">
        <w:trPr>
          <w:trHeight w:val="178"/>
        </w:trPr>
        <w:tc>
          <w:tcPr>
            <w:tcW w:w="8820" w:type="dxa"/>
            <w:tcBorders>
              <w:bottom w:val="double" w:sz="6" w:space="0" w:color="auto"/>
            </w:tcBorders>
          </w:tcPr>
          <w:p w:rsidR="00887F83" w:rsidRPr="009E38C5" w:rsidRDefault="00887F83" w:rsidP="00887F83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lastRenderedPageBreak/>
              <w:t>VI – AVALIAÇÃO</w:t>
            </w:r>
          </w:p>
        </w:tc>
      </w:tr>
      <w:tr w:rsidR="00647E8C" w:rsidRPr="009E38C5" w:rsidTr="001F6B3F">
        <w:trPr>
          <w:trHeight w:val="521"/>
        </w:trPr>
        <w:tc>
          <w:tcPr>
            <w:tcW w:w="8820" w:type="dxa"/>
            <w:tcBorders>
              <w:bottom w:val="double" w:sz="6" w:space="0" w:color="auto"/>
            </w:tcBorders>
          </w:tcPr>
          <w:p w:rsidR="00887F83" w:rsidRDefault="00887F83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E8C" w:rsidRPr="009E38C5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 ser combinada entre </w:t>
            </w:r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docente e discentes no primeiro dia de aula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>. No entanto, para composição da nota final, deverão ser considerados elementos tais como provas orais e escritas, trabalhos diversos, relatos de palestras e eventos assistidos e apresentações orais e escritas de relatórios de pesquisa e outras formas de investigação científica e expressões artísticas e culturais.</w:t>
            </w:r>
          </w:p>
          <w:p w:rsidR="00647E8C" w:rsidRPr="009E38C5" w:rsidRDefault="00647E8C" w:rsidP="001F6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E8C" w:rsidRPr="009E38C5" w:rsidTr="001F6B3F">
        <w:trPr>
          <w:trHeight w:val="260"/>
        </w:trPr>
        <w:tc>
          <w:tcPr>
            <w:tcW w:w="8820" w:type="dxa"/>
            <w:tcBorders>
              <w:bottom w:val="double" w:sz="6" w:space="0" w:color="auto"/>
            </w:tcBorders>
          </w:tcPr>
          <w:p w:rsidR="00647E8C" w:rsidRPr="009E38C5" w:rsidRDefault="00887F83" w:rsidP="00887F83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VII – BIBLIOGRAFIA BÁSICA</w:t>
            </w:r>
          </w:p>
        </w:tc>
      </w:tr>
      <w:tr w:rsidR="00647E8C" w:rsidRPr="009E38C5" w:rsidTr="001F6B3F">
        <w:trPr>
          <w:trHeight w:val="260"/>
        </w:trPr>
        <w:tc>
          <w:tcPr>
            <w:tcW w:w="8820" w:type="dxa"/>
            <w:tcBorders>
              <w:bottom w:val="double" w:sz="6" w:space="0" w:color="auto"/>
            </w:tcBorders>
          </w:tcPr>
          <w:p w:rsidR="002D6CCA" w:rsidRDefault="002D6CCA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E8C" w:rsidRPr="009E38C5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AMOS, Eduardo; PRESCHER, Elizabeth &amp; PASQUALIN, Ernesto. </w:t>
            </w:r>
            <w:proofErr w:type="spellStart"/>
            <w:r w:rsidRPr="009E38C5">
              <w:rPr>
                <w:rFonts w:ascii="Arial" w:hAnsi="Arial" w:cs="Arial"/>
                <w:i/>
                <w:sz w:val="22"/>
                <w:szCs w:val="22"/>
              </w:rPr>
              <w:t>Challenge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>. SP: Moderna, 2005.</w:t>
            </w:r>
          </w:p>
          <w:p w:rsidR="00647E8C" w:rsidRPr="009E38C5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JACOBS, Michael A. Como não aprender Inglês: erros comuns e soluções práticas.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Editora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 Campos: 2002.</w:t>
            </w:r>
          </w:p>
          <w:p w:rsidR="00647E8C" w:rsidRPr="009E38C5" w:rsidRDefault="00647E8C" w:rsidP="001F6B3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LONGMAN DICTIONARY OF COMTEMPORARY ENGLISH.5ª ED.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S.l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. Longman do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Brasil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, 2009</w:t>
            </w:r>
          </w:p>
          <w:p w:rsidR="00647E8C" w:rsidRPr="009E38C5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7E8C">
              <w:rPr>
                <w:rFonts w:ascii="Arial" w:hAnsi="Arial" w:cs="Arial"/>
                <w:sz w:val="22"/>
                <w:szCs w:val="22"/>
              </w:rPr>
              <w:t xml:space="preserve">MANIN, Gregory J &amp; ARTUSI, Alicia. </w:t>
            </w:r>
            <w:r w:rsidRPr="009E38C5">
              <w:rPr>
                <w:rFonts w:ascii="Arial" w:hAnsi="Arial" w:cs="Arial"/>
                <w:i/>
                <w:sz w:val="22"/>
                <w:szCs w:val="22"/>
                <w:lang w:val="en-US"/>
              </w:rPr>
              <w:t>Engage: Level.1</w:t>
            </w: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. New York: Oxford University Press, 2006.</w:t>
            </w:r>
          </w:p>
          <w:p w:rsidR="00647E8C" w:rsidRPr="00647E8C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MURPHY, Raymond. </w:t>
            </w:r>
            <w:r w:rsidRPr="009E38C5">
              <w:rPr>
                <w:rFonts w:ascii="Arial" w:hAnsi="Arial" w:cs="Arial"/>
                <w:i/>
                <w:sz w:val="22"/>
                <w:szCs w:val="22"/>
                <w:lang w:val="en-US"/>
              </w:rPr>
              <w:t>English Grammar in Use</w:t>
            </w: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647E8C">
              <w:rPr>
                <w:rFonts w:ascii="Arial" w:hAnsi="Arial" w:cs="Arial"/>
                <w:sz w:val="22"/>
                <w:szCs w:val="22"/>
              </w:rPr>
              <w:t>Cambridge, 2004.</w:t>
            </w:r>
          </w:p>
          <w:p w:rsidR="00647E8C" w:rsidRPr="00AE3B66" w:rsidRDefault="00647E8C" w:rsidP="001F6B3F">
            <w:pPr>
              <w:pStyle w:val="Subttulo"/>
              <w:jc w:val="both"/>
              <w:rPr>
                <w:rFonts w:cs="Arial"/>
                <w:sz w:val="22"/>
                <w:szCs w:val="22"/>
                <w:lang w:val="pt-BR" w:eastAsia="pt-BR"/>
              </w:rPr>
            </w:pPr>
            <w:r w:rsidRPr="00AE3B66">
              <w:rPr>
                <w:rFonts w:cs="Arial"/>
                <w:sz w:val="22"/>
                <w:szCs w:val="22"/>
                <w:lang w:val="pt-BR" w:eastAsia="pt-BR"/>
              </w:rPr>
              <w:t>TORRES, Nelson. Gramática Prática da Língua Inglesa – O Inglês Descomplicado. Editora Saraiva. 10° edição, 2007.</w:t>
            </w:r>
          </w:p>
          <w:p w:rsidR="00647E8C" w:rsidRPr="00647E8C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E8C" w:rsidRPr="00647E8C" w:rsidRDefault="00647E8C" w:rsidP="001F6B3F">
            <w:pPr>
              <w:rPr>
                <w:rFonts w:ascii="Arial" w:hAnsi="Arial" w:cs="Arial"/>
                <w:sz w:val="22"/>
                <w:szCs w:val="22"/>
              </w:rPr>
            </w:pPr>
          </w:p>
          <w:p w:rsidR="00647E8C" w:rsidRDefault="00647E8C" w:rsidP="001F6B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7E8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VIII – BIBLIOGRAFIA COMPLEMENTAR</w:t>
            </w:r>
          </w:p>
          <w:p w:rsidR="002D6CCA" w:rsidRPr="00647E8C" w:rsidRDefault="002D6CCA" w:rsidP="001F6B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E8C" w:rsidRPr="00647E8C" w:rsidRDefault="00647E8C" w:rsidP="00480C26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647E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KERNERMAN,</w:t>
            </w:r>
            <w:r w:rsidRPr="00647E8C">
              <w:rPr>
                <w:rFonts w:cs="Arial"/>
                <w:color w:val="auto"/>
                <w:sz w:val="22"/>
                <w:szCs w:val="22"/>
                <w:lang w:val="pt-BR" w:eastAsia="pt-BR"/>
              </w:rPr>
              <w:t xml:space="preserve"> </w:t>
            </w:r>
            <w:r w:rsidRPr="00647E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Lionel. </w:t>
            </w:r>
            <w:r w:rsidRPr="00647E8C">
              <w:rPr>
                <w:rFonts w:cs="Arial"/>
                <w:b w:val="0"/>
                <w:i/>
                <w:color w:val="auto"/>
                <w:sz w:val="22"/>
                <w:szCs w:val="22"/>
                <w:lang w:val="pt-BR" w:eastAsia="pt-BR"/>
              </w:rPr>
              <w:t>Password English dictionary for speaker of portuguese</w:t>
            </w:r>
            <w:r w:rsidRPr="00647E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.10º ed. </w:t>
            </w:r>
            <w:bookmarkStart w:id="0" w:name="_GoBack"/>
            <w:bookmarkEnd w:id="0"/>
            <w:r w:rsidRPr="00647E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são paulo: Martins Fontes, 2000.</w:t>
            </w:r>
          </w:p>
          <w:p w:rsidR="00647E8C" w:rsidRPr="0050248C" w:rsidRDefault="00647E8C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LIBERATO, </w:t>
            </w:r>
            <w:proofErr w:type="spellStart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Antônio</w:t>
            </w:r>
            <w:proofErr w:type="spell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Wilson. </w:t>
            </w:r>
            <w:proofErr w:type="gramStart"/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>Compact English Book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.</w:t>
            </w:r>
            <w:proofErr w:type="gram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</w:t>
            </w: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São Paulo: FTD, 1998.</w:t>
            </w:r>
          </w:p>
          <w:p w:rsidR="00647E8C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MARQUES, Amadeu. </w:t>
            </w:r>
            <w:proofErr w:type="spellStart"/>
            <w:r w:rsidRPr="009E38C5">
              <w:rPr>
                <w:rFonts w:ascii="Arial" w:hAnsi="Arial" w:cs="Arial"/>
                <w:i/>
                <w:sz w:val="22"/>
                <w:szCs w:val="22"/>
              </w:rPr>
              <w:t>Password</w:t>
            </w:r>
            <w:proofErr w:type="spellEnd"/>
            <w:r w:rsidRPr="009E38C5"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proofErr w:type="spellStart"/>
            <w:r w:rsidRPr="009E38C5">
              <w:rPr>
                <w:rFonts w:ascii="Arial" w:hAnsi="Arial" w:cs="Arial"/>
                <w:i/>
                <w:sz w:val="22"/>
                <w:szCs w:val="22"/>
              </w:rPr>
              <w:t>Special</w:t>
            </w:r>
            <w:proofErr w:type="spellEnd"/>
            <w:r w:rsidRPr="009E38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E38C5">
              <w:rPr>
                <w:rFonts w:ascii="Arial" w:hAnsi="Arial" w:cs="Arial"/>
                <w:i/>
                <w:sz w:val="22"/>
                <w:szCs w:val="22"/>
              </w:rPr>
              <w:t>Edition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>. São Paulo: Editora Ática, 1999.</w:t>
            </w:r>
          </w:p>
          <w:p w:rsidR="00647E8C" w:rsidRPr="00647E8C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E3B66">
              <w:rPr>
                <w:rFonts w:ascii="Arial" w:hAnsi="Arial" w:cs="Arial"/>
                <w:sz w:val="22"/>
                <w:szCs w:val="22"/>
              </w:rPr>
              <w:t xml:space="preserve">MCKINNON, Mark D. C. &amp; GARCIA, </w:t>
            </w:r>
            <w:proofErr w:type="spellStart"/>
            <w:r w:rsidRPr="00AE3B66">
              <w:rPr>
                <w:rFonts w:ascii="Arial" w:hAnsi="Arial" w:cs="Arial"/>
                <w:sz w:val="22"/>
                <w:szCs w:val="22"/>
              </w:rPr>
              <w:t>Almudena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</w:rPr>
              <w:t xml:space="preserve"> S. Word </w:t>
            </w:r>
            <w:proofErr w:type="spellStart"/>
            <w:r w:rsidRPr="00AE3B66">
              <w:rPr>
                <w:rFonts w:ascii="Arial" w:hAnsi="Arial" w:cs="Arial"/>
                <w:sz w:val="22"/>
                <w:szCs w:val="22"/>
              </w:rPr>
              <w:t>Up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</w:rPr>
              <w:t xml:space="preserve"> – O Inglês Que Ninguém Ensina – Neologismos, Coloquialismos, SMS, Acrônimos Etc. </w:t>
            </w:r>
            <w:r w:rsidRPr="00647E8C">
              <w:rPr>
                <w:rFonts w:ascii="Arial" w:hAnsi="Arial" w:cs="Arial"/>
                <w:sz w:val="22"/>
                <w:szCs w:val="22"/>
                <w:lang w:val="en-US"/>
              </w:rPr>
              <w:t>SP: Martins Editora Livraria Ltda., 2011.</w:t>
            </w:r>
          </w:p>
          <w:p w:rsidR="00647E8C" w:rsidRPr="009E38C5" w:rsidRDefault="00647E8C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RICHARDS, Jack C. </w:t>
            </w:r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>Interchange 2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. </w:t>
            </w:r>
            <w:proofErr w:type="gramStart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Cambridge University Press, 2005.</w:t>
            </w:r>
            <w:proofErr w:type="gramEnd"/>
          </w:p>
          <w:p w:rsidR="00647E8C" w:rsidRPr="00C62279" w:rsidRDefault="00647E8C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SHAPIRO,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Normam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E38C5">
              <w:rPr>
                <w:rFonts w:ascii="Arial" w:hAnsi="Arial" w:cs="Arial"/>
                <w:i/>
                <w:sz w:val="22"/>
                <w:szCs w:val="22"/>
                <w:lang w:val="en-US"/>
              </w:rPr>
              <w:t>Oxford Picture Dictionary English/Brazilian Portuguese</w:t>
            </w: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E38C5">
              <w:rPr>
                <w:rFonts w:ascii="Arial" w:hAnsi="Arial" w:cs="Arial"/>
                <w:sz w:val="22"/>
                <w:szCs w:val="22"/>
              </w:rPr>
              <w:t>Oxford do Brasil, 2006.</w:t>
            </w:r>
          </w:p>
          <w:p w:rsidR="00647E8C" w:rsidRPr="0050248C" w:rsidRDefault="00647E8C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Sites de pesquisa e estudo: </w:t>
            </w:r>
          </w:p>
          <w:p w:rsidR="00647E8C" w:rsidRPr="0050248C" w:rsidRDefault="00480C26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hyperlink r:id="rId7" w:history="1">
              <w:r w:rsidR="00647E8C" w:rsidRPr="0050248C">
                <w:rPr>
                  <w:rStyle w:val="Hyperlink"/>
                  <w:rFonts w:cs="Arial"/>
                  <w:b w:val="0"/>
                  <w:color w:val="auto"/>
                  <w:sz w:val="22"/>
                  <w:szCs w:val="22"/>
                  <w:lang w:val="pt-BR" w:eastAsia="pt-BR"/>
                </w:rPr>
                <w:t>www.englishonline.com.br</w:t>
              </w:r>
            </w:hyperlink>
          </w:p>
          <w:p w:rsidR="00647E8C" w:rsidRPr="0050248C" w:rsidRDefault="00480C26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hyperlink r:id="rId8" w:history="1">
              <w:r w:rsidR="00647E8C" w:rsidRPr="0050248C">
                <w:rPr>
                  <w:rStyle w:val="Hyperlink"/>
                  <w:rFonts w:cs="Arial"/>
                  <w:b w:val="0"/>
                  <w:color w:val="auto"/>
                  <w:sz w:val="22"/>
                  <w:szCs w:val="22"/>
                  <w:lang w:val="pt-BR" w:eastAsia="pt-BR"/>
                </w:rPr>
                <w:t>www.englishcouncil.org.br</w:t>
              </w:r>
            </w:hyperlink>
          </w:p>
          <w:p w:rsidR="00647E8C" w:rsidRPr="0050248C" w:rsidRDefault="00647E8C" w:rsidP="001F6B3F">
            <w:pPr>
              <w:pStyle w:val="Ttulo"/>
              <w:jc w:val="both"/>
              <w:rPr>
                <w:rFonts w:cs="Arial"/>
                <w:color w:val="FF0000"/>
                <w:sz w:val="22"/>
                <w:szCs w:val="22"/>
                <w:lang w:val="pt-BR" w:eastAsia="pt-BR"/>
              </w:rPr>
            </w:pPr>
          </w:p>
        </w:tc>
      </w:tr>
    </w:tbl>
    <w:p w:rsidR="00F8700D" w:rsidRDefault="00F8700D"/>
    <w:sectPr w:rsidR="00F87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6205"/>
    <w:multiLevelType w:val="hybridMultilevel"/>
    <w:tmpl w:val="1102F3A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8C"/>
    <w:rsid w:val="002D6CCA"/>
    <w:rsid w:val="00480C26"/>
    <w:rsid w:val="00647E8C"/>
    <w:rsid w:val="00887F83"/>
    <w:rsid w:val="00BA51FE"/>
    <w:rsid w:val="00F8700D"/>
    <w:rsid w:val="00F8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7E8C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47E8C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7E8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647E8C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647E8C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647E8C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Subttulo">
    <w:name w:val="Subtitle"/>
    <w:basedOn w:val="Normal"/>
    <w:link w:val="SubttuloChar"/>
    <w:uiPriority w:val="99"/>
    <w:qFormat/>
    <w:rsid w:val="00647E8C"/>
    <w:pPr>
      <w:jc w:val="center"/>
    </w:pPr>
    <w:rPr>
      <w:rFonts w:ascii="Arial" w:hAnsi="Arial"/>
      <w:sz w:val="32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647E8C"/>
    <w:rPr>
      <w:rFonts w:ascii="Arial" w:eastAsia="Times New Roman" w:hAnsi="Arial" w:cs="Times New Roman"/>
      <w:sz w:val="32"/>
      <w:szCs w:val="24"/>
      <w:lang w:val="x-none" w:eastAsia="x-none"/>
    </w:rPr>
  </w:style>
  <w:style w:type="character" w:styleId="Hyperlink">
    <w:name w:val="Hyperlink"/>
    <w:uiPriority w:val="99"/>
    <w:rsid w:val="00647E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4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7E8C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47E8C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7E8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647E8C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647E8C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647E8C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Subttulo">
    <w:name w:val="Subtitle"/>
    <w:basedOn w:val="Normal"/>
    <w:link w:val="SubttuloChar"/>
    <w:uiPriority w:val="99"/>
    <w:qFormat/>
    <w:rsid w:val="00647E8C"/>
    <w:pPr>
      <w:jc w:val="center"/>
    </w:pPr>
    <w:rPr>
      <w:rFonts w:ascii="Arial" w:hAnsi="Arial"/>
      <w:sz w:val="32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647E8C"/>
    <w:rPr>
      <w:rFonts w:ascii="Arial" w:eastAsia="Times New Roman" w:hAnsi="Arial" w:cs="Times New Roman"/>
      <w:sz w:val="32"/>
      <w:szCs w:val="24"/>
      <w:lang w:val="x-none" w:eastAsia="x-none"/>
    </w:rPr>
  </w:style>
  <w:style w:type="character" w:styleId="Hyperlink">
    <w:name w:val="Hyperlink"/>
    <w:uiPriority w:val="99"/>
    <w:rsid w:val="00647E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4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council.org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glishonlin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OLACI DA COSTA CARVALHO</cp:lastModifiedBy>
  <cp:revision>6</cp:revision>
  <dcterms:created xsi:type="dcterms:W3CDTF">2012-05-11T19:53:00Z</dcterms:created>
  <dcterms:modified xsi:type="dcterms:W3CDTF">2012-07-11T18:12:00Z</dcterms:modified>
</cp:coreProperties>
</file>