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E5" w:rsidRDefault="009431E5" w:rsidP="009431E5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9431E5" w:rsidRDefault="009431E5" w:rsidP="009431E5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9431E5" w:rsidRDefault="009431E5" w:rsidP="009431E5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9431E5" w:rsidRDefault="009431E5" w:rsidP="009431E5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9431E5" w:rsidRDefault="009431E5" w:rsidP="009431E5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A446A3" w:rsidRDefault="00A446A3" w:rsidP="00D9339E">
      <w:pPr>
        <w:jc w:val="both"/>
        <w:rPr>
          <w:rFonts w:ascii="Arial" w:hAnsi="Arial" w:cs="Arial"/>
          <w:b/>
          <w:sz w:val="22"/>
          <w:szCs w:val="22"/>
        </w:rPr>
      </w:pPr>
    </w:p>
    <w:p w:rsidR="00A446A3" w:rsidRDefault="00A446A3" w:rsidP="00D9339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6333"/>
      </w:tblGrid>
      <w:tr w:rsidR="00D9339E" w:rsidTr="00D9339E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D9339E" w:rsidRDefault="00D9339E">
            <w:pPr>
              <w:pStyle w:val="Ttu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D9339E" w:rsidTr="00D9339E">
        <w:tc>
          <w:tcPr>
            <w:tcW w:w="24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39E" w:rsidRDefault="00D9339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33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39E" w:rsidRDefault="00474E92" w:rsidP="00DF61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F5745E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D9339E" w:rsidTr="00D9339E"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339E" w:rsidRDefault="00D9339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A4" w:rsidRPr="00376CA4" w:rsidRDefault="00376CA4" w:rsidP="00376C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6CA4">
              <w:rPr>
                <w:rFonts w:ascii="Arial" w:hAnsi="Arial" w:cs="Arial"/>
                <w:sz w:val="22"/>
                <w:szCs w:val="22"/>
              </w:rPr>
              <w:t>Reflexões sobre os diferentes grupos étnico- sociais</w:t>
            </w:r>
          </w:p>
          <w:p w:rsidR="00D9339E" w:rsidRDefault="00D933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339E" w:rsidTr="00D9339E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9339E" w:rsidRDefault="00D933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39E" w:rsidTr="00D9339E">
        <w:tc>
          <w:tcPr>
            <w:tcW w:w="248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9339E" w:rsidRDefault="00D9339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3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39E" w:rsidRDefault="00376C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Horas</w:t>
            </w:r>
          </w:p>
        </w:tc>
      </w:tr>
    </w:tbl>
    <w:p w:rsidR="00D9339E" w:rsidRDefault="00D9339E" w:rsidP="00D9339E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D9339E" w:rsidTr="00D9339E">
        <w:trPr>
          <w:trHeight w:val="206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D9339E" w:rsidRDefault="00D9339E">
            <w:pPr>
              <w:pStyle w:val="Ttu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D9339E" w:rsidTr="00D9339E">
        <w:trPr>
          <w:trHeight w:val="959"/>
        </w:trPr>
        <w:tc>
          <w:tcPr>
            <w:tcW w:w="882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27754" w:rsidRDefault="00F27754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339E" w:rsidRDefault="00033350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3350">
              <w:rPr>
                <w:rFonts w:ascii="Arial" w:hAnsi="Arial" w:cs="Arial"/>
                <w:bCs/>
                <w:sz w:val="22"/>
                <w:szCs w:val="22"/>
              </w:rPr>
              <w:t xml:space="preserve">Os povos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indígenas e afro-descendentes em sua relação com a sociedade nacional. Visão estereotipada acerca dos povos indígenas e afro-descendentes na sociedade. Movimentos indígenas e afrodescendentes e direitos conquistados. Educação Escolar indígena e afrodescendente. Política Nacional de Educação Escolar Indígena e Afrodescendente. Ação pedagógica do educador no contexto indígena e afrodescendente. As peculiaridades </w:t>
            </w:r>
            <w:r w:rsidR="00B321A2">
              <w:rPr>
                <w:rFonts w:ascii="Arial" w:hAnsi="Arial" w:cs="Arial"/>
                <w:bCs/>
                <w:sz w:val="22"/>
                <w:szCs w:val="22"/>
              </w:rPr>
              <w:t>socioculturais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linguísticas dos povos indígenas brasileiros.</w:t>
            </w:r>
          </w:p>
          <w:p w:rsidR="00F27754" w:rsidRPr="00033350" w:rsidRDefault="00F27754">
            <w:pPr>
              <w:pStyle w:val="PargrafodaLista"/>
              <w:tabs>
                <w:tab w:val="left" w:pos="498"/>
              </w:tabs>
              <w:spacing w:line="276" w:lineRule="auto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339E" w:rsidTr="00D9339E">
        <w:trPr>
          <w:trHeight w:val="196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D9339E" w:rsidRDefault="00D9339E">
            <w:pPr>
              <w:pStyle w:val="Ttu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D9339E" w:rsidTr="00F27754">
        <w:trPr>
          <w:trHeight w:val="959"/>
        </w:trPr>
        <w:tc>
          <w:tcPr>
            <w:tcW w:w="882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F27754" w:rsidRDefault="00F2775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339E" w:rsidRDefault="00CD49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Compreender a construção histórica das relações sociais estabelecidas entre os povos indígenas e afrodescendentes e a sociedade brasileira;</w:t>
            </w:r>
          </w:p>
          <w:p w:rsidR="00CD49FF" w:rsidRDefault="00CD49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Analisar os fatores determinantes para a construção da visão estereotipada que esse tema nos currículos escolares e livros didáticos utilizados nas escolas;</w:t>
            </w:r>
          </w:p>
          <w:p w:rsidR="00CD49FF" w:rsidRDefault="00CD49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Estudar a importância dos Movimentos Indígenas e Movimento Negro para a conquista de direito políticos e sociais;</w:t>
            </w:r>
          </w:p>
          <w:p w:rsidR="00CD49FF" w:rsidRDefault="00CD49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Analisar as Leis 10639/03, 11.645/08 e as Diretrizes Curriculares Nacionais para a Educação das Relações étnico-Raciais e para o Ensino de História e Cultura Indígena e Afro-Brasileira;</w:t>
            </w:r>
          </w:p>
          <w:p w:rsidR="00CD49FF" w:rsidRDefault="00CD49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Tratar de questões que definem práticas pedagógicas inclusivas relacionadas às peculiaridades socioculturais e linguísticas inerentes aos povos indígenas e afrodescendentes;</w:t>
            </w:r>
          </w:p>
          <w:p w:rsidR="00CD49FF" w:rsidRDefault="00CD49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Discutir as características dos povos indígenas brasileiros em seu contexto educacional, cultural e linguístico contrapondo-as ao sistema nacional de educação.</w:t>
            </w:r>
          </w:p>
          <w:p w:rsidR="00F27754" w:rsidRDefault="00F2775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39E" w:rsidTr="000A2B48">
        <w:trPr>
          <w:trHeight w:val="178"/>
        </w:trPr>
        <w:tc>
          <w:tcPr>
            <w:tcW w:w="882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D9339E" w:rsidRDefault="00D9339E" w:rsidP="003F4860">
            <w:pPr>
              <w:pStyle w:val="Ttu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IV – METODOLOGIA DE ENSINO</w:t>
            </w:r>
          </w:p>
        </w:tc>
      </w:tr>
      <w:tr w:rsidR="003F4860" w:rsidTr="00D9339E">
        <w:trPr>
          <w:trHeight w:val="178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C579B1" w:rsidRDefault="00C579B1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3F4860">
              <w:rPr>
                <w:rFonts w:cs="Arial"/>
                <w:b w:val="0"/>
                <w:sz w:val="22"/>
                <w:szCs w:val="22"/>
              </w:rPr>
              <w:t>O conteúdo programático da disciplina e os recursos auxiliares de ensino serão direcionados de modo a permitir uma interação</w:t>
            </w:r>
            <w:r>
              <w:rPr>
                <w:rFonts w:cs="Arial"/>
                <w:b w:val="0"/>
                <w:sz w:val="22"/>
                <w:szCs w:val="22"/>
              </w:rPr>
              <w:t xml:space="preserve"> contínua entre docentes e discentes. Assim, podem-se destacar as seguintes ações:</w:t>
            </w: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 Aulas expositivas dialogadas;</w:t>
            </w: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 Leituras de textos que garantam a discussão e análise, o questionamento e a reflexão da educação brasileira;</w:t>
            </w: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 Pesquisas bibliográficas sobre as diversas unidades do conteúdo da disciplina;</w:t>
            </w: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 Observação do processo da educação brasileira no contexto sócio, político e econômico;</w:t>
            </w: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 Atividade em grupo e individual que possibilitem o posicionamento crítico, criativo e reflexivo dos acadêmicos;</w:t>
            </w:r>
          </w:p>
          <w:p w:rsidR="003F4860" w:rsidRDefault="003F4860" w:rsidP="003F4860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 Elaboração de textos que expressem a compreensão sobre o processo educacional brasileiro</w:t>
            </w:r>
            <w:r w:rsidRPr="003F4860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C579B1" w:rsidRPr="00C579B1" w:rsidRDefault="00C579B1" w:rsidP="00C579B1"/>
        </w:tc>
      </w:tr>
      <w:tr w:rsidR="005222D3" w:rsidTr="00D9339E">
        <w:trPr>
          <w:trHeight w:val="178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5222D3" w:rsidRPr="003F4860" w:rsidRDefault="005222D3" w:rsidP="005222D3">
            <w:pPr>
              <w:pStyle w:val="Ttulo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D9339E" w:rsidTr="00AD3E3E">
        <w:trPr>
          <w:trHeight w:val="1191"/>
        </w:trPr>
        <w:tc>
          <w:tcPr>
            <w:tcW w:w="8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7C3B3D" w:rsidRDefault="007C3B3D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D9339E" w:rsidRPr="00C579B1" w:rsidRDefault="008D0780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579B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Parte I – Povos Indígenas</w:t>
            </w:r>
          </w:p>
          <w:p w:rsidR="008D0780" w:rsidRDefault="008D078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D0780" w:rsidRDefault="008D0780" w:rsidP="008D0780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– </w:t>
            </w:r>
            <w:r w:rsidR="009A2707">
              <w:rPr>
                <w:rFonts w:ascii="Arial" w:hAnsi="Arial" w:cs="Arial"/>
                <w:bCs/>
                <w:iCs/>
                <w:sz w:val="22"/>
                <w:szCs w:val="22"/>
              </w:rPr>
              <w:t>Os povos indígenas do Brasil</w:t>
            </w:r>
          </w:p>
          <w:p w:rsidR="009A2707" w:rsidRDefault="009A2707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A2707"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1. </w:t>
            </w:r>
            <w:r w:rsidRPr="009A2707">
              <w:rPr>
                <w:rFonts w:ascii="Arial" w:hAnsi="Arial" w:cs="Arial"/>
                <w:bCs/>
                <w:iCs/>
                <w:sz w:val="22"/>
                <w:szCs w:val="22"/>
              </w:rPr>
              <w:t>Diversidade Cultural</w:t>
            </w:r>
          </w:p>
          <w:p w:rsidR="001774FE" w:rsidRDefault="001774FE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1.2. Diversidade Linguística</w:t>
            </w:r>
          </w:p>
          <w:p w:rsidR="001774FE" w:rsidRDefault="001774FE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 – Educação Escolar Indígena</w:t>
            </w:r>
          </w:p>
          <w:p w:rsidR="001774FE" w:rsidRDefault="001774FE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2.1. Conceito de Educação </w:t>
            </w:r>
            <w:r w:rsidR="001D3522">
              <w:rPr>
                <w:rFonts w:ascii="Arial" w:hAnsi="Arial" w:cs="Arial"/>
                <w:bCs/>
                <w:iCs/>
                <w:sz w:val="22"/>
                <w:szCs w:val="22"/>
              </w:rPr>
              <w:t>Diferenciada</w:t>
            </w:r>
          </w:p>
          <w:p w:rsidR="001774FE" w:rsidRDefault="001774FE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2.2. Interculturalidade e Educação</w:t>
            </w:r>
          </w:p>
          <w:p w:rsidR="001774FE" w:rsidRDefault="001774FE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 – Relações sociais da linguagem</w:t>
            </w:r>
          </w:p>
          <w:p w:rsidR="001774FE" w:rsidRDefault="001774FE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3.1 As distintas relações da sociedade nacional com as sociedades indígenas.</w:t>
            </w:r>
          </w:p>
          <w:p w:rsidR="007C3B3D" w:rsidRDefault="007C3B3D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C3B3D" w:rsidRPr="00C579B1" w:rsidRDefault="007C3B3D" w:rsidP="009A2707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579B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Parte II – População Brasileira </w:t>
            </w:r>
            <w:r w:rsidR="00282CE2" w:rsidRPr="00C579B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Afrodescendentes</w:t>
            </w:r>
          </w:p>
          <w:p w:rsidR="007C3B3D" w:rsidRDefault="007C3B3D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7C3B3D" w:rsidRDefault="007C3B3D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 </w:t>
            </w:r>
            <w:r w:rsidR="001D3522">
              <w:rPr>
                <w:rFonts w:ascii="Arial" w:hAnsi="Arial" w:cs="Arial"/>
                <w:bCs/>
                <w:i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1D3522">
              <w:rPr>
                <w:rFonts w:ascii="Arial" w:hAnsi="Arial" w:cs="Arial"/>
                <w:bCs/>
                <w:iCs/>
                <w:sz w:val="22"/>
                <w:szCs w:val="22"/>
              </w:rPr>
              <w:t>A sociedade brasileira e o signo da desigualdade racial</w:t>
            </w:r>
            <w:r w:rsidR="00282CE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1D3522" w:rsidRDefault="001D352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1.1. A influência das teorias raciais para a concepção do preconceito e da discriminação racial;</w:t>
            </w:r>
          </w:p>
          <w:p w:rsidR="001D3522" w:rsidRDefault="001D352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1.2. O caráter político da miscigenação e a ideologia do branqueamento</w:t>
            </w:r>
            <w:r w:rsidR="00282CE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1D3522" w:rsidRDefault="001D352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 – O negro e o processo da sua escolarização</w:t>
            </w:r>
            <w:r w:rsidR="00282CE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1D3522" w:rsidRDefault="001D352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2.1. A interdição do negro na escola;</w:t>
            </w:r>
          </w:p>
          <w:p w:rsidR="00282CE2" w:rsidRDefault="00282CE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2.2. As lutas do Movimento Negro e a conquista das políticas de ações afirmativas.</w:t>
            </w:r>
          </w:p>
          <w:p w:rsidR="00282CE2" w:rsidRDefault="00282CE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 – As políticas afirmativas e a educação.</w:t>
            </w:r>
          </w:p>
          <w:p w:rsidR="00282CE2" w:rsidRDefault="00282CE2" w:rsidP="009A2707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3.1. Os direitos da população afrodescendentes conquistados desde a Constituição de 1988 até a promulgação da Lei 10.639/03;</w:t>
            </w:r>
          </w:p>
          <w:p w:rsidR="001D3522" w:rsidRPr="009A2707" w:rsidRDefault="00282CE2" w:rsidP="00282CE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3.2. O Plano Nacional de Implementação das Matrizes Curriculares Nacionais para a Educação das Relações Étnico-raciais e para o Ensino de História e Cultura Afro-brasileira e Africana.</w:t>
            </w:r>
          </w:p>
        </w:tc>
      </w:tr>
      <w:tr w:rsidR="00D9339E" w:rsidTr="00AD3E3E">
        <w:trPr>
          <w:trHeight w:val="340"/>
        </w:trPr>
        <w:tc>
          <w:tcPr>
            <w:tcW w:w="8820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9339E" w:rsidRDefault="00D9339E" w:rsidP="00A11ED1">
            <w:pPr>
              <w:pStyle w:val="Ttulo"/>
            </w:pPr>
          </w:p>
        </w:tc>
      </w:tr>
      <w:tr w:rsidR="00D9339E" w:rsidTr="00D9339E">
        <w:trPr>
          <w:trHeight w:val="260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9339E" w:rsidRDefault="00A11ED1" w:rsidP="00A11ED1">
            <w:pPr>
              <w:pStyle w:val="Ttu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A11ED1" w:rsidTr="00D9339E">
        <w:trPr>
          <w:trHeight w:val="260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AD3E3E" w:rsidRDefault="00AD3E3E" w:rsidP="00A11ED1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A11ED1" w:rsidRDefault="00A11ED1" w:rsidP="00A11ED1">
            <w:pPr>
              <w:pStyle w:val="Ttulo1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A11ED1">
              <w:rPr>
                <w:rFonts w:cs="Arial"/>
                <w:b w:val="0"/>
                <w:sz w:val="22"/>
                <w:szCs w:val="22"/>
              </w:rPr>
              <w:t>A avaliação será adotada como parte integrante do processo de ensino e de aprendizagem. Constituir-se-á num movimento contínuo e dinâmico em que docentes e discentes</w:t>
            </w:r>
            <w:r>
              <w:rPr>
                <w:rFonts w:cs="Arial"/>
                <w:b w:val="0"/>
                <w:sz w:val="22"/>
                <w:szCs w:val="22"/>
              </w:rPr>
              <w:t xml:space="preserve"> serão envolvidos na abordagem dos conteúdos e na produção e construção do conhecimento. Desse modo, considerar-se-á no processo de avaliação os seguintes aspectos:</w:t>
            </w:r>
          </w:p>
          <w:p w:rsidR="00A11ED1" w:rsidRDefault="00A11ED1" w:rsidP="00A11ED1"/>
          <w:p w:rsidR="00A11ED1" w:rsidRDefault="00A11ED1" w:rsidP="00A11ED1">
            <w:pPr>
              <w:rPr>
                <w:rFonts w:ascii="Arial" w:hAnsi="Arial" w:cs="Arial"/>
                <w:sz w:val="22"/>
                <w:szCs w:val="22"/>
              </w:rPr>
            </w:pPr>
            <w:r w:rsidRPr="00A11ED1">
              <w:rPr>
                <w:rFonts w:ascii="Arial" w:hAnsi="Arial" w:cs="Arial"/>
                <w:sz w:val="22"/>
                <w:szCs w:val="22"/>
              </w:rPr>
              <w:t>- R</w:t>
            </w:r>
            <w:r>
              <w:rPr>
                <w:rFonts w:ascii="Arial" w:hAnsi="Arial" w:cs="Arial"/>
                <w:sz w:val="22"/>
                <w:szCs w:val="22"/>
              </w:rPr>
              <w:t>egistros escritos de atividades desenvolvidas em sala de aula;</w:t>
            </w:r>
          </w:p>
          <w:p w:rsidR="00A11ED1" w:rsidRDefault="00A11ED1" w:rsidP="00A11E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Produção escrita sobre leituras recomendadas;</w:t>
            </w:r>
          </w:p>
          <w:p w:rsidR="00A11ED1" w:rsidRDefault="00A11ED1" w:rsidP="00A11E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Participação nas atividades de sala de aula;</w:t>
            </w:r>
          </w:p>
          <w:p w:rsidR="00A11ED1" w:rsidRPr="00A11ED1" w:rsidRDefault="00A11ED1" w:rsidP="00A11E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Trabalho escrito com forma e conteúdo a serem estabelecidos através de discussão com os alunos.</w:t>
            </w:r>
          </w:p>
          <w:p w:rsidR="00A11ED1" w:rsidRPr="00A11ED1" w:rsidRDefault="00A11ED1" w:rsidP="00A11ED1"/>
        </w:tc>
      </w:tr>
      <w:tr w:rsidR="008778EC" w:rsidTr="00D9339E">
        <w:trPr>
          <w:trHeight w:val="260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8778EC" w:rsidRPr="00A11ED1" w:rsidRDefault="008778EC" w:rsidP="008778EC">
            <w:pPr>
              <w:pStyle w:val="Ttulo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VII – BIBLIOGRAFIA</w:t>
            </w:r>
          </w:p>
        </w:tc>
      </w:tr>
      <w:tr w:rsidR="003F3A98" w:rsidRPr="00432E93" w:rsidTr="00713C11">
        <w:trPr>
          <w:trHeight w:val="260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432E93" w:rsidRPr="00296FE1" w:rsidRDefault="00432E93" w:rsidP="00432E93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296FE1">
              <w:rPr>
                <w:rFonts w:cs="Arial"/>
                <w:b w:val="0"/>
                <w:sz w:val="22"/>
                <w:szCs w:val="22"/>
              </w:rPr>
              <w:t>BRASIL. Lei nº 10.639, de 9 de janeiro de 2003. Altera a Lei nº 9.394, de 20 de dezembro de 1996, Diário Oficial [da União]. Brasília, Distrito Federal, 10 de jun. 2003.</w:t>
            </w:r>
            <w:r>
              <w:t xml:space="preserve"> </w:t>
            </w:r>
            <w:r w:rsidRPr="00D11D0D">
              <w:rPr>
                <w:b w:val="0"/>
              </w:rPr>
              <w:t>disponível in</w:t>
            </w:r>
            <w:r>
              <w:t xml:space="preserve"> </w:t>
            </w:r>
            <w:r w:rsidRPr="00D11D0D">
              <w:rPr>
                <w:rFonts w:cs="Arial"/>
                <w:b w:val="0"/>
                <w:sz w:val="22"/>
                <w:szCs w:val="22"/>
              </w:rPr>
              <w:t>http://portal.mec.gov.br/index.php?option=com_content&amp;view=article&amp;id=13788%3Adiversidade-etnico-racial&amp;catid=194%3Asecad-educacao-continuada&amp;Itemid=913</w:t>
            </w:r>
          </w:p>
          <w:p w:rsidR="00432E93" w:rsidRPr="00D11D0D" w:rsidRDefault="00432E93" w:rsidP="00432E93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D11D0D">
              <w:rPr>
                <w:rFonts w:cs="Arial"/>
                <w:b w:val="0"/>
                <w:sz w:val="22"/>
                <w:szCs w:val="22"/>
              </w:rPr>
              <w:t>_______, Lei nº 11.645/08, de 10 de março de 2008. Altera a Lei nº 9.394, de 20 de dezembro de 1996, modificada pela Lei nº 10.639, de 9 de janeiro de 2003, que estabelece as diretrizes e bases da educação nacional, para incluir no currículo oficial da rede de ensino a obrigatoriedade da temática História e Cultura Afro-Brasileira e Indígena</w:t>
            </w:r>
            <w:r w:rsidRPr="00296FE1">
              <w:rPr>
                <w:rFonts w:cs="Arial"/>
                <w:sz w:val="22"/>
                <w:szCs w:val="22"/>
              </w:rPr>
              <w:t>.</w:t>
            </w:r>
            <w:r w:rsidRPr="00D11D0D">
              <w:rPr>
                <w:b w:val="0"/>
              </w:rPr>
              <w:t xml:space="preserve"> disponível in</w:t>
            </w:r>
            <w:r>
              <w:t xml:space="preserve"> </w:t>
            </w:r>
            <w:r w:rsidRPr="00D11D0D">
              <w:rPr>
                <w:rFonts w:cs="Arial"/>
                <w:b w:val="0"/>
                <w:sz w:val="22"/>
                <w:szCs w:val="22"/>
              </w:rPr>
              <w:t>http://portal.mec.gov.br/index.php?option=com_content&amp;view=article&amp;id=13788%3Adiversidade-etnico-racial&amp;catid=194%3Asecad-educacao-continuada&amp;Itemid=913</w:t>
            </w:r>
          </w:p>
          <w:p w:rsidR="00432E93" w:rsidRPr="00296FE1" w:rsidRDefault="00432E93" w:rsidP="00432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_______, Orientações e ações para a educação das relações étnico-raciais. Ministério da Educação, Secretaria de Educação Continuada, Alfabetização e Diversidade. Brasília: Secretaria Especial de Políticas de Promoção da Igualdade Racial, 2006.</w:t>
            </w:r>
            <w:r>
              <w:t xml:space="preserve"> in </w:t>
            </w:r>
            <w:r w:rsidRPr="00D11D0D">
              <w:rPr>
                <w:rFonts w:ascii="Arial" w:hAnsi="Arial" w:cs="Arial"/>
                <w:sz w:val="22"/>
                <w:szCs w:val="22"/>
              </w:rPr>
              <w:t>http://portal.mec.gov.br/dmdocuments/orientacoes_etnicoraciais.pdf</w:t>
            </w:r>
          </w:p>
          <w:p w:rsidR="00432E93" w:rsidRDefault="00432E93" w:rsidP="00432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_______, Plano Nacional de Implementação das Diretrizes Curriculares Nacionais Para Educação das Relações Étnico-raciais e para o Ensino de História e Cultura Afrobrasileira e Africana. Brasília: Secretaria Especial de Políticas de Promoção da Igualdade racial, 2009.</w:t>
            </w:r>
          </w:p>
          <w:p w:rsidR="003F3A98" w:rsidRPr="00432E93" w:rsidRDefault="00432E93" w:rsidP="00432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11D0D">
              <w:rPr>
                <w:rFonts w:ascii="Arial" w:hAnsi="Arial" w:cs="Arial"/>
                <w:sz w:val="22"/>
                <w:szCs w:val="22"/>
                <w:lang w:val="en-US"/>
              </w:rPr>
              <w:t>In http://portal.mec.gov.br/index.php?Itemid=913&amp;id=13788%3Adiversidade-etnico-racial&amp;option=com_content</w:t>
            </w:r>
          </w:p>
        </w:tc>
      </w:tr>
      <w:tr w:rsidR="003F3A98" w:rsidTr="00713C11">
        <w:trPr>
          <w:trHeight w:val="260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3F3A98" w:rsidRPr="00661D00" w:rsidRDefault="003F3A98" w:rsidP="00531D11">
            <w:pPr>
              <w:pStyle w:val="Ttulo1"/>
              <w:rPr>
                <w:rFonts w:cs="Arial"/>
                <w:b w:val="0"/>
                <w:sz w:val="22"/>
                <w:szCs w:val="22"/>
              </w:rPr>
            </w:pPr>
            <w:r w:rsidRPr="00661D00">
              <w:rPr>
                <w:rFonts w:cs="Arial"/>
                <w:sz w:val="22"/>
                <w:szCs w:val="22"/>
              </w:rPr>
              <w:t>V</w:t>
            </w:r>
            <w:r>
              <w:rPr>
                <w:rFonts w:cs="Arial"/>
                <w:sz w:val="22"/>
                <w:szCs w:val="22"/>
              </w:rPr>
              <w:t>III</w:t>
            </w:r>
            <w:r w:rsidRPr="00661D00">
              <w:rPr>
                <w:rFonts w:cs="Arial"/>
                <w:sz w:val="22"/>
                <w:szCs w:val="22"/>
              </w:rPr>
              <w:t xml:space="preserve"> – BIBLIOGRAFIA COMPLEMENTAR</w:t>
            </w:r>
          </w:p>
        </w:tc>
      </w:tr>
      <w:tr w:rsidR="003F3A98" w:rsidTr="00713C11">
        <w:trPr>
          <w:trHeight w:val="260"/>
        </w:trPr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432E93" w:rsidRPr="00296FE1" w:rsidRDefault="00432E93" w:rsidP="00432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CAVALLEIRO, Eliane. Racismo e anti-racismo na educação: repensando nossa escola. São Paulo: Summus, 2001.</w:t>
            </w:r>
          </w:p>
          <w:p w:rsidR="00432E93" w:rsidRPr="00296FE1" w:rsidRDefault="00432E93" w:rsidP="00432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 xml:space="preserve">HENRIQUES, Ricardo. </w:t>
            </w:r>
            <w:r w:rsidRPr="00296FE1">
              <w:rPr>
                <w:rFonts w:ascii="Arial" w:hAnsi="Arial" w:cs="Arial"/>
                <w:i/>
                <w:sz w:val="22"/>
                <w:szCs w:val="22"/>
              </w:rPr>
              <w:t>Et.ali.</w:t>
            </w:r>
            <w:r w:rsidRPr="00296FE1">
              <w:rPr>
                <w:rFonts w:ascii="Arial" w:hAnsi="Arial" w:cs="Arial"/>
                <w:sz w:val="22"/>
                <w:szCs w:val="22"/>
              </w:rPr>
              <w:t xml:space="preserve"> (Org.). Educaç</w:t>
            </w:r>
            <w:r>
              <w:rPr>
                <w:rFonts w:ascii="Arial" w:hAnsi="Arial" w:cs="Arial"/>
                <w:sz w:val="22"/>
                <w:szCs w:val="22"/>
              </w:rPr>
              <w:t>ão Escolar Indígena: diversidad</w:t>
            </w:r>
            <w:r w:rsidRPr="00296FE1">
              <w:rPr>
                <w:rFonts w:ascii="Arial" w:hAnsi="Arial" w:cs="Arial"/>
                <w:sz w:val="22"/>
                <w:szCs w:val="22"/>
              </w:rPr>
              <w:t>e sociocultural indígena ressignificando a escola. Cadernos SECAD, v. 3. MEC: Brasília, 2007.</w:t>
            </w:r>
          </w:p>
          <w:p w:rsidR="00432E93" w:rsidRPr="00296FE1" w:rsidRDefault="00432E93" w:rsidP="00432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FE1">
              <w:rPr>
                <w:rFonts w:ascii="Arial" w:hAnsi="Arial" w:cs="Arial"/>
                <w:sz w:val="22"/>
                <w:szCs w:val="22"/>
              </w:rPr>
              <w:t>MELIÀ, Bartomeu. Educação indígena na escola. Cadernos CEDES, ano XIX, n. 49, Dezembro, 1999.</w:t>
            </w:r>
          </w:p>
          <w:p w:rsidR="003F3A98" w:rsidRPr="00661D00" w:rsidRDefault="00432E93" w:rsidP="00432E93">
            <w:pPr>
              <w:pStyle w:val="Ttulo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B41D7">
              <w:rPr>
                <w:rFonts w:cs="Arial"/>
                <w:b w:val="0"/>
                <w:sz w:val="22"/>
                <w:szCs w:val="22"/>
              </w:rPr>
              <w:t>SILVA, Petronilha Beatriz Gonçalves. Aprendizagem e ensino das Africanidades Brasileiras. In: MUNANGA, Kabengele. (Org.). Superando o racismo na escola. Brasília: SECAD, 2005.</w:t>
            </w:r>
          </w:p>
        </w:tc>
      </w:tr>
      <w:tr w:rsidR="003F3A98" w:rsidTr="00713C11">
        <w:trPr>
          <w:trHeight w:val="260"/>
        </w:trPr>
        <w:tc>
          <w:tcPr>
            <w:tcW w:w="882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3F3A98" w:rsidRDefault="003F3A98" w:rsidP="00376CA4">
            <w:pPr>
              <w:pStyle w:val="Ttulo"/>
              <w:jc w:val="both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3F3A98" w:rsidTr="00713C11">
        <w:trPr>
          <w:trHeight w:val="26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3F3A98" w:rsidRDefault="003F3A98">
            <w:pPr>
              <w:pStyle w:val="Ttulo1"/>
              <w:rPr>
                <w:rFonts w:cs="Arial"/>
                <w:sz w:val="22"/>
                <w:szCs w:val="22"/>
              </w:rPr>
            </w:pPr>
          </w:p>
        </w:tc>
      </w:tr>
    </w:tbl>
    <w:p w:rsidR="00385854" w:rsidRDefault="00385854"/>
    <w:sectPr w:rsidR="00385854" w:rsidSect="00932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5B7C"/>
    <w:multiLevelType w:val="hybridMultilevel"/>
    <w:tmpl w:val="D7C8BB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126235"/>
    <w:multiLevelType w:val="multilevel"/>
    <w:tmpl w:val="8AAED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39E"/>
    <w:rsid w:val="00033350"/>
    <w:rsid w:val="000536AD"/>
    <w:rsid w:val="00076894"/>
    <w:rsid w:val="000A2B48"/>
    <w:rsid w:val="000F1F1D"/>
    <w:rsid w:val="000F3D35"/>
    <w:rsid w:val="001774FE"/>
    <w:rsid w:val="0019048E"/>
    <w:rsid w:val="001D24C0"/>
    <w:rsid w:val="001D3522"/>
    <w:rsid w:val="00274637"/>
    <w:rsid w:val="00282CE2"/>
    <w:rsid w:val="002851AB"/>
    <w:rsid w:val="00376CA4"/>
    <w:rsid w:val="00385854"/>
    <w:rsid w:val="003F3A98"/>
    <w:rsid w:val="003F4860"/>
    <w:rsid w:val="00432E93"/>
    <w:rsid w:val="00474E92"/>
    <w:rsid w:val="004E6ED5"/>
    <w:rsid w:val="005222D3"/>
    <w:rsid w:val="005562F4"/>
    <w:rsid w:val="00630FFB"/>
    <w:rsid w:val="006D27EB"/>
    <w:rsid w:val="00702552"/>
    <w:rsid w:val="00711868"/>
    <w:rsid w:val="00713C11"/>
    <w:rsid w:val="007C3B3D"/>
    <w:rsid w:val="008778EC"/>
    <w:rsid w:val="008D0780"/>
    <w:rsid w:val="009320BA"/>
    <w:rsid w:val="009431E5"/>
    <w:rsid w:val="009476BE"/>
    <w:rsid w:val="00970D4E"/>
    <w:rsid w:val="009A2707"/>
    <w:rsid w:val="00A11ED1"/>
    <w:rsid w:val="00A35E4B"/>
    <w:rsid w:val="00A37984"/>
    <w:rsid w:val="00A446A3"/>
    <w:rsid w:val="00AD3E3E"/>
    <w:rsid w:val="00B321A2"/>
    <w:rsid w:val="00B80013"/>
    <w:rsid w:val="00C43B43"/>
    <w:rsid w:val="00C579B1"/>
    <w:rsid w:val="00CD49FF"/>
    <w:rsid w:val="00CF27E0"/>
    <w:rsid w:val="00D765C7"/>
    <w:rsid w:val="00D9339E"/>
    <w:rsid w:val="00DE10DD"/>
    <w:rsid w:val="00DF61CD"/>
    <w:rsid w:val="00F27754"/>
    <w:rsid w:val="00F5745E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1746-89DB-4F60-A837-D28AC70F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33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339E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339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339E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339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9339E"/>
    <w:pPr>
      <w:jc w:val="center"/>
    </w:pPr>
    <w:rPr>
      <w:rFonts w:ascii="Arial" w:hAnsi="Arial"/>
      <w:b/>
      <w:color w:val="0000FF"/>
      <w:sz w:val="36"/>
    </w:rPr>
  </w:style>
  <w:style w:type="character" w:customStyle="1" w:styleId="TtuloChar">
    <w:name w:val="Título Char"/>
    <w:basedOn w:val="Fontepargpadro"/>
    <w:link w:val="Ttulo"/>
    <w:rsid w:val="00D9339E"/>
    <w:rPr>
      <w:rFonts w:ascii="Arial" w:eastAsia="Times New Roman" w:hAnsi="Arial" w:cs="Times New Roman"/>
      <w:b/>
      <w:color w:val="0000FF"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LABLETRAS</cp:lastModifiedBy>
  <cp:revision>7</cp:revision>
  <dcterms:created xsi:type="dcterms:W3CDTF">2012-07-17T18:53:00Z</dcterms:created>
  <dcterms:modified xsi:type="dcterms:W3CDTF">2016-05-13T13:05:00Z</dcterms:modified>
</cp:coreProperties>
</file>