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305B0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4B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EA22790" wp14:editId="5DD4B6E6">
            <wp:extent cx="720000" cy="923631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92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DFEDC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4B4">
        <w:rPr>
          <w:rFonts w:ascii="Times New Roman" w:hAnsi="Times New Roman" w:cs="Times New Roman"/>
          <w:sz w:val="24"/>
          <w:szCs w:val="24"/>
        </w:rPr>
        <w:t>UNIVERSIDADE FEDERAL DO AMAPÁ</w:t>
      </w:r>
    </w:p>
    <w:p w14:paraId="01573A88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4B4">
        <w:rPr>
          <w:rFonts w:ascii="Times New Roman" w:hAnsi="Times New Roman" w:cs="Times New Roman"/>
          <w:sz w:val="24"/>
          <w:szCs w:val="24"/>
        </w:rPr>
        <w:t>PRÓ-REITORIA DE GRADUAÇÃO</w:t>
      </w:r>
    </w:p>
    <w:p w14:paraId="0A6D2995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4B4">
        <w:rPr>
          <w:rFonts w:ascii="Times New Roman" w:hAnsi="Times New Roman" w:cs="Times New Roman"/>
          <w:sz w:val="24"/>
          <w:szCs w:val="24"/>
        </w:rPr>
        <w:t>COORDENAÇÃO DE LICENCIATURA EM MATEMÁTICA</w:t>
      </w:r>
    </w:p>
    <w:p w14:paraId="18E0F91F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C1DDE3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6A1176" w14:textId="27747FC3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4B4">
        <w:rPr>
          <w:rFonts w:ascii="Times New Roman" w:hAnsi="Times New Roman" w:cs="Times New Roman"/>
          <w:sz w:val="24"/>
          <w:szCs w:val="24"/>
        </w:rPr>
        <w:t>PROF. DR. GU</w:t>
      </w:r>
      <w:r w:rsidR="001F18B9" w:rsidRPr="009414B4">
        <w:rPr>
          <w:rFonts w:ascii="Times New Roman" w:hAnsi="Times New Roman" w:cs="Times New Roman"/>
          <w:sz w:val="24"/>
          <w:szCs w:val="24"/>
        </w:rPr>
        <w:t>Z</w:t>
      </w:r>
      <w:r w:rsidRPr="009414B4">
        <w:rPr>
          <w:rFonts w:ascii="Times New Roman" w:hAnsi="Times New Roman" w:cs="Times New Roman"/>
          <w:sz w:val="24"/>
          <w:szCs w:val="24"/>
        </w:rPr>
        <w:t>MÁN EULALIO ISLA CHAMILCO</w:t>
      </w:r>
    </w:p>
    <w:p w14:paraId="192CC2B5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4B4">
        <w:rPr>
          <w:rFonts w:ascii="Times New Roman" w:hAnsi="Times New Roman" w:cs="Times New Roman"/>
          <w:sz w:val="24"/>
          <w:szCs w:val="24"/>
        </w:rPr>
        <w:t>CANDIDATO A COORDENADOR DE CURSO</w:t>
      </w:r>
    </w:p>
    <w:p w14:paraId="65366C19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DDECD2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4B4">
        <w:rPr>
          <w:rFonts w:ascii="Times New Roman" w:hAnsi="Times New Roman" w:cs="Times New Roman"/>
          <w:sz w:val="24"/>
          <w:szCs w:val="24"/>
        </w:rPr>
        <w:t>PROF. ME. JOÃO SOCORRO PINHEIRO FERREIRA</w:t>
      </w:r>
    </w:p>
    <w:p w14:paraId="23D32A27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4B4">
        <w:rPr>
          <w:rFonts w:ascii="Times New Roman" w:hAnsi="Times New Roman" w:cs="Times New Roman"/>
          <w:sz w:val="24"/>
          <w:szCs w:val="24"/>
        </w:rPr>
        <w:t>CANDIDATO A VICE-COORDENADOR DE CURSO</w:t>
      </w:r>
    </w:p>
    <w:p w14:paraId="7704E95D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7994C4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4CDFF8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3912D8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94DBEF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C63624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17E681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F2E47D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347265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153E25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FDE6C8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8B8297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1D9F1D" w14:textId="77777777" w:rsidR="0038110D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4B4">
        <w:rPr>
          <w:rFonts w:ascii="Times New Roman" w:hAnsi="Times New Roman" w:cs="Times New Roman"/>
          <w:b/>
          <w:sz w:val="24"/>
          <w:szCs w:val="24"/>
        </w:rPr>
        <w:t>PLANO DE TRABALHO DA CHAPA GESTÃO DEMOCRÁTICA E TRANSPARÊNCIA ATIVA</w:t>
      </w:r>
    </w:p>
    <w:p w14:paraId="766E0794" w14:textId="77777777" w:rsidR="00983436" w:rsidRPr="009414B4" w:rsidRDefault="00983436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25B61E" w14:textId="77777777" w:rsidR="00983436" w:rsidRPr="009414B4" w:rsidRDefault="00983436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C898C2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9907B1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C8FA81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3EDB3E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6D8BB9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962CDF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4439D0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6A8907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178852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D573CD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C85A48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3C820E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561D58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B06CAB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45C2B3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4B1A0E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335A70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213BDF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4B4">
        <w:rPr>
          <w:rFonts w:ascii="Times New Roman" w:hAnsi="Times New Roman" w:cs="Times New Roman"/>
          <w:sz w:val="24"/>
          <w:szCs w:val="24"/>
        </w:rPr>
        <w:t>MACAPÁ</w:t>
      </w:r>
    </w:p>
    <w:p w14:paraId="6802DB43" w14:textId="77777777" w:rsidR="0095024F" w:rsidRPr="009414B4" w:rsidRDefault="0095024F" w:rsidP="0095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4B4">
        <w:rPr>
          <w:rFonts w:ascii="Times New Roman" w:hAnsi="Times New Roman" w:cs="Times New Roman"/>
          <w:sz w:val="24"/>
          <w:szCs w:val="24"/>
        </w:rPr>
        <w:t>2020</w:t>
      </w:r>
    </w:p>
    <w:p w14:paraId="50A27FEA" w14:textId="77777777" w:rsidR="00983436" w:rsidRPr="009414B4" w:rsidRDefault="00983436" w:rsidP="00527D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4B4">
        <w:rPr>
          <w:rFonts w:ascii="Times New Roman" w:hAnsi="Times New Roman" w:cs="Times New Roman"/>
          <w:b/>
          <w:sz w:val="24"/>
          <w:szCs w:val="24"/>
        </w:rPr>
        <w:lastRenderedPageBreak/>
        <w:t>1 Introdução</w:t>
      </w:r>
    </w:p>
    <w:p w14:paraId="05122767" w14:textId="77777777" w:rsidR="0005779E" w:rsidRPr="009414B4" w:rsidRDefault="000A7514" w:rsidP="000577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4B4">
        <w:rPr>
          <w:rFonts w:ascii="Times New Roman" w:hAnsi="Times New Roman" w:cs="Times New Roman"/>
          <w:sz w:val="24"/>
          <w:szCs w:val="24"/>
        </w:rPr>
        <w:t>O Plano de Desenvolvimento Institucional da UNIFAP orienta a promover ações de ensino, pesquisa e extensão, ações que direciona a boa formação de cidadãos empreendedores, competentes e respeitosos do nosso ecossistema nos aspectos: social, econômico, ambiental, tecnológico e cultura.</w:t>
      </w:r>
      <w:r w:rsidR="0005779E" w:rsidRPr="009414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E4368" w14:textId="77777777" w:rsidR="0005779E" w:rsidRPr="009414B4" w:rsidRDefault="000A7514" w:rsidP="000577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4B4">
        <w:rPr>
          <w:rFonts w:ascii="Times New Roman" w:hAnsi="Times New Roman" w:cs="Times New Roman"/>
          <w:sz w:val="24"/>
          <w:szCs w:val="24"/>
        </w:rPr>
        <w:t>A proposta de trabalho da chapa “GESTÃO DEMOCRÁTICA E TRANSPARÊNCIA ATIVA” que aqui se apresenta estará centrada no respeito à seu Estatuto, ao PDI e outros Regimentos que direciona o caminhar de nossa UNIFAP, uma instituição pública, gratuita e de qualidade. Ressaltamos que nosso trabalho terá como pilares aos</w:t>
      </w:r>
      <w:r w:rsidR="0005779E" w:rsidRPr="009414B4">
        <w:rPr>
          <w:rFonts w:ascii="Times New Roman" w:hAnsi="Times New Roman" w:cs="Times New Roman"/>
          <w:sz w:val="24"/>
          <w:szCs w:val="24"/>
        </w:rPr>
        <w:t xml:space="preserve"> valores da ética, </w:t>
      </w:r>
      <w:r w:rsidRPr="009414B4">
        <w:rPr>
          <w:rFonts w:ascii="Times New Roman" w:hAnsi="Times New Roman" w:cs="Times New Roman"/>
          <w:sz w:val="24"/>
          <w:szCs w:val="24"/>
        </w:rPr>
        <w:t>equidade, democracia e transparência.</w:t>
      </w:r>
    </w:p>
    <w:p w14:paraId="1AECADF9" w14:textId="77777777" w:rsidR="0005779E" w:rsidRPr="009414B4" w:rsidRDefault="00076447" w:rsidP="000577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4B4">
        <w:rPr>
          <w:rFonts w:ascii="Times New Roman" w:hAnsi="Times New Roman" w:cs="Times New Roman"/>
          <w:sz w:val="24"/>
          <w:szCs w:val="24"/>
        </w:rPr>
        <w:t xml:space="preserve">Este Plano de Trabalho da chapa </w:t>
      </w:r>
      <w:r w:rsidRPr="009414B4">
        <w:rPr>
          <w:rFonts w:ascii="Times New Roman" w:hAnsi="Times New Roman" w:cs="Times New Roman"/>
          <w:b/>
          <w:sz w:val="24"/>
          <w:szCs w:val="24"/>
        </w:rPr>
        <w:t>Gestão Democrática e Transparência Ativa</w:t>
      </w:r>
      <w:r w:rsidRPr="009414B4">
        <w:rPr>
          <w:rFonts w:ascii="Times New Roman" w:hAnsi="Times New Roman" w:cs="Times New Roman"/>
          <w:sz w:val="24"/>
          <w:szCs w:val="24"/>
        </w:rPr>
        <w:t>, para a Coordenação e Vice Coordenação de Curso</w:t>
      </w:r>
      <w:r w:rsidR="00527D5C" w:rsidRPr="009414B4">
        <w:rPr>
          <w:rFonts w:ascii="Times New Roman" w:hAnsi="Times New Roman" w:cs="Times New Roman"/>
          <w:sz w:val="24"/>
          <w:szCs w:val="24"/>
        </w:rPr>
        <w:t xml:space="preserve"> de Licenciatura em Matemática da UNIFAP, tem como objetivo apresentar a comunidade de matemática o que </w:t>
      </w:r>
      <w:r w:rsidR="00813D66" w:rsidRPr="009414B4">
        <w:rPr>
          <w:rFonts w:ascii="Times New Roman" w:hAnsi="Times New Roman" w:cs="Times New Roman"/>
          <w:sz w:val="24"/>
          <w:szCs w:val="24"/>
        </w:rPr>
        <w:t>pretende</w:t>
      </w:r>
      <w:r w:rsidR="00527D5C" w:rsidRPr="009414B4">
        <w:rPr>
          <w:rFonts w:ascii="Times New Roman" w:hAnsi="Times New Roman" w:cs="Times New Roman"/>
          <w:sz w:val="24"/>
          <w:szCs w:val="24"/>
        </w:rPr>
        <w:t xml:space="preserve"> realizar nos dois </w:t>
      </w:r>
      <w:r w:rsidR="00813D66" w:rsidRPr="009414B4">
        <w:rPr>
          <w:rFonts w:ascii="Times New Roman" w:hAnsi="Times New Roman" w:cs="Times New Roman"/>
          <w:sz w:val="24"/>
          <w:szCs w:val="24"/>
        </w:rPr>
        <w:t xml:space="preserve">anos </w:t>
      </w:r>
      <w:r w:rsidR="00527D5C" w:rsidRPr="009414B4">
        <w:rPr>
          <w:rFonts w:ascii="Times New Roman" w:hAnsi="Times New Roman" w:cs="Times New Roman"/>
          <w:sz w:val="24"/>
          <w:szCs w:val="24"/>
        </w:rPr>
        <w:t>de gestão, que se iniciará após a publicação d</w:t>
      </w:r>
      <w:r w:rsidR="00813D66" w:rsidRPr="009414B4">
        <w:rPr>
          <w:rFonts w:ascii="Times New Roman" w:hAnsi="Times New Roman" w:cs="Times New Roman"/>
          <w:sz w:val="24"/>
          <w:szCs w:val="24"/>
        </w:rPr>
        <w:t>a portaria de</w:t>
      </w:r>
      <w:r w:rsidR="00527D5C" w:rsidRPr="009414B4">
        <w:rPr>
          <w:rFonts w:ascii="Times New Roman" w:hAnsi="Times New Roman" w:cs="Times New Roman"/>
          <w:sz w:val="24"/>
          <w:szCs w:val="24"/>
        </w:rPr>
        <w:t xml:space="preserve"> nomeação</w:t>
      </w:r>
      <w:r w:rsidR="00813D66" w:rsidRPr="009414B4">
        <w:rPr>
          <w:rFonts w:ascii="Times New Roman" w:hAnsi="Times New Roman" w:cs="Times New Roman"/>
          <w:sz w:val="24"/>
          <w:szCs w:val="24"/>
        </w:rPr>
        <w:t>, caso seja eleita</w:t>
      </w:r>
      <w:r w:rsidR="00527D5C" w:rsidRPr="009414B4">
        <w:rPr>
          <w:rFonts w:ascii="Times New Roman" w:hAnsi="Times New Roman" w:cs="Times New Roman"/>
          <w:sz w:val="24"/>
          <w:szCs w:val="24"/>
        </w:rPr>
        <w:t>.</w:t>
      </w:r>
    </w:p>
    <w:p w14:paraId="04DADDFC" w14:textId="3D6F06BB" w:rsidR="00EF4DDC" w:rsidRPr="009414B4" w:rsidRDefault="00EF4DDC" w:rsidP="000577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4B4">
        <w:rPr>
          <w:rFonts w:ascii="Times New Roman" w:hAnsi="Times New Roman" w:cs="Times New Roman"/>
          <w:sz w:val="24"/>
          <w:szCs w:val="24"/>
        </w:rPr>
        <w:t xml:space="preserve">Os candidatos são os </w:t>
      </w:r>
      <w:r w:rsidRPr="009414B4">
        <w:rPr>
          <w:rFonts w:ascii="Times New Roman" w:hAnsi="Times New Roman" w:cs="Times New Roman"/>
          <w:b/>
          <w:bCs/>
          <w:sz w:val="24"/>
          <w:szCs w:val="24"/>
        </w:rPr>
        <w:t>Prof. Dr. Guzman Eulalio Isla Chamilco</w:t>
      </w:r>
      <w:r w:rsidRPr="009414B4">
        <w:rPr>
          <w:rFonts w:ascii="Times New Roman" w:hAnsi="Times New Roman" w:cs="Times New Roman"/>
          <w:sz w:val="24"/>
          <w:szCs w:val="24"/>
        </w:rPr>
        <w:t xml:space="preserve">: está no curso de Matemática da UNIFAP, desde 1994, nasceu no Distrito de Huañec, Provincia de Yauyos, Departamento de Lima, Perú. Bacharelado em Matemática Pura - Faculdade de Ciências da Universidad Nacional Mayor de San Marcos (FC-UNMSM), 1984. Mestrado em Matemática - Instituto de Matemática da Universidade Federal do Rio de Janeiro (IM-UFRJ), 1992. Doutorado em Modelagem Computacional - Laboratório Nacional de Computação Científica (LNCC-MCT), 2006. Atualmente é Professor Associado do Departamento de Matemática da Universidade Federal do Amapá-UNIFAP. Tem experiência nas áreas: Álgebra, Análise, Matemática Aplicada, Mecânica dos Fluídos, com ênfase em Existência, Unicidade e Estabilidade de soluções de Equações em Derivadas Parciais e Modelagem Computacional, atuando principalmente nos seguintes temas: Sistemas Dinâmicos. Sistemas Epidemiológicos. Modelagem em Ecossistemas. e </w:t>
      </w:r>
      <w:r w:rsidRPr="009414B4">
        <w:rPr>
          <w:rFonts w:ascii="Times New Roman" w:hAnsi="Times New Roman" w:cs="Times New Roman"/>
          <w:b/>
          <w:bCs/>
          <w:sz w:val="24"/>
          <w:szCs w:val="24"/>
        </w:rPr>
        <w:t>Prof. Me. João Socorro Pinheiro Ferreira</w:t>
      </w:r>
      <w:r w:rsidRPr="009414B4">
        <w:rPr>
          <w:rFonts w:ascii="Times New Roman" w:hAnsi="Times New Roman" w:cs="Times New Roman"/>
          <w:sz w:val="24"/>
          <w:szCs w:val="24"/>
        </w:rPr>
        <w:t xml:space="preserve">: João Socorro Pinheiro Ferreira obteve o título de mestre em Matemática Aplicada e Computacional pela Universidade Estadual de Campinas (2016), especializou-se em Fundamentos da Matemática Elementar, pela Pontifícia Universidade Católica de Minas Gerais (1998), graduou-se em Licenciatura Plena em Física pela Universidade Federal </w:t>
      </w:r>
      <w:r w:rsidRPr="009414B4">
        <w:rPr>
          <w:rFonts w:ascii="Times New Roman" w:hAnsi="Times New Roman" w:cs="Times New Roman"/>
          <w:sz w:val="24"/>
          <w:szCs w:val="24"/>
        </w:rPr>
        <w:lastRenderedPageBreak/>
        <w:t>do Amapá (2008) e Licenciatura Plena em Matemática pela Universidade do Estado do Pará (1992). Atualmente, ele exerce o cargo de Professor Assistente do Departamento de Ciências Exatas e Tecnológicas da Universidade Federal do Amapá, lotado no Curso de Licenciatura em Matemática e a função de Coordenador do Curso de Licenciatura em Matemática (PARFOR). No ensino, atua com as disciplinas de: Introdução ao Cálculo, Cálculo Aplicado I, Geometria Analítica, Álgebra Linear, Equações Diferenciais, Matemática Aplicada à Geografia, Metodologia de Pesquisa em Educação Matemática, Trabalho de Conclusão de Curso, Tópicos em Educação, Educação Ambiental e Etnomatemática. Na pesquisa, dedica-se à área de Matemática, com ênfase em Educação Matemática e Matemática Aplicada e Computacional, atuando principalmente nos seguintes temas: Ensino, Organizações, Desperdício, Matemática, Laboratório de Ensino Aprendizagem em Matemática, Formação de Professores de Matemática, Engenheiros e Professores de Física. É pesquisador do Grupo de Pesquisa Núcleo de Pesquisa História da Ciência e Ensino (NUPHCE), cadastrado no CNPQ e também é Líder do Grupo de Pesquisa em Matemática Aplicada e Computacional (GPMAC), na UNIFAP e cadastrado no CNPq.</w:t>
      </w:r>
    </w:p>
    <w:p w14:paraId="5B82CCAF" w14:textId="77777777" w:rsidR="0005779E" w:rsidRPr="009414B4" w:rsidRDefault="009750B1" w:rsidP="000577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4B4">
        <w:rPr>
          <w:rFonts w:ascii="Times New Roman" w:hAnsi="Times New Roman" w:cs="Times New Roman"/>
          <w:sz w:val="24"/>
          <w:szCs w:val="24"/>
        </w:rPr>
        <w:t>Em linhas gerais seguiremos os preceitos da lei e da ética, atendendo as demandas administrativas e pedagógicas emanadas do colegiado e da comunidade matematiana da UNIFAP, alinhadas a filosofia da chapa.</w:t>
      </w:r>
    </w:p>
    <w:p w14:paraId="43F341FF" w14:textId="77777777" w:rsidR="009750B1" w:rsidRPr="009414B4" w:rsidRDefault="00D16C1A" w:rsidP="000577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4B4">
        <w:rPr>
          <w:rFonts w:ascii="Times New Roman" w:hAnsi="Times New Roman" w:cs="Times New Roman"/>
          <w:sz w:val="24"/>
          <w:szCs w:val="24"/>
        </w:rPr>
        <w:t xml:space="preserve">As principais ações didático-pedagógico-administrativas da Coordenação são </w:t>
      </w:r>
      <w:r w:rsidR="00D5143E" w:rsidRPr="009414B4">
        <w:rPr>
          <w:rFonts w:ascii="Times New Roman" w:hAnsi="Times New Roman" w:cs="Times New Roman"/>
          <w:sz w:val="24"/>
          <w:szCs w:val="24"/>
        </w:rPr>
        <w:t xml:space="preserve">os pilares da educação superior: ensino, pesquisa e extensão e acrescentamos a administração da Coordenação propriamente </w:t>
      </w:r>
      <w:r w:rsidR="00EF4DDC" w:rsidRPr="009414B4">
        <w:rPr>
          <w:rFonts w:ascii="Times New Roman" w:hAnsi="Times New Roman" w:cs="Times New Roman"/>
          <w:sz w:val="24"/>
          <w:szCs w:val="24"/>
        </w:rPr>
        <w:t xml:space="preserve">dita, estão descritas a seguir </w:t>
      </w:r>
      <w:r w:rsidR="00D5143E" w:rsidRPr="009414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7A71B" w14:textId="77777777" w:rsidR="00527D5C" w:rsidRPr="009414B4" w:rsidRDefault="00527D5C" w:rsidP="00527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129DFD" w14:textId="77777777" w:rsidR="00983436" w:rsidRPr="009414B4" w:rsidRDefault="00983436" w:rsidP="00527D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4B4">
        <w:rPr>
          <w:rFonts w:ascii="Times New Roman" w:hAnsi="Times New Roman" w:cs="Times New Roman"/>
          <w:b/>
          <w:sz w:val="24"/>
          <w:szCs w:val="24"/>
        </w:rPr>
        <w:t>2 Ensino</w:t>
      </w:r>
    </w:p>
    <w:p w14:paraId="6543AAF4" w14:textId="77777777" w:rsidR="00983436" w:rsidRPr="009414B4" w:rsidRDefault="00861645" w:rsidP="00527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4B4">
        <w:rPr>
          <w:rFonts w:ascii="Times New Roman" w:hAnsi="Times New Roman" w:cs="Times New Roman"/>
          <w:sz w:val="24"/>
          <w:szCs w:val="24"/>
        </w:rPr>
        <w:t xml:space="preserve">Construção do Projeto Político Pedagógico do Curso de Licenciatura em Matemática </w:t>
      </w:r>
      <w:r w:rsidR="00AE2C01" w:rsidRPr="009414B4">
        <w:rPr>
          <w:rFonts w:ascii="Times New Roman" w:hAnsi="Times New Roman" w:cs="Times New Roman"/>
          <w:sz w:val="24"/>
          <w:szCs w:val="24"/>
        </w:rPr>
        <w:t>atendendo à R</w:t>
      </w:r>
      <w:r w:rsidR="00B52C59" w:rsidRPr="009414B4">
        <w:rPr>
          <w:rFonts w:ascii="Times New Roman" w:hAnsi="Times New Roman" w:cs="Times New Roman"/>
          <w:sz w:val="24"/>
          <w:szCs w:val="24"/>
        </w:rPr>
        <w:t>esolução</w:t>
      </w:r>
      <w:r w:rsidR="00AE2C01" w:rsidRPr="009414B4">
        <w:rPr>
          <w:rFonts w:ascii="Times New Roman" w:hAnsi="Times New Roman" w:cs="Times New Roman"/>
          <w:sz w:val="24"/>
          <w:szCs w:val="24"/>
        </w:rPr>
        <w:t xml:space="preserve"> CNE/CP Nº 2, </w:t>
      </w:r>
      <w:r w:rsidR="00B52C59" w:rsidRPr="009414B4">
        <w:rPr>
          <w:rFonts w:ascii="Times New Roman" w:hAnsi="Times New Roman" w:cs="Times New Roman"/>
          <w:sz w:val="24"/>
          <w:szCs w:val="24"/>
        </w:rPr>
        <w:t>de 20 de dezembro de 2019</w:t>
      </w:r>
      <w:r w:rsidR="00AE2C01" w:rsidRPr="009414B4">
        <w:rPr>
          <w:rFonts w:ascii="Times New Roman" w:hAnsi="Times New Roman" w:cs="Times New Roman"/>
          <w:sz w:val="24"/>
          <w:szCs w:val="24"/>
        </w:rPr>
        <w:t>, que “Define as Diretrizes Curriculares Nacionais para a Formação Inicial de Professores para a Educação Básica e institui a Base Nacional Comum para a Formação Inicial de Professores da Educação Básica (BNC-Formação).”.</w:t>
      </w:r>
      <w:r w:rsidR="00374C90" w:rsidRPr="009414B4">
        <w:rPr>
          <w:rFonts w:ascii="Times New Roman" w:hAnsi="Times New Roman" w:cs="Times New Roman"/>
          <w:sz w:val="24"/>
          <w:szCs w:val="24"/>
        </w:rPr>
        <w:t xml:space="preserve"> Esta resolução </w:t>
      </w:r>
      <w:r w:rsidR="004B3AB1" w:rsidRPr="009414B4">
        <w:rPr>
          <w:rFonts w:ascii="Times New Roman" w:hAnsi="Times New Roman" w:cs="Times New Roman"/>
          <w:sz w:val="24"/>
          <w:szCs w:val="24"/>
        </w:rPr>
        <w:t>revoga a de 2015, conforme a seg</w:t>
      </w:r>
      <w:r w:rsidR="00374C90" w:rsidRPr="009414B4">
        <w:rPr>
          <w:rFonts w:ascii="Times New Roman" w:hAnsi="Times New Roman" w:cs="Times New Roman"/>
          <w:sz w:val="24"/>
          <w:szCs w:val="24"/>
        </w:rPr>
        <w:t xml:space="preserve">uir: “Art. 30. Esta Resolução entrará em vigor na data de sua publicação, ficando revogada a Resolução CNE/CP nº 2, de 1º de julho de 2015.” </w:t>
      </w:r>
      <w:r w:rsidR="003F6921" w:rsidRPr="009414B4">
        <w:rPr>
          <w:rFonts w:ascii="Times New Roman" w:hAnsi="Times New Roman" w:cs="Times New Roman"/>
          <w:sz w:val="24"/>
          <w:szCs w:val="24"/>
        </w:rPr>
        <w:t>(BRASIL, 2019, p. 12).</w:t>
      </w:r>
    </w:p>
    <w:p w14:paraId="70024DBF" w14:textId="77777777" w:rsidR="007A1652" w:rsidRPr="009414B4" w:rsidRDefault="007A1652" w:rsidP="00527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6D9093" w14:textId="77777777" w:rsidR="00983436" w:rsidRPr="009414B4" w:rsidRDefault="00983436" w:rsidP="00527D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4B4">
        <w:rPr>
          <w:rFonts w:ascii="Times New Roman" w:hAnsi="Times New Roman" w:cs="Times New Roman"/>
          <w:b/>
          <w:sz w:val="24"/>
          <w:szCs w:val="24"/>
        </w:rPr>
        <w:t>3 Pesquisa</w:t>
      </w:r>
    </w:p>
    <w:p w14:paraId="44C39422" w14:textId="4E999565" w:rsidR="0079169D" w:rsidRPr="009414B4" w:rsidRDefault="001F18B9" w:rsidP="001F18B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4B4">
        <w:rPr>
          <w:rFonts w:ascii="Times New Roman" w:hAnsi="Times New Roman" w:cs="Times New Roman"/>
          <w:sz w:val="24"/>
          <w:szCs w:val="24"/>
        </w:rPr>
        <w:t xml:space="preserve">Estimular o corpo docente a elaboração de Projetos de Pesquisa e Planos de  Trabalhos e participar dos editais do Departamento de Pesquisa- DPq da UNIFAP para programa de bolsa de Iniciação Científica (PIBIC, PROBIC e PROVIC). Os resultados destes projetos pontuam no currículo do docente e na avaliação do curso, contribuindo na melhoria do curso. </w:t>
      </w:r>
    </w:p>
    <w:p w14:paraId="1E16A8DB" w14:textId="77777777" w:rsidR="00983436" w:rsidRPr="009414B4" w:rsidRDefault="00983436" w:rsidP="00527D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4B4">
        <w:rPr>
          <w:rFonts w:ascii="Times New Roman" w:hAnsi="Times New Roman" w:cs="Times New Roman"/>
          <w:b/>
          <w:sz w:val="24"/>
          <w:szCs w:val="24"/>
        </w:rPr>
        <w:t>4 Extensão</w:t>
      </w:r>
    </w:p>
    <w:p w14:paraId="70C525CE" w14:textId="75053581" w:rsidR="00983436" w:rsidRPr="009414B4" w:rsidRDefault="00706DA4" w:rsidP="001F18B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4B4">
        <w:rPr>
          <w:rFonts w:ascii="Times New Roman" w:hAnsi="Times New Roman" w:cs="Times New Roman"/>
          <w:sz w:val="24"/>
          <w:szCs w:val="24"/>
        </w:rPr>
        <w:t>Provocar a</w:t>
      </w:r>
      <w:r w:rsidR="00CD1967" w:rsidRPr="009414B4">
        <w:rPr>
          <w:rFonts w:ascii="Times New Roman" w:hAnsi="Times New Roman" w:cs="Times New Roman"/>
          <w:sz w:val="24"/>
          <w:szCs w:val="24"/>
        </w:rPr>
        <w:t>o corpo docente a elaboração de Projetos de extensão e participar de editais do Departamento de Extensão DEX/PROEAC da UNIFAP para programa de bolsa de extensão. Os resultados destes projetos pontuam na avaliação do curso, contribuindo na melhoria do curso.</w:t>
      </w:r>
    </w:p>
    <w:p w14:paraId="56484E77" w14:textId="38862D4A" w:rsidR="00430C88" w:rsidRPr="009414B4" w:rsidRDefault="00702E5B" w:rsidP="00527D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14B4">
        <w:rPr>
          <w:rFonts w:ascii="Times New Roman" w:hAnsi="Times New Roman" w:cs="Times New Roman"/>
          <w:b/>
          <w:sz w:val="24"/>
          <w:szCs w:val="24"/>
        </w:rPr>
        <w:t>5</w:t>
      </w:r>
      <w:r w:rsidR="003B78F6" w:rsidRPr="009414B4">
        <w:rPr>
          <w:rFonts w:ascii="Times New Roman" w:hAnsi="Times New Roman" w:cs="Times New Roman"/>
          <w:b/>
          <w:sz w:val="24"/>
          <w:szCs w:val="24"/>
        </w:rPr>
        <w:t xml:space="preserve"> Admin</w:t>
      </w:r>
      <w:r w:rsidR="00815E2B" w:rsidRPr="009414B4">
        <w:rPr>
          <w:rFonts w:ascii="Times New Roman" w:hAnsi="Times New Roman" w:cs="Times New Roman"/>
          <w:b/>
          <w:sz w:val="24"/>
          <w:szCs w:val="24"/>
        </w:rPr>
        <w:t>i</w:t>
      </w:r>
      <w:r w:rsidR="003B78F6" w:rsidRPr="009414B4">
        <w:rPr>
          <w:rFonts w:ascii="Times New Roman" w:hAnsi="Times New Roman" w:cs="Times New Roman"/>
          <w:b/>
          <w:sz w:val="24"/>
          <w:szCs w:val="24"/>
        </w:rPr>
        <w:t>stração da Coordenação</w:t>
      </w:r>
      <w:r w:rsidR="0095024F" w:rsidRPr="009414B4">
        <w:rPr>
          <w:rFonts w:ascii="Times New Roman" w:hAnsi="Times New Roman" w:cs="Times New Roman"/>
          <w:b/>
          <w:sz w:val="24"/>
          <w:szCs w:val="24"/>
        </w:rPr>
        <w:t xml:space="preserve"> de Matemática</w:t>
      </w:r>
    </w:p>
    <w:p w14:paraId="2EF7042C" w14:textId="77777777" w:rsidR="00FF1928" w:rsidRPr="009414B4" w:rsidRDefault="00FF1928" w:rsidP="00FF192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14B4">
        <w:rPr>
          <w:rFonts w:ascii="Times New Roman" w:hAnsi="Times New Roman" w:cs="Times New Roman"/>
          <w:sz w:val="24"/>
          <w:szCs w:val="24"/>
        </w:rPr>
        <w:t xml:space="preserve">     A proposta de trabalho da chapa que aqui se apresenta é centrada na missão da UNIFAP, uma instituição pública, gratuita e de qualidade. Balizada pelos valores apresentados no PPI</w:t>
      </w:r>
      <w:r w:rsidRPr="009414B4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9414B4">
        <w:rPr>
          <w:rFonts w:ascii="Times New Roman" w:hAnsi="Times New Roman" w:cs="Times New Roman"/>
          <w:sz w:val="24"/>
          <w:szCs w:val="24"/>
        </w:rPr>
        <w:t xml:space="preserve"> da instituição da ética, compromisso social, equidade, democracia, sustentabilidade e da qualidade sendo estes os pilares que orientam as propostas e metas para o período de gestão.</w:t>
      </w:r>
    </w:p>
    <w:p w14:paraId="5567D6C3" w14:textId="0582BF12" w:rsidR="00FF1928" w:rsidRPr="009414B4" w:rsidRDefault="00702E5B" w:rsidP="00FF1928">
      <w:pPr>
        <w:pStyle w:val="Ttulo2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04222029"/>
      <w:r w:rsidRPr="009414B4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FF1928" w:rsidRPr="009414B4">
        <w:rPr>
          <w:rFonts w:ascii="Times New Roman" w:hAnsi="Times New Roman" w:cs="Times New Roman"/>
          <w:b/>
          <w:color w:val="auto"/>
          <w:sz w:val="24"/>
          <w:szCs w:val="24"/>
        </w:rPr>
        <w:t>.1 Das Competências</w:t>
      </w:r>
      <w:bookmarkEnd w:id="0"/>
    </w:p>
    <w:p w14:paraId="0BA6DB52" w14:textId="77777777" w:rsidR="00FF1928" w:rsidRPr="009414B4" w:rsidRDefault="00FF1928" w:rsidP="00FF1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B4">
        <w:rPr>
          <w:rFonts w:ascii="Times New Roman" w:hAnsi="Times New Roman" w:cs="Times New Roman"/>
          <w:sz w:val="24"/>
          <w:szCs w:val="24"/>
        </w:rPr>
        <w:t>I - Cumprir e fazer cumprir as deliberações do Colegiado de Curso;</w:t>
      </w:r>
    </w:p>
    <w:p w14:paraId="1B38A285" w14:textId="77777777" w:rsidR="00FF1928" w:rsidRPr="009414B4" w:rsidRDefault="00FF1928" w:rsidP="00FF1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B4">
        <w:rPr>
          <w:rFonts w:ascii="Times New Roman" w:hAnsi="Times New Roman" w:cs="Times New Roman"/>
          <w:sz w:val="24"/>
          <w:szCs w:val="24"/>
        </w:rPr>
        <w:t xml:space="preserve">II - Elaborar e submeter ao seu Conselho Departamental o plano de atividades da coordenação de curso; </w:t>
      </w:r>
    </w:p>
    <w:p w14:paraId="66BF97F7" w14:textId="77777777" w:rsidR="00FF1928" w:rsidRPr="009414B4" w:rsidRDefault="00FF1928" w:rsidP="00FF1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B4">
        <w:rPr>
          <w:rFonts w:ascii="Times New Roman" w:hAnsi="Times New Roman" w:cs="Times New Roman"/>
          <w:sz w:val="24"/>
          <w:szCs w:val="24"/>
        </w:rPr>
        <w:t xml:space="preserve">III - Fazer cumprir os planos de atividades dos docentes e servidores técnico-administrativos lotados na Coordenação; </w:t>
      </w:r>
    </w:p>
    <w:p w14:paraId="5F35BBCA" w14:textId="77777777" w:rsidR="00FF1928" w:rsidRPr="009414B4" w:rsidRDefault="00FF1928" w:rsidP="00FF1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B4">
        <w:rPr>
          <w:rFonts w:ascii="Times New Roman" w:hAnsi="Times New Roman" w:cs="Times New Roman"/>
          <w:sz w:val="24"/>
          <w:szCs w:val="24"/>
        </w:rPr>
        <w:t xml:space="preserve">IV - Designar banca de revisão de provas dos discentes, quando deliberado pelo Colegiado de Curso; </w:t>
      </w:r>
    </w:p>
    <w:p w14:paraId="2B722527" w14:textId="77777777" w:rsidR="00FF1928" w:rsidRPr="009414B4" w:rsidRDefault="00FF1928" w:rsidP="00FF1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B4">
        <w:rPr>
          <w:rFonts w:ascii="Times New Roman" w:hAnsi="Times New Roman" w:cs="Times New Roman"/>
          <w:sz w:val="24"/>
          <w:szCs w:val="24"/>
        </w:rPr>
        <w:t xml:space="preserve">V - Propor ao Conselho Departamental normas e critérios para a monitoria e o estágio curricular supervisionado; </w:t>
      </w:r>
    </w:p>
    <w:p w14:paraId="55080ACE" w14:textId="77777777" w:rsidR="00FF1928" w:rsidRPr="009414B4" w:rsidRDefault="00FF1928" w:rsidP="00FF1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B4">
        <w:rPr>
          <w:rFonts w:ascii="Times New Roman" w:hAnsi="Times New Roman" w:cs="Times New Roman"/>
          <w:sz w:val="24"/>
          <w:szCs w:val="24"/>
        </w:rPr>
        <w:lastRenderedPageBreak/>
        <w:t xml:space="preserve">VI – Acompanhar a frequência e o desenvolvimento das atividades dos docentes no ensino, na pesquisa e na extensão, submetendo os resultados à apreciação do Colegiado de Curso; </w:t>
      </w:r>
    </w:p>
    <w:p w14:paraId="30935F2C" w14:textId="77777777" w:rsidR="00FF1928" w:rsidRPr="009414B4" w:rsidRDefault="00FF1928" w:rsidP="00FF1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B4">
        <w:rPr>
          <w:rFonts w:ascii="Times New Roman" w:hAnsi="Times New Roman" w:cs="Times New Roman"/>
          <w:sz w:val="24"/>
          <w:szCs w:val="24"/>
        </w:rPr>
        <w:t xml:space="preserve">VII - Acompanhar o desenvolvimento dos docentes em curso de qualificação, através de relatórios específicos; </w:t>
      </w:r>
    </w:p>
    <w:p w14:paraId="20B6E8C3" w14:textId="77777777" w:rsidR="00FF1928" w:rsidRPr="009414B4" w:rsidRDefault="00FF1928" w:rsidP="00FF1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B4">
        <w:rPr>
          <w:rFonts w:ascii="Times New Roman" w:hAnsi="Times New Roman" w:cs="Times New Roman"/>
          <w:sz w:val="24"/>
          <w:szCs w:val="24"/>
        </w:rPr>
        <w:t>VIII - Desenvolver outras atividades que lhe couberem por força da legislação</w:t>
      </w:r>
      <w:r w:rsidRPr="009414B4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9414B4">
        <w:rPr>
          <w:rFonts w:ascii="Times New Roman" w:hAnsi="Times New Roman" w:cs="Times New Roman"/>
          <w:sz w:val="24"/>
          <w:szCs w:val="24"/>
        </w:rPr>
        <w:t>.</w:t>
      </w:r>
    </w:p>
    <w:p w14:paraId="240C4926" w14:textId="77777777" w:rsidR="00FF1928" w:rsidRPr="009414B4" w:rsidRDefault="00FF1928" w:rsidP="00FF1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EF526" w14:textId="1496EE93" w:rsidR="00FF1928" w:rsidRPr="009414B4" w:rsidRDefault="00702E5B" w:rsidP="00FF1928">
      <w:pPr>
        <w:pStyle w:val="Ttulo2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504222030"/>
      <w:r w:rsidRPr="009414B4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FF1928" w:rsidRPr="009414B4">
        <w:rPr>
          <w:rFonts w:ascii="Times New Roman" w:hAnsi="Times New Roman" w:cs="Times New Roman"/>
          <w:b/>
          <w:color w:val="auto"/>
          <w:sz w:val="24"/>
          <w:szCs w:val="24"/>
        </w:rPr>
        <w:t>.2- Ações Propostas</w:t>
      </w:r>
      <w:bookmarkEnd w:id="1"/>
    </w:p>
    <w:p w14:paraId="03EF6B14" w14:textId="77777777" w:rsidR="00FF1928" w:rsidRPr="009414B4" w:rsidRDefault="00FF1928" w:rsidP="00FF1928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414B4">
        <w:rPr>
          <w:sz w:val="24"/>
          <w:szCs w:val="24"/>
        </w:rPr>
        <w:t>Assegurar a celeridade da tramitação de documentos no Sistema Integrado de Patrimônio, Administração e Contratos, bem como no Sistema Integrado                 de Gestão de Recursos Humanos e Sistema Integrado de Gestão de Atividades Acadêmicas;</w:t>
      </w:r>
    </w:p>
    <w:p w14:paraId="12EBA18E" w14:textId="77777777" w:rsidR="00FF1928" w:rsidRPr="009414B4" w:rsidRDefault="00FF1928" w:rsidP="00FF1928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414B4">
        <w:rPr>
          <w:sz w:val="24"/>
          <w:szCs w:val="24"/>
        </w:rPr>
        <w:t>Manter atualizado o site para divulgar as atividades de ensino, pesquisa e extensão do Curso de Licenciatura em Matemática Presencial;</w:t>
      </w:r>
    </w:p>
    <w:p w14:paraId="74A17C68" w14:textId="77777777" w:rsidR="00FF1928" w:rsidRPr="009414B4" w:rsidRDefault="00FF1928" w:rsidP="00FF1928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414B4">
        <w:rPr>
          <w:sz w:val="24"/>
          <w:szCs w:val="24"/>
        </w:rPr>
        <w:t>Criar a agenda virtual da coordenação do curso de matemática;</w:t>
      </w:r>
    </w:p>
    <w:p w14:paraId="722E87FB" w14:textId="77777777" w:rsidR="00FF1928" w:rsidRPr="009414B4" w:rsidRDefault="00FF1928" w:rsidP="00FF1928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414B4">
        <w:rPr>
          <w:sz w:val="24"/>
          <w:szCs w:val="24"/>
        </w:rPr>
        <w:t>Requerer semestralmente material didático-pedagógico aos professores lotados na Coordenação do Curso de Matemática Presencial via Sistema Integrado de Patrimônio, Administração e Contratos;</w:t>
      </w:r>
    </w:p>
    <w:p w14:paraId="7E239F17" w14:textId="77777777" w:rsidR="00FF1928" w:rsidRPr="009414B4" w:rsidRDefault="00FF1928" w:rsidP="00FF1928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414B4">
        <w:rPr>
          <w:sz w:val="24"/>
          <w:szCs w:val="24"/>
        </w:rPr>
        <w:t>Garantir o acesso à informação através do site do Curso de Licenciatura em Matemática, com vistas a promover a transparência pública;</w:t>
      </w:r>
    </w:p>
    <w:p w14:paraId="379B3FC0" w14:textId="77777777" w:rsidR="00FF1928" w:rsidRPr="009414B4" w:rsidRDefault="00FF1928" w:rsidP="00FF1928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414B4">
        <w:rPr>
          <w:sz w:val="24"/>
          <w:szCs w:val="24"/>
        </w:rPr>
        <w:t>Implementar projeto de extensão vinculado à Coordenação do Curso de Matemática com foco em ações integradas, tendo como unidade co-executora o Laboratório de Ensino de Matemática - LEMAT;</w:t>
      </w:r>
    </w:p>
    <w:p w14:paraId="59E96F1B" w14:textId="77777777" w:rsidR="00FF1928" w:rsidRPr="009414B4" w:rsidRDefault="00FF1928" w:rsidP="00FF1928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414B4">
        <w:rPr>
          <w:sz w:val="24"/>
          <w:szCs w:val="24"/>
        </w:rPr>
        <w:t>Realizar atendimento aos estudantes, professores e à comunidade externa, priorizando o atendimento aos estudantes com necessidades educacionais especiais;</w:t>
      </w:r>
    </w:p>
    <w:p w14:paraId="6B584E26" w14:textId="77777777" w:rsidR="00FF1928" w:rsidRPr="009414B4" w:rsidRDefault="00FF1928" w:rsidP="00FF1928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414B4">
        <w:rPr>
          <w:sz w:val="24"/>
          <w:szCs w:val="24"/>
        </w:rPr>
        <w:t>Articular com o Departamento de Ciências Exatas e Tecnológicas e demais órgãos da UNIFAP, a elaboração de projeto arquitetônico para construção de um novo bloco para o Curso de Licenciatura em Matemática;</w:t>
      </w:r>
    </w:p>
    <w:p w14:paraId="35BB04DC" w14:textId="77777777" w:rsidR="00FF1928" w:rsidRPr="009414B4" w:rsidRDefault="00FF1928" w:rsidP="00FF1928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414B4">
        <w:rPr>
          <w:sz w:val="24"/>
          <w:szCs w:val="24"/>
        </w:rPr>
        <w:t xml:space="preserve"> Solicitar a aquisição de livros ao Curso de Licenciatura em Matemática, com </w:t>
      </w:r>
      <w:r w:rsidRPr="009414B4">
        <w:rPr>
          <w:sz w:val="24"/>
          <w:szCs w:val="24"/>
        </w:rPr>
        <w:lastRenderedPageBreak/>
        <w:t>vistas a implementar o novo Projeto Pedagógico do Curso;</w:t>
      </w:r>
    </w:p>
    <w:p w14:paraId="62B64BE7" w14:textId="77777777" w:rsidR="00FF1928" w:rsidRPr="009414B4" w:rsidRDefault="00FF1928" w:rsidP="00FF1928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414B4">
        <w:rPr>
          <w:sz w:val="24"/>
          <w:szCs w:val="24"/>
        </w:rPr>
        <w:t xml:space="preserve">Propor a instituição das Comissões de Atividades Complementares e Apoio a Divulgação das Atividades de Ensino, Pesquisa e Extensão do Curso                          de Graduação; </w:t>
      </w:r>
    </w:p>
    <w:p w14:paraId="068AD0E9" w14:textId="77777777" w:rsidR="00FF1928" w:rsidRPr="009414B4" w:rsidRDefault="00FF1928" w:rsidP="00FF1928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414B4">
        <w:rPr>
          <w:sz w:val="24"/>
          <w:szCs w:val="24"/>
        </w:rPr>
        <w:t>Apoiar ações de formação promovidas pelo Centro Acadêmico de Matemática;</w:t>
      </w:r>
    </w:p>
    <w:p w14:paraId="167D3504" w14:textId="77777777" w:rsidR="00FF1928" w:rsidRPr="009414B4" w:rsidRDefault="00FF1928" w:rsidP="00FF1928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414B4">
        <w:rPr>
          <w:sz w:val="24"/>
          <w:szCs w:val="24"/>
        </w:rPr>
        <w:t>Participar de reuniões administrativas em que a Coordenação do Curso for convidada ou convocada</w:t>
      </w:r>
      <w:r w:rsidRPr="009414B4">
        <w:rPr>
          <w:rStyle w:val="Refdenotaderodap"/>
          <w:sz w:val="24"/>
          <w:szCs w:val="24"/>
        </w:rPr>
        <w:footnoteReference w:id="3"/>
      </w:r>
      <w:r w:rsidRPr="009414B4">
        <w:rPr>
          <w:sz w:val="24"/>
          <w:szCs w:val="24"/>
        </w:rPr>
        <w:t xml:space="preserve">. </w:t>
      </w:r>
    </w:p>
    <w:p w14:paraId="5C67A109" w14:textId="77777777" w:rsidR="003B78F6" w:rsidRPr="009414B4" w:rsidRDefault="003B78F6" w:rsidP="00527D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E99B428" w14:textId="4CA40B1C" w:rsidR="003B78F6" w:rsidRPr="009414B4" w:rsidRDefault="00702E5B" w:rsidP="00527D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14B4">
        <w:rPr>
          <w:rFonts w:ascii="Times New Roman" w:hAnsi="Times New Roman" w:cs="Times New Roman"/>
          <w:b/>
          <w:sz w:val="24"/>
          <w:szCs w:val="24"/>
        </w:rPr>
        <w:t>6</w:t>
      </w:r>
      <w:r w:rsidR="0095024F" w:rsidRPr="009414B4">
        <w:rPr>
          <w:rFonts w:ascii="Times New Roman" w:hAnsi="Times New Roman" w:cs="Times New Roman"/>
          <w:b/>
          <w:sz w:val="24"/>
          <w:szCs w:val="24"/>
        </w:rPr>
        <w:t xml:space="preserve"> Cronograma para 2020 a 2022</w:t>
      </w:r>
    </w:p>
    <w:tbl>
      <w:tblPr>
        <w:tblStyle w:val="TableNormal"/>
        <w:tblpPr w:leftFromText="141" w:rightFromText="141" w:vertAnchor="text" w:horzAnchor="margin" w:tblpXSpec="center" w:tblpY="45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FF1928" w:rsidRPr="009414B4" w14:paraId="7915C7A1" w14:textId="77777777" w:rsidTr="00F24339">
        <w:trPr>
          <w:trHeight w:val="309"/>
        </w:trPr>
        <w:tc>
          <w:tcPr>
            <w:tcW w:w="1696" w:type="dxa"/>
            <w:vMerge w:val="restart"/>
            <w:shd w:val="clear" w:color="auto" w:fill="BCBCBC"/>
            <w:vAlign w:val="center"/>
          </w:tcPr>
          <w:p w14:paraId="39A12CDC" w14:textId="77777777" w:rsidR="00FF1928" w:rsidRPr="009414B4" w:rsidRDefault="00FF1928" w:rsidP="00782356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Descrição</w:t>
            </w:r>
          </w:p>
        </w:tc>
        <w:tc>
          <w:tcPr>
            <w:tcW w:w="2835" w:type="dxa"/>
            <w:gridSpan w:val="4"/>
            <w:shd w:val="clear" w:color="auto" w:fill="BCBCBC"/>
            <w:vAlign w:val="center"/>
          </w:tcPr>
          <w:p w14:paraId="7742D4F3" w14:textId="77777777" w:rsidR="00FF1928" w:rsidRPr="009414B4" w:rsidRDefault="00FF1928" w:rsidP="005560DE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2020</w:t>
            </w:r>
          </w:p>
        </w:tc>
        <w:tc>
          <w:tcPr>
            <w:tcW w:w="5670" w:type="dxa"/>
            <w:gridSpan w:val="8"/>
            <w:shd w:val="clear" w:color="auto" w:fill="BCBCBC"/>
            <w:vAlign w:val="center"/>
          </w:tcPr>
          <w:p w14:paraId="59F07718" w14:textId="77777777" w:rsidR="00FF1928" w:rsidRPr="009414B4" w:rsidRDefault="00FF1928" w:rsidP="005560DE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2021</w:t>
            </w:r>
          </w:p>
        </w:tc>
      </w:tr>
      <w:tr w:rsidR="00FF1928" w:rsidRPr="009414B4" w14:paraId="208A4D2E" w14:textId="77777777" w:rsidTr="000A7514">
        <w:trPr>
          <w:trHeight w:val="309"/>
        </w:trPr>
        <w:tc>
          <w:tcPr>
            <w:tcW w:w="1696" w:type="dxa"/>
            <w:vMerge/>
            <w:shd w:val="clear" w:color="auto" w:fill="BCBCBC"/>
            <w:vAlign w:val="center"/>
          </w:tcPr>
          <w:p w14:paraId="53986B9D" w14:textId="77777777" w:rsidR="00FF1928" w:rsidRPr="009414B4" w:rsidRDefault="00FF1928" w:rsidP="005560D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CBCBC"/>
            <w:vAlign w:val="center"/>
          </w:tcPr>
          <w:p w14:paraId="19655741" w14:textId="77777777" w:rsidR="00FF1928" w:rsidRPr="009414B4" w:rsidRDefault="00FF1928" w:rsidP="005560DE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Set.</w:t>
            </w:r>
          </w:p>
        </w:tc>
        <w:tc>
          <w:tcPr>
            <w:tcW w:w="709" w:type="dxa"/>
            <w:shd w:val="clear" w:color="auto" w:fill="BCBCBC"/>
            <w:vAlign w:val="center"/>
          </w:tcPr>
          <w:p w14:paraId="5FD11DB2" w14:textId="77777777" w:rsidR="00FF1928" w:rsidRPr="009414B4" w:rsidRDefault="00FF1928" w:rsidP="005560DE">
            <w:pPr>
              <w:pStyle w:val="TableParagraph"/>
              <w:ind w:right="109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Out.</w:t>
            </w:r>
          </w:p>
        </w:tc>
        <w:tc>
          <w:tcPr>
            <w:tcW w:w="709" w:type="dxa"/>
            <w:shd w:val="clear" w:color="auto" w:fill="BCBCBC"/>
            <w:vAlign w:val="center"/>
          </w:tcPr>
          <w:p w14:paraId="746D21A2" w14:textId="77777777" w:rsidR="00FF1928" w:rsidRPr="009414B4" w:rsidRDefault="00FF1928" w:rsidP="005560DE">
            <w:pPr>
              <w:pStyle w:val="TableParagraph"/>
              <w:ind w:right="176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Nov.</w:t>
            </w:r>
          </w:p>
        </w:tc>
        <w:tc>
          <w:tcPr>
            <w:tcW w:w="708" w:type="dxa"/>
            <w:shd w:val="clear" w:color="auto" w:fill="BCBCBC"/>
            <w:vAlign w:val="center"/>
          </w:tcPr>
          <w:p w14:paraId="19B03A3E" w14:textId="77777777" w:rsidR="00FF1928" w:rsidRPr="009414B4" w:rsidRDefault="00FF1928" w:rsidP="005560DE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Dez.</w:t>
            </w:r>
          </w:p>
        </w:tc>
        <w:tc>
          <w:tcPr>
            <w:tcW w:w="709" w:type="dxa"/>
            <w:shd w:val="clear" w:color="auto" w:fill="BCBCBC"/>
            <w:vAlign w:val="center"/>
          </w:tcPr>
          <w:p w14:paraId="18B70FB4" w14:textId="77777777" w:rsidR="00FF1928" w:rsidRPr="009414B4" w:rsidRDefault="00FF1928" w:rsidP="005560DE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Jan.</w:t>
            </w:r>
          </w:p>
        </w:tc>
        <w:tc>
          <w:tcPr>
            <w:tcW w:w="709" w:type="dxa"/>
            <w:shd w:val="clear" w:color="auto" w:fill="BCBCBC"/>
            <w:vAlign w:val="center"/>
          </w:tcPr>
          <w:p w14:paraId="41E22230" w14:textId="77777777" w:rsidR="00FF1928" w:rsidRPr="009414B4" w:rsidRDefault="00FF1928" w:rsidP="005560DE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Fev.</w:t>
            </w:r>
          </w:p>
        </w:tc>
        <w:tc>
          <w:tcPr>
            <w:tcW w:w="709" w:type="dxa"/>
            <w:shd w:val="clear" w:color="auto" w:fill="BCBCBC"/>
            <w:vAlign w:val="center"/>
          </w:tcPr>
          <w:p w14:paraId="1B467550" w14:textId="77777777" w:rsidR="00FF1928" w:rsidRPr="009414B4" w:rsidRDefault="00FF1928" w:rsidP="005560DE">
            <w:pPr>
              <w:pStyle w:val="TableParagraph"/>
              <w:ind w:right="115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Mar.</w:t>
            </w:r>
          </w:p>
        </w:tc>
        <w:tc>
          <w:tcPr>
            <w:tcW w:w="708" w:type="dxa"/>
            <w:shd w:val="clear" w:color="auto" w:fill="BCBCBC"/>
            <w:vAlign w:val="center"/>
          </w:tcPr>
          <w:p w14:paraId="790F4AC9" w14:textId="77777777" w:rsidR="00FF1928" w:rsidRPr="009414B4" w:rsidRDefault="00FF1928" w:rsidP="005560DE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Abr.</w:t>
            </w:r>
          </w:p>
        </w:tc>
        <w:tc>
          <w:tcPr>
            <w:tcW w:w="709" w:type="dxa"/>
            <w:shd w:val="clear" w:color="auto" w:fill="BCBCBC"/>
            <w:vAlign w:val="center"/>
          </w:tcPr>
          <w:p w14:paraId="5AB50138" w14:textId="77777777" w:rsidR="00FF1928" w:rsidRPr="009414B4" w:rsidRDefault="00FF1928" w:rsidP="005560DE">
            <w:pPr>
              <w:pStyle w:val="TableParagraph"/>
              <w:ind w:right="94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Maio</w:t>
            </w:r>
          </w:p>
        </w:tc>
        <w:tc>
          <w:tcPr>
            <w:tcW w:w="709" w:type="dxa"/>
            <w:shd w:val="clear" w:color="auto" w:fill="BCBCBC"/>
            <w:vAlign w:val="center"/>
          </w:tcPr>
          <w:p w14:paraId="6CFCB974" w14:textId="77777777" w:rsidR="00FF1928" w:rsidRPr="009414B4" w:rsidRDefault="00FF1928" w:rsidP="005560DE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Jun.</w:t>
            </w:r>
          </w:p>
        </w:tc>
        <w:tc>
          <w:tcPr>
            <w:tcW w:w="709" w:type="dxa"/>
            <w:shd w:val="clear" w:color="auto" w:fill="BCBCBC"/>
            <w:vAlign w:val="center"/>
          </w:tcPr>
          <w:p w14:paraId="36637780" w14:textId="77777777" w:rsidR="00FF1928" w:rsidRPr="009414B4" w:rsidRDefault="00FF1928" w:rsidP="005560DE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Jul.</w:t>
            </w:r>
          </w:p>
        </w:tc>
        <w:tc>
          <w:tcPr>
            <w:tcW w:w="708" w:type="dxa"/>
            <w:shd w:val="clear" w:color="auto" w:fill="BCBCBC"/>
            <w:vAlign w:val="center"/>
          </w:tcPr>
          <w:p w14:paraId="20EC33C2" w14:textId="77777777" w:rsidR="00FF1928" w:rsidRPr="009414B4" w:rsidRDefault="00FF1928" w:rsidP="005560DE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Ago.</w:t>
            </w:r>
          </w:p>
        </w:tc>
      </w:tr>
      <w:tr w:rsidR="0095024F" w:rsidRPr="009414B4" w14:paraId="2BD1C5E5" w14:textId="77777777" w:rsidTr="000A7514">
        <w:trPr>
          <w:trHeight w:val="444"/>
        </w:trPr>
        <w:tc>
          <w:tcPr>
            <w:tcW w:w="1696" w:type="dxa"/>
            <w:vAlign w:val="center"/>
          </w:tcPr>
          <w:p w14:paraId="74BF9DEC" w14:textId="77777777" w:rsidR="0095024F" w:rsidRPr="009414B4" w:rsidRDefault="0095024F" w:rsidP="000A7514">
            <w:pPr>
              <w:pStyle w:val="TableParagraph"/>
              <w:ind w:left="218"/>
              <w:jc w:val="center"/>
              <w:rPr>
                <w:sz w:val="24"/>
                <w:szCs w:val="24"/>
                <w:lang w:val="pt-BR"/>
              </w:rPr>
            </w:pPr>
            <w:r w:rsidRPr="009414B4">
              <w:rPr>
                <w:sz w:val="24"/>
                <w:szCs w:val="24"/>
                <w:lang w:val="pt-BR"/>
              </w:rPr>
              <w:t>Celeridade da tramitação de documentos</w:t>
            </w:r>
          </w:p>
        </w:tc>
        <w:tc>
          <w:tcPr>
            <w:tcW w:w="709" w:type="dxa"/>
            <w:vAlign w:val="center"/>
          </w:tcPr>
          <w:p w14:paraId="761A5A1F" w14:textId="77777777" w:rsidR="0095024F" w:rsidRPr="009414B4" w:rsidRDefault="0095024F" w:rsidP="000A7514">
            <w:pPr>
              <w:pStyle w:val="TableParagraph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6C004CF9" w14:textId="77777777" w:rsidR="0095024F" w:rsidRPr="009414B4" w:rsidRDefault="0095024F" w:rsidP="000A7514">
            <w:pPr>
              <w:pStyle w:val="TableParagraph"/>
              <w:ind w:left="11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6295D415" w14:textId="77777777" w:rsidR="0095024F" w:rsidRPr="009414B4" w:rsidRDefault="0095024F" w:rsidP="000A7514">
            <w:pPr>
              <w:pStyle w:val="TableParagraph"/>
              <w:ind w:right="19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14:paraId="28F60B90" w14:textId="77777777" w:rsidR="0095024F" w:rsidRPr="009414B4" w:rsidRDefault="0095024F" w:rsidP="000A751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0226564D" w14:textId="77777777" w:rsidR="0095024F" w:rsidRPr="009414B4" w:rsidRDefault="0095024F" w:rsidP="000A7514">
            <w:pPr>
              <w:pStyle w:val="TableParagraph"/>
              <w:ind w:left="318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13C98A4A" w14:textId="77777777" w:rsidR="0095024F" w:rsidRPr="009414B4" w:rsidRDefault="0095024F" w:rsidP="000A7514">
            <w:pPr>
              <w:pStyle w:val="TableParagraph"/>
              <w:ind w:left="314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35CAE2D9" w14:textId="77777777" w:rsidR="0095024F" w:rsidRPr="009414B4" w:rsidRDefault="0095024F" w:rsidP="000A7514">
            <w:pPr>
              <w:pStyle w:val="TableParagraph"/>
              <w:ind w:left="300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14:paraId="436D5E85" w14:textId="77777777" w:rsidR="0095024F" w:rsidRPr="009414B4" w:rsidRDefault="0095024F" w:rsidP="000A7514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55CFFD4A" w14:textId="77777777" w:rsidR="0095024F" w:rsidRPr="009414B4" w:rsidRDefault="0095024F" w:rsidP="000A7514">
            <w:pPr>
              <w:pStyle w:val="TableParagraph"/>
              <w:ind w:left="302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2734EC15" w14:textId="77777777" w:rsidR="0095024F" w:rsidRPr="009414B4" w:rsidRDefault="0095024F" w:rsidP="000A7514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3451A032" w14:textId="77777777" w:rsidR="0095024F" w:rsidRPr="009414B4" w:rsidRDefault="0095024F" w:rsidP="000A7514">
            <w:pPr>
              <w:pStyle w:val="TableParagraph"/>
              <w:ind w:left="21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14:paraId="3A7B6B57" w14:textId="77777777" w:rsidR="0095024F" w:rsidRPr="009414B4" w:rsidRDefault="0095024F" w:rsidP="000A7514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X</w:t>
            </w:r>
          </w:p>
        </w:tc>
      </w:tr>
      <w:tr w:rsidR="0095024F" w:rsidRPr="009414B4" w14:paraId="125EAFBB" w14:textId="77777777" w:rsidTr="000A7514">
        <w:trPr>
          <w:trHeight w:val="265"/>
        </w:trPr>
        <w:tc>
          <w:tcPr>
            <w:tcW w:w="1696" w:type="dxa"/>
            <w:vAlign w:val="center"/>
          </w:tcPr>
          <w:p w14:paraId="29A19B23" w14:textId="77777777" w:rsidR="0095024F" w:rsidRPr="009414B4" w:rsidRDefault="0095024F" w:rsidP="000A7514">
            <w:pPr>
              <w:pStyle w:val="TableParagraph"/>
              <w:ind w:left="218"/>
              <w:jc w:val="center"/>
              <w:rPr>
                <w:sz w:val="24"/>
                <w:szCs w:val="24"/>
                <w:lang w:val="pt-BR"/>
              </w:rPr>
            </w:pPr>
            <w:r w:rsidRPr="009414B4">
              <w:rPr>
                <w:sz w:val="24"/>
                <w:szCs w:val="24"/>
                <w:lang w:val="pt-BR"/>
              </w:rPr>
              <w:t>Atualização do site do curso</w:t>
            </w:r>
          </w:p>
        </w:tc>
        <w:tc>
          <w:tcPr>
            <w:tcW w:w="709" w:type="dxa"/>
            <w:vAlign w:val="center"/>
          </w:tcPr>
          <w:p w14:paraId="37C9695A" w14:textId="77777777" w:rsidR="0095024F" w:rsidRPr="009414B4" w:rsidRDefault="0095024F" w:rsidP="000A7514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44DB8127" w14:textId="77777777" w:rsidR="0095024F" w:rsidRPr="009414B4" w:rsidRDefault="0095024F" w:rsidP="000A751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33F69EBE" w14:textId="77777777" w:rsidR="0095024F" w:rsidRPr="009414B4" w:rsidRDefault="0095024F" w:rsidP="000A7514">
            <w:pPr>
              <w:pStyle w:val="TableParagraph"/>
              <w:ind w:right="19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14:paraId="1734B63E" w14:textId="77777777" w:rsidR="0095024F" w:rsidRPr="009414B4" w:rsidRDefault="0095024F" w:rsidP="000A751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5C402C7B" w14:textId="77777777" w:rsidR="0095024F" w:rsidRPr="009414B4" w:rsidRDefault="0095024F" w:rsidP="000A7514">
            <w:pPr>
              <w:pStyle w:val="TableParagraph"/>
              <w:ind w:left="318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24F76139" w14:textId="77777777" w:rsidR="0095024F" w:rsidRPr="009414B4" w:rsidRDefault="0095024F" w:rsidP="000A7514">
            <w:pPr>
              <w:pStyle w:val="TableParagraph"/>
              <w:ind w:left="314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415988D2" w14:textId="77777777" w:rsidR="0095024F" w:rsidRPr="009414B4" w:rsidRDefault="0095024F" w:rsidP="000A7514">
            <w:pPr>
              <w:pStyle w:val="TableParagraph"/>
              <w:ind w:left="300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14:paraId="22E2B436" w14:textId="77777777" w:rsidR="0095024F" w:rsidRPr="009414B4" w:rsidRDefault="0095024F" w:rsidP="000A7514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6E283FE0" w14:textId="77777777" w:rsidR="0095024F" w:rsidRPr="009414B4" w:rsidRDefault="0095024F" w:rsidP="000A7514">
            <w:pPr>
              <w:pStyle w:val="TableParagraph"/>
              <w:ind w:left="302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1927606D" w14:textId="77777777" w:rsidR="0095024F" w:rsidRPr="009414B4" w:rsidRDefault="0095024F" w:rsidP="000A7514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16AAE661" w14:textId="77777777" w:rsidR="0095024F" w:rsidRPr="009414B4" w:rsidRDefault="0095024F" w:rsidP="000A7514">
            <w:pPr>
              <w:pStyle w:val="TableParagraph"/>
              <w:ind w:left="21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14:paraId="3554D43B" w14:textId="77777777" w:rsidR="0095024F" w:rsidRPr="009414B4" w:rsidRDefault="0095024F" w:rsidP="000A7514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X</w:t>
            </w:r>
          </w:p>
        </w:tc>
      </w:tr>
      <w:tr w:rsidR="0095024F" w:rsidRPr="009414B4" w14:paraId="74CC3FFC" w14:textId="77777777" w:rsidTr="000A7514">
        <w:trPr>
          <w:trHeight w:val="265"/>
        </w:trPr>
        <w:tc>
          <w:tcPr>
            <w:tcW w:w="1696" w:type="dxa"/>
            <w:vAlign w:val="center"/>
          </w:tcPr>
          <w:p w14:paraId="558859AC" w14:textId="77777777" w:rsidR="0095024F" w:rsidRPr="009414B4" w:rsidRDefault="0095024F" w:rsidP="000A7514">
            <w:pPr>
              <w:pStyle w:val="TableParagraph"/>
              <w:ind w:left="218"/>
              <w:jc w:val="center"/>
              <w:rPr>
                <w:sz w:val="24"/>
                <w:szCs w:val="24"/>
                <w:lang w:val="pt-BR"/>
              </w:rPr>
            </w:pPr>
            <w:r w:rsidRPr="009414B4">
              <w:rPr>
                <w:sz w:val="24"/>
                <w:szCs w:val="24"/>
                <w:lang w:val="pt-BR"/>
              </w:rPr>
              <w:t>Criação e atualização da agenda virtual</w:t>
            </w:r>
          </w:p>
        </w:tc>
        <w:tc>
          <w:tcPr>
            <w:tcW w:w="709" w:type="dxa"/>
            <w:vAlign w:val="center"/>
          </w:tcPr>
          <w:p w14:paraId="6AE4F2EC" w14:textId="77777777" w:rsidR="0095024F" w:rsidRPr="009414B4" w:rsidRDefault="0095024F" w:rsidP="000A7514">
            <w:pPr>
              <w:pStyle w:val="TableParagraph"/>
              <w:jc w:val="center"/>
              <w:rPr>
                <w:sz w:val="24"/>
                <w:szCs w:val="24"/>
                <w:lang w:val="pt-BR"/>
              </w:rPr>
            </w:pPr>
            <w:r w:rsidRPr="009414B4">
              <w:rPr>
                <w:sz w:val="24"/>
                <w:szCs w:val="24"/>
                <w:lang w:val="pt-BR"/>
              </w:rPr>
              <w:t>X</w:t>
            </w:r>
          </w:p>
        </w:tc>
        <w:tc>
          <w:tcPr>
            <w:tcW w:w="709" w:type="dxa"/>
            <w:vAlign w:val="center"/>
          </w:tcPr>
          <w:p w14:paraId="6C4846F6" w14:textId="77777777" w:rsidR="0095024F" w:rsidRPr="009414B4" w:rsidRDefault="0095024F" w:rsidP="000A751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2BD735B1" w14:textId="77777777" w:rsidR="0095024F" w:rsidRPr="009414B4" w:rsidRDefault="0095024F" w:rsidP="000A7514">
            <w:pPr>
              <w:pStyle w:val="TableParagraph"/>
              <w:ind w:right="19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14:paraId="7A33978C" w14:textId="77777777" w:rsidR="0095024F" w:rsidRPr="009414B4" w:rsidRDefault="0095024F" w:rsidP="000A751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2849C44E" w14:textId="77777777" w:rsidR="0095024F" w:rsidRPr="009414B4" w:rsidRDefault="0095024F" w:rsidP="000A7514">
            <w:pPr>
              <w:pStyle w:val="TableParagraph"/>
              <w:ind w:left="318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30FCB449" w14:textId="77777777" w:rsidR="0095024F" w:rsidRPr="009414B4" w:rsidRDefault="0095024F" w:rsidP="000A7514">
            <w:pPr>
              <w:pStyle w:val="TableParagraph"/>
              <w:ind w:left="314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699D2717" w14:textId="77777777" w:rsidR="0095024F" w:rsidRPr="009414B4" w:rsidRDefault="0095024F" w:rsidP="000A7514">
            <w:pPr>
              <w:pStyle w:val="TableParagraph"/>
              <w:ind w:left="300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14:paraId="4CF17DA3" w14:textId="77777777" w:rsidR="0095024F" w:rsidRPr="009414B4" w:rsidRDefault="0095024F" w:rsidP="000A7514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676DBFB6" w14:textId="77777777" w:rsidR="0095024F" w:rsidRPr="009414B4" w:rsidRDefault="0095024F" w:rsidP="000A7514">
            <w:pPr>
              <w:pStyle w:val="TableParagraph"/>
              <w:ind w:left="302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78609FBA" w14:textId="77777777" w:rsidR="0095024F" w:rsidRPr="009414B4" w:rsidRDefault="0095024F" w:rsidP="000A7514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2DDC9104" w14:textId="77777777" w:rsidR="0095024F" w:rsidRPr="009414B4" w:rsidRDefault="0095024F" w:rsidP="000A7514">
            <w:pPr>
              <w:pStyle w:val="TableParagraph"/>
              <w:ind w:left="21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14:paraId="01B41668" w14:textId="77777777" w:rsidR="0095024F" w:rsidRPr="009414B4" w:rsidRDefault="0095024F" w:rsidP="000A7514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X</w:t>
            </w:r>
          </w:p>
        </w:tc>
      </w:tr>
      <w:tr w:rsidR="0095024F" w:rsidRPr="009414B4" w14:paraId="12D4FC0A" w14:textId="77777777" w:rsidTr="000A7514">
        <w:trPr>
          <w:trHeight w:val="265"/>
        </w:trPr>
        <w:tc>
          <w:tcPr>
            <w:tcW w:w="1696" w:type="dxa"/>
            <w:vAlign w:val="center"/>
          </w:tcPr>
          <w:p w14:paraId="5ABFAD32" w14:textId="77777777" w:rsidR="0095024F" w:rsidRPr="009414B4" w:rsidRDefault="0095024F" w:rsidP="000A7514">
            <w:pPr>
              <w:pStyle w:val="TableParagraph"/>
              <w:ind w:left="218"/>
              <w:jc w:val="center"/>
              <w:rPr>
                <w:sz w:val="24"/>
                <w:szCs w:val="24"/>
                <w:lang w:val="pt-BR"/>
              </w:rPr>
            </w:pPr>
            <w:r w:rsidRPr="009414B4">
              <w:rPr>
                <w:sz w:val="24"/>
                <w:szCs w:val="24"/>
                <w:lang w:val="pt-BR"/>
              </w:rPr>
              <w:t>Acesso à informação</w:t>
            </w:r>
          </w:p>
        </w:tc>
        <w:tc>
          <w:tcPr>
            <w:tcW w:w="709" w:type="dxa"/>
            <w:vAlign w:val="center"/>
          </w:tcPr>
          <w:p w14:paraId="0664314E" w14:textId="77777777" w:rsidR="0095024F" w:rsidRPr="009414B4" w:rsidRDefault="0095024F" w:rsidP="000A7514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4CC44484" w14:textId="77777777" w:rsidR="0095024F" w:rsidRPr="009414B4" w:rsidRDefault="0095024F" w:rsidP="000A751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20856B39" w14:textId="77777777" w:rsidR="0095024F" w:rsidRPr="009414B4" w:rsidRDefault="0095024F" w:rsidP="000A7514">
            <w:pPr>
              <w:pStyle w:val="TableParagraph"/>
              <w:ind w:right="19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14:paraId="396F396E" w14:textId="77777777" w:rsidR="0095024F" w:rsidRPr="009414B4" w:rsidRDefault="0095024F" w:rsidP="000A751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7AFB14FD" w14:textId="77777777" w:rsidR="0095024F" w:rsidRPr="009414B4" w:rsidRDefault="0095024F" w:rsidP="000A7514">
            <w:pPr>
              <w:pStyle w:val="TableParagraph"/>
              <w:ind w:left="318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0D611A8F" w14:textId="77777777" w:rsidR="0095024F" w:rsidRPr="009414B4" w:rsidRDefault="0095024F" w:rsidP="000A7514">
            <w:pPr>
              <w:pStyle w:val="TableParagraph"/>
              <w:ind w:left="314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6144A21C" w14:textId="77777777" w:rsidR="0095024F" w:rsidRPr="009414B4" w:rsidRDefault="0095024F" w:rsidP="000A7514">
            <w:pPr>
              <w:pStyle w:val="TableParagraph"/>
              <w:ind w:left="300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14:paraId="210BF4ED" w14:textId="77777777" w:rsidR="0095024F" w:rsidRPr="009414B4" w:rsidRDefault="0095024F" w:rsidP="000A7514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62BFD906" w14:textId="77777777" w:rsidR="0095024F" w:rsidRPr="009414B4" w:rsidRDefault="0095024F" w:rsidP="000A7514">
            <w:pPr>
              <w:pStyle w:val="TableParagraph"/>
              <w:ind w:left="302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74F5AC78" w14:textId="77777777" w:rsidR="0095024F" w:rsidRPr="009414B4" w:rsidRDefault="0095024F" w:rsidP="000A7514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0FE66A03" w14:textId="77777777" w:rsidR="0095024F" w:rsidRPr="009414B4" w:rsidRDefault="0095024F" w:rsidP="000A7514">
            <w:pPr>
              <w:pStyle w:val="TableParagraph"/>
              <w:ind w:left="21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14:paraId="157DB6A8" w14:textId="77777777" w:rsidR="0095024F" w:rsidRPr="009414B4" w:rsidRDefault="0095024F" w:rsidP="000A7514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X</w:t>
            </w:r>
          </w:p>
        </w:tc>
      </w:tr>
    </w:tbl>
    <w:p w14:paraId="0FD5B72B" w14:textId="77777777" w:rsidR="003B78F6" w:rsidRPr="009414B4" w:rsidRDefault="003B78F6" w:rsidP="0095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45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FF1928" w:rsidRPr="009414B4" w14:paraId="60A06B71" w14:textId="77777777" w:rsidTr="00BB0BB8">
        <w:trPr>
          <w:trHeight w:val="309"/>
        </w:trPr>
        <w:tc>
          <w:tcPr>
            <w:tcW w:w="1696" w:type="dxa"/>
            <w:vMerge w:val="restart"/>
            <w:shd w:val="clear" w:color="auto" w:fill="BCBCBC"/>
            <w:vAlign w:val="center"/>
          </w:tcPr>
          <w:p w14:paraId="14E0B48E" w14:textId="77777777" w:rsidR="00FF1928" w:rsidRPr="009414B4" w:rsidRDefault="00FF1928" w:rsidP="00E24379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Descrição</w:t>
            </w:r>
          </w:p>
        </w:tc>
        <w:tc>
          <w:tcPr>
            <w:tcW w:w="2835" w:type="dxa"/>
            <w:gridSpan w:val="4"/>
            <w:shd w:val="clear" w:color="auto" w:fill="BCBCBC"/>
            <w:vAlign w:val="center"/>
          </w:tcPr>
          <w:p w14:paraId="0B7B6D74" w14:textId="77777777" w:rsidR="00FF1928" w:rsidRPr="009414B4" w:rsidRDefault="00FF1928" w:rsidP="002A6669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2021</w:t>
            </w:r>
          </w:p>
        </w:tc>
        <w:tc>
          <w:tcPr>
            <w:tcW w:w="5670" w:type="dxa"/>
            <w:gridSpan w:val="8"/>
            <w:shd w:val="clear" w:color="auto" w:fill="BCBCBC"/>
            <w:vAlign w:val="center"/>
          </w:tcPr>
          <w:p w14:paraId="1922A1A8" w14:textId="77777777" w:rsidR="00FF1928" w:rsidRPr="009414B4" w:rsidRDefault="00FF1928" w:rsidP="002A6669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2022</w:t>
            </w:r>
          </w:p>
        </w:tc>
      </w:tr>
      <w:tr w:rsidR="00FF1928" w:rsidRPr="009414B4" w14:paraId="3A1B9E57" w14:textId="77777777" w:rsidTr="002A6669">
        <w:trPr>
          <w:trHeight w:val="309"/>
        </w:trPr>
        <w:tc>
          <w:tcPr>
            <w:tcW w:w="1696" w:type="dxa"/>
            <w:vMerge/>
            <w:shd w:val="clear" w:color="auto" w:fill="BCBCBC"/>
            <w:vAlign w:val="center"/>
          </w:tcPr>
          <w:p w14:paraId="0546BDD9" w14:textId="77777777" w:rsidR="00FF1928" w:rsidRPr="009414B4" w:rsidRDefault="00FF1928" w:rsidP="002A66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CBCBC"/>
            <w:vAlign w:val="center"/>
          </w:tcPr>
          <w:p w14:paraId="05EDE19D" w14:textId="77777777" w:rsidR="00FF1928" w:rsidRPr="009414B4" w:rsidRDefault="00FF1928" w:rsidP="002A6669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Set.</w:t>
            </w:r>
          </w:p>
        </w:tc>
        <w:tc>
          <w:tcPr>
            <w:tcW w:w="709" w:type="dxa"/>
            <w:shd w:val="clear" w:color="auto" w:fill="BCBCBC"/>
            <w:vAlign w:val="center"/>
          </w:tcPr>
          <w:p w14:paraId="11F4E4DB" w14:textId="77777777" w:rsidR="00FF1928" w:rsidRPr="009414B4" w:rsidRDefault="00FF1928" w:rsidP="002A6669">
            <w:pPr>
              <w:pStyle w:val="TableParagraph"/>
              <w:ind w:right="109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Out.</w:t>
            </w:r>
          </w:p>
        </w:tc>
        <w:tc>
          <w:tcPr>
            <w:tcW w:w="709" w:type="dxa"/>
            <w:shd w:val="clear" w:color="auto" w:fill="BCBCBC"/>
            <w:vAlign w:val="center"/>
          </w:tcPr>
          <w:p w14:paraId="7AFC6E76" w14:textId="77777777" w:rsidR="00FF1928" w:rsidRPr="009414B4" w:rsidRDefault="00FF1928" w:rsidP="002A6669">
            <w:pPr>
              <w:pStyle w:val="TableParagraph"/>
              <w:ind w:right="176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Nov.</w:t>
            </w:r>
          </w:p>
        </w:tc>
        <w:tc>
          <w:tcPr>
            <w:tcW w:w="708" w:type="dxa"/>
            <w:shd w:val="clear" w:color="auto" w:fill="BCBCBC"/>
            <w:vAlign w:val="center"/>
          </w:tcPr>
          <w:p w14:paraId="41269AF4" w14:textId="77777777" w:rsidR="00FF1928" w:rsidRPr="009414B4" w:rsidRDefault="00FF1928" w:rsidP="002A6669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Dez.</w:t>
            </w:r>
          </w:p>
        </w:tc>
        <w:tc>
          <w:tcPr>
            <w:tcW w:w="709" w:type="dxa"/>
            <w:shd w:val="clear" w:color="auto" w:fill="BCBCBC"/>
            <w:vAlign w:val="center"/>
          </w:tcPr>
          <w:p w14:paraId="011366AD" w14:textId="77777777" w:rsidR="00FF1928" w:rsidRPr="009414B4" w:rsidRDefault="00FF1928" w:rsidP="002A6669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Jan.</w:t>
            </w:r>
          </w:p>
        </w:tc>
        <w:tc>
          <w:tcPr>
            <w:tcW w:w="709" w:type="dxa"/>
            <w:shd w:val="clear" w:color="auto" w:fill="BCBCBC"/>
            <w:vAlign w:val="center"/>
          </w:tcPr>
          <w:p w14:paraId="60569AC4" w14:textId="77777777" w:rsidR="00FF1928" w:rsidRPr="009414B4" w:rsidRDefault="00FF1928" w:rsidP="002A6669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Fev.</w:t>
            </w:r>
          </w:p>
        </w:tc>
        <w:tc>
          <w:tcPr>
            <w:tcW w:w="709" w:type="dxa"/>
            <w:shd w:val="clear" w:color="auto" w:fill="BCBCBC"/>
            <w:vAlign w:val="center"/>
          </w:tcPr>
          <w:p w14:paraId="757C3994" w14:textId="77777777" w:rsidR="00FF1928" w:rsidRPr="009414B4" w:rsidRDefault="00FF1928" w:rsidP="002A6669">
            <w:pPr>
              <w:pStyle w:val="TableParagraph"/>
              <w:ind w:right="115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Mar.</w:t>
            </w:r>
          </w:p>
        </w:tc>
        <w:tc>
          <w:tcPr>
            <w:tcW w:w="708" w:type="dxa"/>
            <w:shd w:val="clear" w:color="auto" w:fill="BCBCBC"/>
            <w:vAlign w:val="center"/>
          </w:tcPr>
          <w:p w14:paraId="39B9C90B" w14:textId="77777777" w:rsidR="00FF1928" w:rsidRPr="009414B4" w:rsidRDefault="00FF1928" w:rsidP="002A6669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Abr.</w:t>
            </w:r>
          </w:p>
        </w:tc>
        <w:tc>
          <w:tcPr>
            <w:tcW w:w="709" w:type="dxa"/>
            <w:shd w:val="clear" w:color="auto" w:fill="BCBCBC"/>
            <w:vAlign w:val="center"/>
          </w:tcPr>
          <w:p w14:paraId="27628297" w14:textId="77777777" w:rsidR="00FF1928" w:rsidRPr="009414B4" w:rsidRDefault="00FF1928" w:rsidP="002A6669">
            <w:pPr>
              <w:pStyle w:val="TableParagraph"/>
              <w:ind w:right="94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Maio</w:t>
            </w:r>
          </w:p>
        </w:tc>
        <w:tc>
          <w:tcPr>
            <w:tcW w:w="709" w:type="dxa"/>
            <w:shd w:val="clear" w:color="auto" w:fill="BCBCBC"/>
            <w:vAlign w:val="center"/>
          </w:tcPr>
          <w:p w14:paraId="09389B4C" w14:textId="77777777" w:rsidR="00FF1928" w:rsidRPr="009414B4" w:rsidRDefault="00FF1928" w:rsidP="002A6669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Jun.</w:t>
            </w:r>
          </w:p>
        </w:tc>
        <w:tc>
          <w:tcPr>
            <w:tcW w:w="709" w:type="dxa"/>
            <w:shd w:val="clear" w:color="auto" w:fill="BCBCBC"/>
            <w:vAlign w:val="center"/>
          </w:tcPr>
          <w:p w14:paraId="5BAA6E2D" w14:textId="77777777" w:rsidR="00FF1928" w:rsidRPr="009414B4" w:rsidRDefault="00FF1928" w:rsidP="002A6669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Jul.</w:t>
            </w:r>
          </w:p>
        </w:tc>
        <w:tc>
          <w:tcPr>
            <w:tcW w:w="708" w:type="dxa"/>
            <w:shd w:val="clear" w:color="auto" w:fill="BCBCBC"/>
            <w:vAlign w:val="center"/>
          </w:tcPr>
          <w:p w14:paraId="34519DB3" w14:textId="77777777" w:rsidR="00FF1928" w:rsidRPr="009414B4" w:rsidRDefault="00FF1928" w:rsidP="002A6669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Ago.</w:t>
            </w:r>
          </w:p>
        </w:tc>
      </w:tr>
      <w:tr w:rsidR="005560DE" w:rsidRPr="009414B4" w14:paraId="40964749" w14:textId="77777777" w:rsidTr="002A6669">
        <w:trPr>
          <w:trHeight w:val="265"/>
        </w:trPr>
        <w:tc>
          <w:tcPr>
            <w:tcW w:w="1696" w:type="dxa"/>
            <w:vAlign w:val="center"/>
          </w:tcPr>
          <w:p w14:paraId="50963FEE" w14:textId="77777777" w:rsidR="005560DE" w:rsidRPr="009414B4" w:rsidRDefault="005560DE" w:rsidP="002A6669">
            <w:pPr>
              <w:pStyle w:val="TableParagraph"/>
              <w:ind w:left="218"/>
              <w:jc w:val="center"/>
              <w:rPr>
                <w:sz w:val="24"/>
                <w:szCs w:val="24"/>
                <w:lang w:val="pt-BR"/>
              </w:rPr>
            </w:pPr>
            <w:r w:rsidRPr="009414B4">
              <w:rPr>
                <w:sz w:val="24"/>
                <w:szCs w:val="24"/>
                <w:lang w:val="pt-BR"/>
              </w:rPr>
              <w:t>Implementação e execução de projeto de extensão</w:t>
            </w:r>
          </w:p>
        </w:tc>
        <w:tc>
          <w:tcPr>
            <w:tcW w:w="709" w:type="dxa"/>
            <w:vAlign w:val="center"/>
          </w:tcPr>
          <w:p w14:paraId="2F1F5C83" w14:textId="77777777" w:rsidR="005560DE" w:rsidRPr="009414B4" w:rsidRDefault="005560DE" w:rsidP="002A6669">
            <w:pPr>
              <w:pStyle w:val="TableParagraph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612CD944" w14:textId="77777777" w:rsidR="005560DE" w:rsidRPr="009414B4" w:rsidRDefault="005560DE" w:rsidP="002A6669">
            <w:pPr>
              <w:pStyle w:val="TableParagraph"/>
              <w:ind w:left="11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1097F114" w14:textId="77777777" w:rsidR="005560DE" w:rsidRPr="009414B4" w:rsidRDefault="005560DE" w:rsidP="002A6669">
            <w:pPr>
              <w:pStyle w:val="TableParagraph"/>
              <w:ind w:right="19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14:paraId="30084AE8" w14:textId="77777777" w:rsidR="005560DE" w:rsidRPr="009414B4" w:rsidRDefault="005560DE" w:rsidP="002A6669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492E7A6D" w14:textId="77777777" w:rsidR="005560DE" w:rsidRPr="009414B4" w:rsidRDefault="005560DE" w:rsidP="002A6669">
            <w:pPr>
              <w:pStyle w:val="TableParagraph"/>
              <w:ind w:left="318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171B80C4" w14:textId="77777777" w:rsidR="005560DE" w:rsidRPr="009414B4" w:rsidRDefault="005560DE" w:rsidP="002A6669">
            <w:pPr>
              <w:pStyle w:val="TableParagraph"/>
              <w:ind w:left="314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15279887" w14:textId="77777777" w:rsidR="005560DE" w:rsidRPr="009414B4" w:rsidRDefault="005560DE" w:rsidP="002A6669">
            <w:pPr>
              <w:pStyle w:val="TableParagraph"/>
              <w:ind w:left="300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14:paraId="2B1324CC" w14:textId="77777777" w:rsidR="005560DE" w:rsidRPr="009414B4" w:rsidRDefault="005560DE" w:rsidP="002A6669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187770F7" w14:textId="77777777" w:rsidR="005560DE" w:rsidRPr="009414B4" w:rsidRDefault="005560DE" w:rsidP="002A6669">
            <w:pPr>
              <w:pStyle w:val="TableParagraph"/>
              <w:ind w:left="302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393578D1" w14:textId="77777777" w:rsidR="005560DE" w:rsidRPr="009414B4" w:rsidRDefault="005560DE" w:rsidP="002A6669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5368AF89" w14:textId="77777777" w:rsidR="005560DE" w:rsidRPr="009414B4" w:rsidRDefault="005560DE" w:rsidP="002A6669">
            <w:pPr>
              <w:pStyle w:val="TableParagraph"/>
              <w:ind w:left="21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14:paraId="7222EACA" w14:textId="77777777" w:rsidR="005560DE" w:rsidRPr="009414B4" w:rsidRDefault="005560DE" w:rsidP="002A6669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X</w:t>
            </w:r>
          </w:p>
        </w:tc>
      </w:tr>
      <w:tr w:rsidR="005560DE" w:rsidRPr="009414B4" w14:paraId="0DA4829A" w14:textId="77777777" w:rsidTr="002A6669">
        <w:trPr>
          <w:trHeight w:val="265"/>
        </w:trPr>
        <w:tc>
          <w:tcPr>
            <w:tcW w:w="1696" w:type="dxa"/>
            <w:vAlign w:val="center"/>
          </w:tcPr>
          <w:p w14:paraId="603997C1" w14:textId="77777777" w:rsidR="005560DE" w:rsidRPr="009414B4" w:rsidRDefault="005560DE" w:rsidP="002A6669">
            <w:pPr>
              <w:pStyle w:val="TableParagraph"/>
              <w:ind w:left="218"/>
              <w:jc w:val="center"/>
              <w:rPr>
                <w:sz w:val="24"/>
                <w:szCs w:val="24"/>
                <w:lang w:val="pt-BR"/>
              </w:rPr>
            </w:pPr>
            <w:r w:rsidRPr="009414B4">
              <w:rPr>
                <w:sz w:val="24"/>
                <w:szCs w:val="24"/>
                <w:lang w:val="pt-BR"/>
              </w:rPr>
              <w:t>Atendimento à comunidade acadêmica e externa</w:t>
            </w:r>
          </w:p>
        </w:tc>
        <w:tc>
          <w:tcPr>
            <w:tcW w:w="709" w:type="dxa"/>
            <w:vAlign w:val="center"/>
          </w:tcPr>
          <w:p w14:paraId="1C7FB7F5" w14:textId="77777777" w:rsidR="005560DE" w:rsidRPr="009414B4" w:rsidRDefault="005560DE" w:rsidP="002A6669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6AC0FA9B" w14:textId="77777777" w:rsidR="005560DE" w:rsidRPr="009414B4" w:rsidRDefault="005560DE" w:rsidP="002A6669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085B0CE4" w14:textId="77777777" w:rsidR="005560DE" w:rsidRPr="009414B4" w:rsidRDefault="005560DE" w:rsidP="002A6669">
            <w:pPr>
              <w:pStyle w:val="TableParagraph"/>
              <w:ind w:right="19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14:paraId="280A2E9E" w14:textId="77777777" w:rsidR="005560DE" w:rsidRPr="009414B4" w:rsidRDefault="005560DE" w:rsidP="002A6669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29AB282F" w14:textId="77777777" w:rsidR="005560DE" w:rsidRPr="009414B4" w:rsidRDefault="005560DE" w:rsidP="002A6669">
            <w:pPr>
              <w:pStyle w:val="TableParagraph"/>
              <w:ind w:left="318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2631632D" w14:textId="77777777" w:rsidR="005560DE" w:rsidRPr="009414B4" w:rsidRDefault="005560DE" w:rsidP="002A6669">
            <w:pPr>
              <w:pStyle w:val="TableParagraph"/>
              <w:ind w:left="314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4FB66F7E" w14:textId="77777777" w:rsidR="005560DE" w:rsidRPr="009414B4" w:rsidRDefault="005560DE" w:rsidP="002A6669">
            <w:pPr>
              <w:pStyle w:val="TableParagraph"/>
              <w:ind w:left="300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14:paraId="24E00CD1" w14:textId="77777777" w:rsidR="005560DE" w:rsidRPr="009414B4" w:rsidRDefault="005560DE" w:rsidP="002A6669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425871D0" w14:textId="77777777" w:rsidR="005560DE" w:rsidRPr="009414B4" w:rsidRDefault="005560DE" w:rsidP="002A6669">
            <w:pPr>
              <w:pStyle w:val="TableParagraph"/>
              <w:ind w:left="302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561301C4" w14:textId="77777777" w:rsidR="005560DE" w:rsidRPr="009414B4" w:rsidRDefault="005560DE" w:rsidP="002A6669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3237A7CD" w14:textId="77777777" w:rsidR="005560DE" w:rsidRPr="009414B4" w:rsidRDefault="005560DE" w:rsidP="002A6669">
            <w:pPr>
              <w:pStyle w:val="TableParagraph"/>
              <w:ind w:left="21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14:paraId="1C2D3705" w14:textId="77777777" w:rsidR="005560DE" w:rsidRPr="009414B4" w:rsidRDefault="005560DE" w:rsidP="002A6669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X</w:t>
            </w:r>
          </w:p>
        </w:tc>
      </w:tr>
      <w:tr w:rsidR="005560DE" w:rsidRPr="009414B4" w14:paraId="2E220E56" w14:textId="77777777" w:rsidTr="002A6669">
        <w:trPr>
          <w:trHeight w:val="265"/>
        </w:trPr>
        <w:tc>
          <w:tcPr>
            <w:tcW w:w="1696" w:type="dxa"/>
            <w:vAlign w:val="center"/>
          </w:tcPr>
          <w:p w14:paraId="7B3301DE" w14:textId="77777777" w:rsidR="005560DE" w:rsidRPr="009414B4" w:rsidRDefault="005560DE" w:rsidP="002A6669">
            <w:pPr>
              <w:pStyle w:val="TableParagraph"/>
              <w:ind w:left="218"/>
              <w:jc w:val="center"/>
              <w:rPr>
                <w:sz w:val="24"/>
                <w:szCs w:val="24"/>
                <w:lang w:val="pt-BR"/>
              </w:rPr>
            </w:pPr>
            <w:r w:rsidRPr="009414B4">
              <w:rPr>
                <w:sz w:val="24"/>
                <w:szCs w:val="24"/>
                <w:lang w:val="pt-BR"/>
              </w:rPr>
              <w:t>Participação em reuniões administrativas</w:t>
            </w:r>
          </w:p>
        </w:tc>
        <w:tc>
          <w:tcPr>
            <w:tcW w:w="709" w:type="dxa"/>
            <w:vAlign w:val="center"/>
          </w:tcPr>
          <w:p w14:paraId="6EDB9D21" w14:textId="77777777" w:rsidR="005560DE" w:rsidRPr="009414B4" w:rsidRDefault="005560DE" w:rsidP="002A66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A27E203" w14:textId="77777777" w:rsidR="005560DE" w:rsidRPr="009414B4" w:rsidRDefault="005560DE" w:rsidP="002A6669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67168400" w14:textId="77777777" w:rsidR="005560DE" w:rsidRPr="009414B4" w:rsidRDefault="005560DE" w:rsidP="002A6669">
            <w:pPr>
              <w:pStyle w:val="TableParagraph"/>
              <w:ind w:right="19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14:paraId="65D2D807" w14:textId="77777777" w:rsidR="005560DE" w:rsidRPr="009414B4" w:rsidRDefault="005560DE" w:rsidP="002A6669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64B67130" w14:textId="77777777" w:rsidR="005560DE" w:rsidRPr="009414B4" w:rsidRDefault="005560DE" w:rsidP="002A6669">
            <w:pPr>
              <w:pStyle w:val="TableParagraph"/>
              <w:ind w:left="318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462126D0" w14:textId="77777777" w:rsidR="005560DE" w:rsidRPr="009414B4" w:rsidRDefault="005560DE" w:rsidP="002A6669">
            <w:pPr>
              <w:pStyle w:val="TableParagraph"/>
              <w:ind w:left="314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00DAD461" w14:textId="77777777" w:rsidR="005560DE" w:rsidRPr="009414B4" w:rsidRDefault="005560DE" w:rsidP="002A6669">
            <w:pPr>
              <w:pStyle w:val="TableParagraph"/>
              <w:ind w:left="300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14:paraId="66124668" w14:textId="77777777" w:rsidR="005560DE" w:rsidRPr="009414B4" w:rsidRDefault="005560DE" w:rsidP="002A6669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6623F453" w14:textId="77777777" w:rsidR="005560DE" w:rsidRPr="009414B4" w:rsidRDefault="005560DE" w:rsidP="002A6669">
            <w:pPr>
              <w:pStyle w:val="TableParagraph"/>
              <w:ind w:left="302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0C60F2B7" w14:textId="77777777" w:rsidR="005560DE" w:rsidRPr="009414B4" w:rsidRDefault="005560DE" w:rsidP="002A6669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7E4C12CB" w14:textId="77777777" w:rsidR="005560DE" w:rsidRPr="009414B4" w:rsidRDefault="005560DE" w:rsidP="002A6669">
            <w:pPr>
              <w:pStyle w:val="TableParagraph"/>
              <w:ind w:left="21"/>
              <w:jc w:val="center"/>
              <w:rPr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14:paraId="4779FE6A" w14:textId="77777777" w:rsidR="005560DE" w:rsidRPr="009414B4" w:rsidRDefault="005560DE" w:rsidP="002A6669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X</w:t>
            </w:r>
          </w:p>
        </w:tc>
      </w:tr>
      <w:tr w:rsidR="005560DE" w:rsidRPr="009414B4" w14:paraId="668FA69A" w14:textId="77777777" w:rsidTr="002A6669">
        <w:trPr>
          <w:trHeight w:val="265"/>
        </w:trPr>
        <w:tc>
          <w:tcPr>
            <w:tcW w:w="1696" w:type="dxa"/>
            <w:vAlign w:val="center"/>
          </w:tcPr>
          <w:p w14:paraId="6B8CCD4F" w14:textId="77777777" w:rsidR="005560DE" w:rsidRPr="009414B4" w:rsidRDefault="005560DE" w:rsidP="002A6669">
            <w:pPr>
              <w:pStyle w:val="TableParagraph"/>
              <w:ind w:left="218"/>
              <w:jc w:val="center"/>
              <w:rPr>
                <w:sz w:val="24"/>
                <w:szCs w:val="24"/>
                <w:lang w:val="pt-BR"/>
              </w:rPr>
            </w:pPr>
            <w:r w:rsidRPr="009414B4">
              <w:rPr>
                <w:sz w:val="24"/>
                <w:szCs w:val="24"/>
                <w:lang w:val="pt-BR"/>
              </w:rPr>
              <w:t>Relatório de Gestão</w:t>
            </w:r>
          </w:p>
        </w:tc>
        <w:tc>
          <w:tcPr>
            <w:tcW w:w="709" w:type="dxa"/>
            <w:vAlign w:val="center"/>
          </w:tcPr>
          <w:p w14:paraId="13AD4843" w14:textId="77777777" w:rsidR="005560DE" w:rsidRPr="009414B4" w:rsidRDefault="005560DE" w:rsidP="002A66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9B9EFDA" w14:textId="77777777" w:rsidR="005560DE" w:rsidRPr="009414B4" w:rsidRDefault="005560DE" w:rsidP="002A6669">
            <w:pPr>
              <w:pStyle w:val="TableParagraph"/>
              <w:ind w:left="11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D338344" w14:textId="77777777" w:rsidR="005560DE" w:rsidRPr="009414B4" w:rsidRDefault="005560DE" w:rsidP="002A6669">
            <w:pPr>
              <w:pStyle w:val="TableParagraph"/>
              <w:ind w:right="19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C3FB851" w14:textId="77777777" w:rsidR="005560DE" w:rsidRPr="009414B4" w:rsidRDefault="005560DE" w:rsidP="002A6669">
            <w:pPr>
              <w:pStyle w:val="TableParagraph"/>
              <w:ind w:left="11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38EFBED" w14:textId="77777777" w:rsidR="005560DE" w:rsidRPr="009414B4" w:rsidRDefault="005560DE" w:rsidP="002A6669">
            <w:pPr>
              <w:pStyle w:val="TableParagraph"/>
              <w:ind w:left="318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F63A0B7" w14:textId="77777777" w:rsidR="005560DE" w:rsidRPr="009414B4" w:rsidRDefault="005560DE" w:rsidP="002A6669">
            <w:pPr>
              <w:pStyle w:val="TableParagraph"/>
              <w:ind w:left="314"/>
              <w:jc w:val="center"/>
              <w:rPr>
                <w:w w:val="99"/>
                <w:sz w:val="24"/>
                <w:szCs w:val="24"/>
              </w:rPr>
            </w:pPr>
            <w:r w:rsidRPr="009414B4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2C1982B8" w14:textId="77777777" w:rsidR="005560DE" w:rsidRPr="009414B4" w:rsidRDefault="005560DE" w:rsidP="002A6669">
            <w:pPr>
              <w:pStyle w:val="TableParagraph"/>
              <w:ind w:left="300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9B89898" w14:textId="77777777" w:rsidR="005560DE" w:rsidRPr="009414B4" w:rsidRDefault="005560DE" w:rsidP="002A6669">
            <w:pPr>
              <w:pStyle w:val="TableParagraph"/>
              <w:ind w:left="19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C2F18F" w14:textId="77777777" w:rsidR="005560DE" w:rsidRPr="009414B4" w:rsidRDefault="005560DE" w:rsidP="002A6669">
            <w:pPr>
              <w:pStyle w:val="TableParagraph"/>
              <w:ind w:left="302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6B9DBD4" w14:textId="77777777" w:rsidR="005560DE" w:rsidRPr="009414B4" w:rsidRDefault="005560DE" w:rsidP="002A6669">
            <w:pPr>
              <w:pStyle w:val="TableParagraph"/>
              <w:ind w:left="15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3334EE6" w14:textId="77777777" w:rsidR="005560DE" w:rsidRPr="009414B4" w:rsidRDefault="005560DE" w:rsidP="002A6669">
            <w:pPr>
              <w:pStyle w:val="TableParagraph"/>
              <w:ind w:left="21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266A332" w14:textId="77777777" w:rsidR="005560DE" w:rsidRPr="009414B4" w:rsidRDefault="005560DE" w:rsidP="002A6669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9414B4">
              <w:rPr>
                <w:sz w:val="24"/>
                <w:szCs w:val="24"/>
              </w:rPr>
              <w:t>X</w:t>
            </w:r>
          </w:p>
        </w:tc>
      </w:tr>
    </w:tbl>
    <w:p w14:paraId="2FF76273" w14:textId="77777777" w:rsidR="00CA3AF8" w:rsidRPr="009414B4" w:rsidRDefault="00CA3AF8" w:rsidP="0095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89CF6" w14:textId="4C4B1F64" w:rsidR="00FF1928" w:rsidRPr="009414B4" w:rsidRDefault="00FF1928" w:rsidP="0095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02095" w14:textId="14EEEB7E" w:rsidR="00702E5B" w:rsidRPr="009414B4" w:rsidRDefault="00702E5B" w:rsidP="0095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D01E3" w14:textId="77777777" w:rsidR="00702E5B" w:rsidRPr="009414B4" w:rsidRDefault="00702E5B" w:rsidP="0095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6941C" w14:textId="77777777" w:rsidR="00702E5B" w:rsidRPr="009414B4" w:rsidRDefault="00702E5B" w:rsidP="00E849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FA5246" w14:textId="5CD530B3" w:rsidR="00E849ED" w:rsidRPr="009414B4" w:rsidRDefault="00E849ED" w:rsidP="00E849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4B4">
        <w:rPr>
          <w:rFonts w:ascii="Times New Roman" w:hAnsi="Times New Roman" w:cs="Times New Roman"/>
          <w:sz w:val="24"/>
          <w:szCs w:val="24"/>
        </w:rPr>
        <w:lastRenderedPageBreak/>
        <w:t xml:space="preserve">Macapá, </w:t>
      </w:r>
      <w:r w:rsidRPr="009414B4">
        <w:rPr>
          <w:rFonts w:ascii="Times New Roman" w:hAnsi="Times New Roman" w:cs="Times New Roman"/>
          <w:b/>
          <w:sz w:val="24"/>
          <w:szCs w:val="24"/>
        </w:rPr>
        <w:t>1</w:t>
      </w:r>
      <w:r w:rsidR="009871E9">
        <w:rPr>
          <w:rFonts w:ascii="Times New Roman" w:hAnsi="Times New Roman" w:cs="Times New Roman"/>
          <w:b/>
          <w:sz w:val="24"/>
          <w:szCs w:val="24"/>
        </w:rPr>
        <w:t>5</w:t>
      </w:r>
      <w:r w:rsidRPr="009414B4">
        <w:rPr>
          <w:rFonts w:ascii="Times New Roman" w:hAnsi="Times New Roman" w:cs="Times New Roman"/>
          <w:sz w:val="24"/>
          <w:szCs w:val="24"/>
        </w:rPr>
        <w:t xml:space="preserve"> de </w:t>
      </w:r>
      <w:r w:rsidRPr="009414B4">
        <w:rPr>
          <w:rFonts w:ascii="Times New Roman" w:hAnsi="Times New Roman" w:cs="Times New Roman"/>
          <w:b/>
          <w:sz w:val="24"/>
          <w:szCs w:val="24"/>
        </w:rPr>
        <w:t>julho</w:t>
      </w:r>
      <w:r w:rsidRPr="009414B4">
        <w:rPr>
          <w:rFonts w:ascii="Times New Roman" w:hAnsi="Times New Roman" w:cs="Times New Roman"/>
          <w:sz w:val="24"/>
          <w:szCs w:val="24"/>
        </w:rPr>
        <w:t xml:space="preserve"> de 2020.</w:t>
      </w:r>
    </w:p>
    <w:p w14:paraId="34E2DB3A" w14:textId="77777777" w:rsidR="00702E5B" w:rsidRPr="009414B4" w:rsidRDefault="00702E5B" w:rsidP="00E849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331727" w14:textId="77777777" w:rsidR="00E849ED" w:rsidRPr="009414B4" w:rsidRDefault="00E849ED" w:rsidP="00E849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C1732" w14:textId="24089375" w:rsidR="00E849ED" w:rsidRPr="009414B4" w:rsidRDefault="00E849ED" w:rsidP="00E849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BD0CE0" w14:textId="780DB423" w:rsidR="00702E5B" w:rsidRPr="009414B4" w:rsidRDefault="0077772E" w:rsidP="00E849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4B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752" behindDoc="0" locked="0" layoutInCell="1" allowOverlap="1" wp14:anchorId="0108ACEE" wp14:editId="26B2766E">
            <wp:simplePos x="0" y="0"/>
            <wp:positionH relativeFrom="column">
              <wp:posOffset>1777365</wp:posOffset>
            </wp:positionH>
            <wp:positionV relativeFrom="paragraph">
              <wp:posOffset>10795</wp:posOffset>
            </wp:positionV>
            <wp:extent cx="1952625" cy="561975"/>
            <wp:effectExtent l="0" t="0" r="9525" b="9525"/>
            <wp:wrapNone/>
            <wp:docPr id="7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44C0D" w14:textId="10674461" w:rsidR="00702E5B" w:rsidRPr="009414B4" w:rsidRDefault="00702E5B" w:rsidP="00E849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E2C5CF" w14:textId="77777777" w:rsidR="00E849ED" w:rsidRPr="009414B4" w:rsidRDefault="00E849ED" w:rsidP="00E849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4B4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CCB7E94" w14:textId="77777777" w:rsidR="00E849ED" w:rsidRPr="009414B4" w:rsidRDefault="00E849ED" w:rsidP="00E849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4B4">
        <w:rPr>
          <w:rFonts w:ascii="Times New Roman" w:hAnsi="Times New Roman" w:cs="Times New Roman"/>
          <w:sz w:val="24"/>
          <w:szCs w:val="24"/>
        </w:rPr>
        <w:t>Assinatura do Candidato a Coordenador</w:t>
      </w:r>
    </w:p>
    <w:p w14:paraId="75C3A84A" w14:textId="7B15E53A" w:rsidR="00E849ED" w:rsidRPr="009414B4" w:rsidRDefault="00E849ED" w:rsidP="00E849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4B4">
        <w:rPr>
          <w:rFonts w:ascii="Times New Roman" w:hAnsi="Times New Roman" w:cs="Times New Roman"/>
          <w:sz w:val="24"/>
          <w:szCs w:val="24"/>
        </w:rPr>
        <w:t>Matrícula SIAPE n</w:t>
      </w:r>
      <w:r w:rsidRPr="009414B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414B4">
        <w:rPr>
          <w:rFonts w:ascii="Times New Roman" w:hAnsi="Times New Roman" w:cs="Times New Roman"/>
          <w:sz w:val="24"/>
          <w:szCs w:val="24"/>
        </w:rPr>
        <w:t xml:space="preserve"> </w:t>
      </w:r>
      <w:r w:rsidR="00702E5B" w:rsidRPr="009414B4">
        <w:rPr>
          <w:rFonts w:ascii="Times New Roman" w:hAnsi="Times New Roman" w:cs="Times New Roman"/>
          <w:sz w:val="24"/>
          <w:szCs w:val="24"/>
        </w:rPr>
        <w:t>2174049</w:t>
      </w:r>
    </w:p>
    <w:p w14:paraId="6E1C0562" w14:textId="77777777" w:rsidR="00E849ED" w:rsidRPr="009414B4" w:rsidRDefault="00E849ED" w:rsidP="00E849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E1029" w14:textId="77777777" w:rsidR="00702E5B" w:rsidRPr="009414B4" w:rsidRDefault="00702E5B" w:rsidP="00E849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EE52B9" w14:textId="77777777" w:rsidR="00E849ED" w:rsidRPr="009414B4" w:rsidRDefault="00E849ED" w:rsidP="00E8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4B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4796B7F" wp14:editId="011DCE18">
            <wp:extent cx="4061637" cy="66985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6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E8715A" w14:textId="77777777" w:rsidR="00E849ED" w:rsidRPr="009414B4" w:rsidRDefault="00E849ED" w:rsidP="00E8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4B4">
        <w:rPr>
          <w:rFonts w:ascii="Times New Roman" w:hAnsi="Times New Roman" w:cs="Times New Roman"/>
          <w:sz w:val="24"/>
          <w:szCs w:val="24"/>
        </w:rPr>
        <w:t>Assinatura do Candidato a Vice Coordenador</w:t>
      </w:r>
    </w:p>
    <w:p w14:paraId="60516422" w14:textId="77777777" w:rsidR="00E849ED" w:rsidRPr="009414B4" w:rsidRDefault="00E849ED" w:rsidP="00E8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4B4">
        <w:rPr>
          <w:rFonts w:ascii="Times New Roman" w:hAnsi="Times New Roman" w:cs="Times New Roman"/>
          <w:sz w:val="24"/>
          <w:szCs w:val="24"/>
        </w:rPr>
        <w:t>Matrícula SIAPE n</w:t>
      </w:r>
      <w:r w:rsidRPr="009414B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414B4">
        <w:rPr>
          <w:rFonts w:ascii="Times New Roman" w:hAnsi="Times New Roman" w:cs="Times New Roman"/>
          <w:sz w:val="24"/>
          <w:szCs w:val="24"/>
        </w:rPr>
        <w:t xml:space="preserve"> 1820609</w:t>
      </w:r>
    </w:p>
    <w:p w14:paraId="2D7B4F69" w14:textId="77777777" w:rsidR="00CA3AF8" w:rsidRPr="009414B4" w:rsidRDefault="00CA3AF8" w:rsidP="00E8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A3AF8" w:rsidRPr="009414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81907" w14:textId="77777777" w:rsidR="0006758F" w:rsidRDefault="0006758F" w:rsidP="00FF1928">
      <w:pPr>
        <w:spacing w:after="0" w:line="240" w:lineRule="auto"/>
      </w:pPr>
      <w:r>
        <w:separator/>
      </w:r>
    </w:p>
  </w:endnote>
  <w:endnote w:type="continuationSeparator" w:id="0">
    <w:p w14:paraId="1F656698" w14:textId="77777777" w:rsidR="0006758F" w:rsidRDefault="0006758F" w:rsidP="00FF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34850" w14:textId="77777777" w:rsidR="0006758F" w:rsidRDefault="0006758F" w:rsidP="00FF1928">
      <w:pPr>
        <w:spacing w:after="0" w:line="240" w:lineRule="auto"/>
      </w:pPr>
      <w:r>
        <w:separator/>
      </w:r>
    </w:p>
  </w:footnote>
  <w:footnote w:type="continuationSeparator" w:id="0">
    <w:p w14:paraId="3279C30A" w14:textId="77777777" w:rsidR="0006758F" w:rsidRDefault="0006758F" w:rsidP="00FF1928">
      <w:pPr>
        <w:spacing w:after="0" w:line="240" w:lineRule="auto"/>
      </w:pPr>
      <w:r>
        <w:continuationSeparator/>
      </w:r>
    </w:p>
  </w:footnote>
  <w:footnote w:id="1">
    <w:p w14:paraId="25A1116B" w14:textId="77777777" w:rsidR="00FF1928" w:rsidRDefault="00FF1928" w:rsidP="00FF1928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UNIVERSIDADE FEDERAL DO AMAPÁ. Projeto Pedagógico Institucional.</w:t>
      </w:r>
    </w:p>
  </w:footnote>
  <w:footnote w:id="2">
    <w:p w14:paraId="2F25F017" w14:textId="77777777" w:rsidR="00FF1928" w:rsidRPr="000F1597" w:rsidRDefault="00FF1928" w:rsidP="00FF1928">
      <w:pPr>
        <w:pStyle w:val="Textodenotaderodap"/>
      </w:pPr>
      <w:r>
        <w:rPr>
          <w:rStyle w:val="Refdenotaderodap"/>
        </w:rPr>
        <w:footnoteRef/>
      </w:r>
      <w:r>
        <w:t xml:space="preserve"> UNIVERSIDADE FEDERAL DO AMAPÁ. </w:t>
      </w:r>
      <w:r w:rsidRPr="000F1597">
        <w:t>Resolução nº 09</w:t>
      </w:r>
      <w:r>
        <w:t>-</w:t>
      </w:r>
      <w:r w:rsidRPr="000F1597">
        <w:t>CONSU/UNIFAP.</w:t>
      </w:r>
      <w:r>
        <w:t xml:space="preserve"> Macapá, 2002. </w:t>
      </w:r>
    </w:p>
    <w:p w14:paraId="5D78815D" w14:textId="77777777" w:rsidR="00FF1928" w:rsidRDefault="00FF1928" w:rsidP="00FF1928">
      <w:pPr>
        <w:pStyle w:val="Textodenotaderodap"/>
      </w:pPr>
    </w:p>
  </w:footnote>
  <w:footnote w:id="3">
    <w:p w14:paraId="7307B2E9" w14:textId="77777777" w:rsidR="00FF1928" w:rsidRDefault="00FF1928" w:rsidP="00FF192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C7AA7">
        <w:t>UNIVERSIDADE FEDERAL DO AMAPÁ. Resolução nº 09-CONSU/UNIFAP. Macapá, 2002.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C2A4F"/>
    <w:multiLevelType w:val="hybridMultilevel"/>
    <w:tmpl w:val="80EECF18"/>
    <w:lvl w:ilvl="0" w:tplc="12828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436"/>
    <w:rsid w:val="0005779E"/>
    <w:rsid w:val="0006758F"/>
    <w:rsid w:val="00076447"/>
    <w:rsid w:val="000A7514"/>
    <w:rsid w:val="000C6D00"/>
    <w:rsid w:val="001F18B9"/>
    <w:rsid w:val="00374C90"/>
    <w:rsid w:val="0038110D"/>
    <w:rsid w:val="003B78F6"/>
    <w:rsid w:val="003F6921"/>
    <w:rsid w:val="00430C88"/>
    <w:rsid w:val="004B3AB1"/>
    <w:rsid w:val="004D6214"/>
    <w:rsid w:val="005137D6"/>
    <w:rsid w:val="00513CDA"/>
    <w:rsid w:val="00527D5C"/>
    <w:rsid w:val="005560DE"/>
    <w:rsid w:val="00702E5B"/>
    <w:rsid w:val="00706DA4"/>
    <w:rsid w:val="0077772E"/>
    <w:rsid w:val="0079169D"/>
    <w:rsid w:val="00794B0E"/>
    <w:rsid w:val="007A1652"/>
    <w:rsid w:val="00813D66"/>
    <w:rsid w:val="00815E2B"/>
    <w:rsid w:val="00861645"/>
    <w:rsid w:val="00866B43"/>
    <w:rsid w:val="009414B4"/>
    <w:rsid w:val="0095024F"/>
    <w:rsid w:val="009613B0"/>
    <w:rsid w:val="009750B1"/>
    <w:rsid w:val="00983436"/>
    <w:rsid w:val="009871E9"/>
    <w:rsid w:val="009B4EA3"/>
    <w:rsid w:val="00AE2C01"/>
    <w:rsid w:val="00B52C59"/>
    <w:rsid w:val="00B54539"/>
    <w:rsid w:val="00CA3AF8"/>
    <w:rsid w:val="00CD1967"/>
    <w:rsid w:val="00D16C1A"/>
    <w:rsid w:val="00D5143E"/>
    <w:rsid w:val="00D84536"/>
    <w:rsid w:val="00DB5ECB"/>
    <w:rsid w:val="00E849ED"/>
    <w:rsid w:val="00EF4DDC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9DB9"/>
  <w15:docId w15:val="{999AAADF-146E-4DF9-8A8B-22E97ED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F1928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02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02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24F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FF19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F19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F1928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F192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F1928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5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1499</Words>
  <Characters>8096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HP</cp:lastModifiedBy>
  <cp:revision>3</cp:revision>
  <dcterms:created xsi:type="dcterms:W3CDTF">2020-07-15T07:53:00Z</dcterms:created>
  <dcterms:modified xsi:type="dcterms:W3CDTF">2020-07-15T18:40:00Z</dcterms:modified>
</cp:coreProperties>
</file>