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04" w:rsidRDefault="006F7904" w:rsidP="006F79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6F79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Ficha técnica</w:t>
      </w:r>
    </w:p>
    <w:p w:rsidR="00B51B4F" w:rsidRPr="00B51B4F" w:rsidRDefault="00B51B4F" w:rsidP="00B51B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B51B4F">
        <w:rPr>
          <w:rFonts w:ascii="Times New Roman" w:hAnsi="Times New Roman" w:cs="Times New Roman"/>
          <w:color w:val="FF0000"/>
          <w:sz w:val="24"/>
          <w:szCs w:val="24"/>
        </w:rPr>
        <w:t>&lt;Ficha técnica informando os nomes dos gestores da IES, membros da</w:t>
      </w:r>
      <w:r w:rsidRPr="00B51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1B4F">
        <w:rPr>
          <w:rFonts w:ascii="Times New Roman" w:hAnsi="Times New Roman" w:cs="Times New Roman"/>
          <w:color w:val="FF0000"/>
          <w:sz w:val="24"/>
          <w:szCs w:val="24"/>
        </w:rPr>
        <w:t>equipe técnica, colaboradores, coordenação geral, dentre outros que sejam</w:t>
      </w:r>
      <w:r w:rsidRPr="00B51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1B4F">
        <w:rPr>
          <w:rFonts w:ascii="Times New Roman" w:hAnsi="Times New Roman" w:cs="Times New Roman"/>
          <w:color w:val="FF0000"/>
          <w:sz w:val="24"/>
          <w:szCs w:val="24"/>
        </w:rPr>
        <w:t>pertinentes. O título e a qualificação ou a função podem ser incluídos (opcional</w:t>
      </w:r>
      <w:proofErr w:type="gramStart"/>
      <w:r w:rsidRPr="00B51B4F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  <w:r w:rsidRPr="00B51B4F">
        <w:rPr>
          <w:rFonts w:ascii="Times New Roman" w:hAnsi="Times New Roman" w:cs="Times New Roman"/>
          <w:color w:val="FF0000"/>
          <w:sz w:val="24"/>
          <w:szCs w:val="24"/>
        </w:rPr>
        <w:t>&gt;</w:t>
      </w:r>
      <w:bookmarkStart w:id="0" w:name="_GoBack"/>
      <w:bookmarkEnd w:id="0"/>
    </w:p>
    <w:p w:rsidR="006F7904" w:rsidRPr="006F7904" w:rsidRDefault="006F7904" w:rsidP="006F79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6F7904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6F7904" w:rsidRPr="006F7904" w:rsidRDefault="006F7904" w:rsidP="006F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9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Ficha Técnica</w:t>
      </w:r>
    </w:p>
    <w:p w:rsidR="006F7904" w:rsidRPr="006F7904" w:rsidRDefault="006F7904" w:rsidP="006F79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6F7904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tbl>
      <w:tblPr>
        <w:tblW w:w="1479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536"/>
        <w:gridCol w:w="5386"/>
      </w:tblGrid>
      <w:tr w:rsidR="006F7904" w:rsidRPr="006F7904" w:rsidTr="00A54975">
        <w:trPr>
          <w:tblHeader/>
          <w:tblCellSpacing w:w="15" w:type="dxa"/>
        </w:trPr>
        <w:tc>
          <w:tcPr>
            <w:tcW w:w="4830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B5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Reitora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B5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Vice-reitora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B5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Pró-reitora de Administração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B5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Pró-reitora de Graduação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B5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Pró-reitora de Pesquisa e Pós- Graduação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B5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Pró-reitor de Extensão e Ações Comunitárias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B5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Pró-reitor de Planejamento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B5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Pró-reitor de Gestão de Pessoas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B5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Pró-reitor de Cooperação e Relações </w:t>
            </w:r>
            <w:proofErr w:type="spellStart"/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Insterinstitucionais</w:t>
            </w:r>
            <w:proofErr w:type="spellEnd"/>
            <w:r w:rsidR="00B51B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B5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Procurador Geral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B5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Coordenadora do Processo de Elaboração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B5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 do Processo de Elaboração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B5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Coordenadora do Processo de Elaboração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B5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 do Processo de Elaboração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B5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Perfil Institucional / Cronograma de implantação / </w:t>
            </w: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Organização Administrativa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Perfil Institucional / Cronograma de implantação / Organização Administrativa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Perfil Institucional / Cronograma de implantação / Organização Administrativa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Perfil Institucional / Cronograma de implantação / Organização Administrativa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Perfil Institucional / Cronograma de implantação / Organização Administrativa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Perfil Institucional / Cronograma de implantação / Organização Administrativa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Perfil Institucional / Cronograma de implantação / Organização Administrativa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Perfil Institucional / Cronograma de implantação / Organização Administrativa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Perfil Institucional / Cronograma de implantação / Organização Administrativa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Perfil Institucional / Cronograma de implantação / Organização Administrativa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Perfil Institucional / Cronograma de implantação / Organização Administrativa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Coordenadora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Projeto Pedagógico Institucional (PPI) / Perfil dos Servidores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Projeto Pedagógico Institucional (PPI) / Perfil dos Servidores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Projeto Pedagógico Institucional (PPI) / Perfil dos Servidores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Projeto Pedagógico Institucional (PPI) / Perfil dos Servidores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Projeto Pedagógico Institucional (PPI) / Perfil dos Servidores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Projeto Pedagógico Institucional (PPI) / Perfil dos Servidores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Projeto Pedagógico Institucional (PPI) / Perfil dos Servidores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Projeto Pedagógico Institucional (PPI) / Perfil dos Servidores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Coordenadora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Políticas de Atendimento aos Discentes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Políticas de Atendimento aos Discentes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Políticas de Atendimento aos Discentes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Políticas de Atendimento aos Discentes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Coordenadora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Infraestrutura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Infraestrutura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Membro do Grupo de Trabalho: I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nfraestrutura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Infraestrutura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Coordenadora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Avaliação do Desenvolvimento Institucional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Avaliação do Desenvolvimento Institucional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Avaliação do Desenvolvimento Institucional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Avaliação do Desenvolvimento Institucional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 do Grupo de Trabalho: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Aspectos Financeiros e Orçamentários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da Equipe Técnica: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do texto base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da Equipe Técnica: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do texto base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da Equipe Técnica: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do texto base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da Equipe Técnica: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do texto base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da Equipe Técnica: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do texto base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da Equipe Técnica: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Projeto Gráfico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da Equipe Técnica: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Revisão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da Equipe Técnica: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Revisão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da Equipe Técnica: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Revisão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da Equipe Técnica: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Revisão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da Equipe Técnica: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Revisão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Membro da Equipe Técnica: 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Revisão</w:t>
            </w: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Consultor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Consultora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Tecnológico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Tecnológico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7904" w:rsidRPr="006F7904" w:rsidTr="00A54975">
        <w:trPr>
          <w:tblCellSpacing w:w="15" w:type="dxa"/>
        </w:trPr>
        <w:tc>
          <w:tcPr>
            <w:tcW w:w="4830" w:type="dxa"/>
            <w:vAlign w:val="center"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9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Tecnológico</w:t>
            </w:r>
          </w:p>
        </w:tc>
        <w:tc>
          <w:tcPr>
            <w:tcW w:w="5341" w:type="dxa"/>
            <w:vAlign w:val="center"/>
            <w:hideMark/>
          </w:tcPr>
          <w:p w:rsidR="006F7904" w:rsidRPr="006F7904" w:rsidRDefault="006F7904" w:rsidP="006F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C70F4" w:rsidRDefault="005B2AB6"/>
    <w:sectPr w:rsidR="006C70F4" w:rsidSect="006F7904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B6" w:rsidRDefault="005B2AB6" w:rsidP="00B51B4F">
      <w:pPr>
        <w:spacing w:after="0" w:line="240" w:lineRule="auto"/>
      </w:pPr>
      <w:r>
        <w:separator/>
      </w:r>
    </w:p>
  </w:endnote>
  <w:endnote w:type="continuationSeparator" w:id="0">
    <w:p w:rsidR="005B2AB6" w:rsidRDefault="005B2AB6" w:rsidP="00B5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B6" w:rsidRDefault="005B2AB6" w:rsidP="00B51B4F">
      <w:pPr>
        <w:spacing w:after="0" w:line="240" w:lineRule="auto"/>
      </w:pPr>
      <w:r>
        <w:separator/>
      </w:r>
    </w:p>
  </w:footnote>
  <w:footnote w:type="continuationSeparator" w:id="0">
    <w:p w:rsidR="005B2AB6" w:rsidRDefault="005B2AB6" w:rsidP="00B5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4F" w:rsidRDefault="00B51B4F" w:rsidP="00B51B4F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4A806D3D" wp14:editId="3BEBA875">
          <wp:extent cx="750380" cy="962025"/>
          <wp:effectExtent l="0" t="0" r="0" b="0"/>
          <wp:docPr id="1" name="Imagem 1" descr="Resultado de imagem para UNIFA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AP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B4F" w:rsidRPr="00B51B4F" w:rsidRDefault="00B51B4F" w:rsidP="00B51B4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UNIVERDIDADE FEEDERAL DO AMAPÁ</w:t>
    </w:r>
  </w:p>
  <w:p w:rsidR="00B51B4F" w:rsidRPr="00B51B4F" w:rsidRDefault="00B51B4F" w:rsidP="00B51B4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PLANO DE DESENVOLVIMENTO INSTITUCIONAL</w:t>
    </w:r>
  </w:p>
  <w:p w:rsidR="00B51B4F" w:rsidRPr="00B51B4F" w:rsidRDefault="00B51B4F" w:rsidP="00B51B4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2020 - 2024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04"/>
    <w:rsid w:val="001E27BE"/>
    <w:rsid w:val="0020514A"/>
    <w:rsid w:val="002327C5"/>
    <w:rsid w:val="00307241"/>
    <w:rsid w:val="003D0049"/>
    <w:rsid w:val="004F04D9"/>
    <w:rsid w:val="005B2AB6"/>
    <w:rsid w:val="006F7904"/>
    <w:rsid w:val="007B0572"/>
    <w:rsid w:val="00A54975"/>
    <w:rsid w:val="00B51B4F"/>
    <w:rsid w:val="00C332D1"/>
    <w:rsid w:val="00E80BB0"/>
    <w:rsid w:val="00EB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F7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790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F79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F790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F79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F790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1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1B4F"/>
  </w:style>
  <w:style w:type="paragraph" w:styleId="Rodap">
    <w:name w:val="footer"/>
    <w:basedOn w:val="Normal"/>
    <w:link w:val="RodapChar"/>
    <w:uiPriority w:val="99"/>
    <w:unhideWhenUsed/>
    <w:rsid w:val="00B51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1B4F"/>
  </w:style>
  <w:style w:type="paragraph" w:styleId="Textodebalo">
    <w:name w:val="Balloon Text"/>
    <w:basedOn w:val="Normal"/>
    <w:link w:val="TextodebaloChar"/>
    <w:uiPriority w:val="99"/>
    <w:semiHidden/>
    <w:unhideWhenUsed/>
    <w:rsid w:val="00B5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F7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790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F79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F790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F79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F790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1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1B4F"/>
  </w:style>
  <w:style w:type="paragraph" w:styleId="Rodap">
    <w:name w:val="footer"/>
    <w:basedOn w:val="Normal"/>
    <w:link w:val="RodapChar"/>
    <w:uiPriority w:val="99"/>
    <w:unhideWhenUsed/>
    <w:rsid w:val="00B51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1B4F"/>
  </w:style>
  <w:style w:type="paragraph" w:styleId="Textodebalo">
    <w:name w:val="Balloon Text"/>
    <w:basedOn w:val="Normal"/>
    <w:link w:val="TextodebaloChar"/>
    <w:uiPriority w:val="99"/>
    <w:semiHidden/>
    <w:unhideWhenUsed/>
    <w:rsid w:val="00B5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BART SOUSA DA CRUZ</dc:creator>
  <cp:lastModifiedBy>EDER BART SOUSA DA CRUZ</cp:lastModifiedBy>
  <cp:revision>3</cp:revision>
  <dcterms:created xsi:type="dcterms:W3CDTF">2019-03-12T11:58:00Z</dcterms:created>
  <dcterms:modified xsi:type="dcterms:W3CDTF">2019-03-20T12:07:00Z</dcterms:modified>
</cp:coreProperties>
</file>