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E1C6" w14:textId="40E77AFA" w:rsidR="00043FBE" w:rsidRPr="00B4495C" w:rsidRDefault="00B4495C" w:rsidP="00B449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95C">
        <w:rPr>
          <w:rFonts w:ascii="Times New Roman" w:eastAsia="Times New Roman" w:hAnsi="Times New Roman" w:cs="Times New Roman"/>
          <w:b/>
          <w:bCs/>
          <w:sz w:val="24"/>
          <w:szCs w:val="24"/>
        </w:rPr>
        <w:t>ATESTADO PARA CONFERÊNCIA DE EQUIVAL</w:t>
      </w:r>
      <w:r w:rsidR="00CA645C">
        <w:rPr>
          <w:rFonts w:ascii="Times New Roman" w:eastAsia="Times New Roman" w:hAnsi="Times New Roman" w:cs="Times New Roman"/>
          <w:b/>
          <w:bCs/>
          <w:sz w:val="24"/>
          <w:szCs w:val="24"/>
        </w:rPr>
        <w:t>Ê</w:t>
      </w:r>
      <w:r w:rsidRPr="00B4495C">
        <w:rPr>
          <w:rFonts w:ascii="Times New Roman" w:eastAsia="Times New Roman" w:hAnsi="Times New Roman" w:cs="Times New Roman"/>
          <w:b/>
          <w:bCs/>
          <w:sz w:val="24"/>
          <w:szCs w:val="24"/>
        </w:rPr>
        <w:t>NCIA E CRÉDITO DE COMPONENTE CURRICULAR</w:t>
      </w:r>
    </w:p>
    <w:p w14:paraId="622E2B3A" w14:textId="77777777" w:rsidR="00B4495C" w:rsidRDefault="00B4495C" w:rsidP="00B4495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9D838E" w14:textId="214F0636" w:rsidR="007A661C" w:rsidRPr="00043FBE" w:rsidRDefault="007A661C" w:rsidP="00040BA3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FBE">
        <w:rPr>
          <w:rFonts w:ascii="Times New Roman" w:eastAsia="Times New Roman" w:hAnsi="Times New Roman" w:cs="Times New Roman"/>
          <w:sz w:val="24"/>
          <w:szCs w:val="24"/>
        </w:rPr>
        <w:t xml:space="preserve">Santana-AP, </w:t>
      </w:r>
      <w:r w:rsidR="00F007E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43FB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007E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043FB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007E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004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3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3E2A58" w14:textId="50E48418" w:rsidR="00043FBE" w:rsidRDefault="00043FBE" w:rsidP="00040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Prezado/a,</w:t>
      </w:r>
    </w:p>
    <w:p w14:paraId="4064E019" w14:textId="533D5F53" w:rsidR="00042B1E" w:rsidRDefault="00517765" w:rsidP="00040BA3">
      <w:pPr>
        <w:jc w:val="both"/>
        <w:rPr>
          <w:rFonts w:ascii="Times New Roman" w:hAnsi="Times New Roman" w:cs="Times New Roman"/>
          <w:sz w:val="24"/>
          <w:szCs w:val="24"/>
        </w:rPr>
      </w:pPr>
      <w:r w:rsidRPr="00043FBE">
        <w:rPr>
          <w:rFonts w:ascii="Times New Roman" w:hAnsi="Times New Roman" w:cs="Times New Roman"/>
          <w:sz w:val="24"/>
          <w:szCs w:val="24"/>
        </w:rPr>
        <w:t xml:space="preserve">A coordenação do Curso de Licenciatura em Pedagogia, campus Santana, </w:t>
      </w:r>
      <w:r w:rsidR="00043FBE">
        <w:rPr>
          <w:rFonts w:ascii="Times New Roman" w:hAnsi="Times New Roman" w:cs="Times New Roman"/>
          <w:sz w:val="24"/>
          <w:szCs w:val="24"/>
        </w:rPr>
        <w:t xml:space="preserve">da Universidade Federal do Amapá (UNIFAP), </w:t>
      </w:r>
      <w:r w:rsidRPr="00043FBE">
        <w:rPr>
          <w:rFonts w:ascii="Times New Roman" w:hAnsi="Times New Roman" w:cs="Times New Roman"/>
          <w:sz w:val="24"/>
          <w:szCs w:val="24"/>
        </w:rPr>
        <w:t xml:space="preserve">no uso de suas atribuições, encaminha para </w:t>
      </w:r>
      <w:r w:rsidRPr="00043FBE">
        <w:rPr>
          <w:rFonts w:ascii="Times New Roman" w:hAnsi="Times New Roman" w:cs="Times New Roman"/>
          <w:b/>
          <w:bCs/>
          <w:sz w:val="24"/>
          <w:szCs w:val="24"/>
        </w:rPr>
        <w:t>conferência de equivalência</w:t>
      </w:r>
      <w:r w:rsidR="00371C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5074E">
        <w:rPr>
          <w:rFonts w:ascii="Times New Roman" w:hAnsi="Times New Roman" w:cs="Times New Roman"/>
          <w:b/>
          <w:bCs/>
          <w:sz w:val="24"/>
          <w:szCs w:val="24"/>
        </w:rPr>
        <w:t xml:space="preserve"> crédito </w:t>
      </w:r>
      <w:r w:rsidR="00371C93">
        <w:rPr>
          <w:rFonts w:ascii="Times New Roman" w:hAnsi="Times New Roman" w:cs="Times New Roman"/>
          <w:b/>
          <w:bCs/>
          <w:sz w:val="24"/>
          <w:szCs w:val="24"/>
        </w:rPr>
        <w:t xml:space="preserve">e/ou aproveitamento </w:t>
      </w:r>
      <w:r w:rsidRPr="00043FBE">
        <w:rPr>
          <w:rFonts w:ascii="Times New Roman" w:hAnsi="Times New Roman" w:cs="Times New Roman"/>
          <w:b/>
          <w:bCs/>
          <w:sz w:val="24"/>
          <w:szCs w:val="24"/>
        </w:rPr>
        <w:t>de componente curricular</w:t>
      </w:r>
      <w:r w:rsidR="00042B1E" w:rsidRPr="00043FBE">
        <w:rPr>
          <w:rFonts w:ascii="Times New Roman" w:hAnsi="Times New Roman" w:cs="Times New Roman"/>
          <w:b/>
          <w:bCs/>
          <w:sz w:val="24"/>
          <w:szCs w:val="24"/>
        </w:rPr>
        <w:t xml:space="preserve"> no âmbito da UNIFAP ou </w:t>
      </w:r>
      <w:r w:rsidR="00B5074E">
        <w:rPr>
          <w:rFonts w:ascii="Times New Roman" w:hAnsi="Times New Roman" w:cs="Times New Roman"/>
          <w:b/>
          <w:bCs/>
          <w:sz w:val="24"/>
          <w:szCs w:val="24"/>
        </w:rPr>
        <w:t xml:space="preserve">outra </w:t>
      </w:r>
      <w:r w:rsidR="00371C9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42B1E" w:rsidRPr="00043FBE">
        <w:rPr>
          <w:rFonts w:ascii="Times New Roman" w:hAnsi="Times New Roman" w:cs="Times New Roman"/>
          <w:b/>
          <w:bCs/>
          <w:sz w:val="24"/>
          <w:szCs w:val="24"/>
        </w:rPr>
        <w:t>nstituiç</w:t>
      </w:r>
      <w:r w:rsidR="00B5074E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042B1E" w:rsidRPr="00043FB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FF13B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42B1E" w:rsidRPr="00043FBE">
        <w:rPr>
          <w:rFonts w:ascii="Times New Roman" w:hAnsi="Times New Roman" w:cs="Times New Roman"/>
          <w:b/>
          <w:bCs/>
          <w:sz w:val="24"/>
          <w:szCs w:val="24"/>
        </w:rPr>
        <w:t>nsino Superior externa</w:t>
      </w:r>
      <w:r w:rsidR="005903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13BB">
        <w:rPr>
          <w:rFonts w:ascii="Times New Roman" w:hAnsi="Times New Roman" w:cs="Times New Roman"/>
          <w:sz w:val="24"/>
          <w:szCs w:val="24"/>
        </w:rPr>
        <w:t xml:space="preserve"> as seguintes informações:</w:t>
      </w:r>
    </w:p>
    <w:p w14:paraId="1116906B" w14:textId="77777777" w:rsidR="00B5074E" w:rsidRPr="00043FBE" w:rsidRDefault="00B5074E" w:rsidP="00040B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0F84A" w14:textId="4747C0DD" w:rsidR="000D7C30" w:rsidRDefault="00042B1E" w:rsidP="00040BA3">
      <w:pPr>
        <w:jc w:val="both"/>
        <w:rPr>
          <w:rFonts w:ascii="Times New Roman" w:hAnsi="Times New Roman" w:cs="Times New Roman"/>
          <w:sz w:val="24"/>
          <w:szCs w:val="24"/>
        </w:rPr>
      </w:pPr>
      <w:r w:rsidRPr="00043FBE">
        <w:rPr>
          <w:rFonts w:ascii="Times New Roman" w:hAnsi="Times New Roman" w:cs="Times New Roman"/>
          <w:b/>
          <w:bCs/>
          <w:sz w:val="24"/>
          <w:szCs w:val="24"/>
        </w:rPr>
        <w:t>Nome do Componente curricular</w:t>
      </w:r>
      <w:r w:rsidR="0015614D" w:rsidRPr="00043F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614D" w:rsidRPr="00043FBE">
        <w:rPr>
          <w:rFonts w:ascii="Times New Roman" w:hAnsi="Times New Roman" w:cs="Times New Roman"/>
          <w:sz w:val="24"/>
          <w:szCs w:val="24"/>
        </w:rPr>
        <w:t xml:space="preserve"> </w:t>
      </w:r>
      <w:r w:rsidR="002C6C24" w:rsidRPr="00F007E7">
        <w:rPr>
          <w:rFonts w:ascii="Times New Roman" w:hAnsi="Times New Roman" w:cs="Times New Roman"/>
          <w:color w:val="FF0000"/>
          <w:sz w:val="24"/>
          <w:szCs w:val="24"/>
        </w:rPr>
        <w:t>PESQUISA EM EDUCAÇÃO I</w:t>
      </w:r>
      <w:r w:rsidR="00096A7A">
        <w:rPr>
          <w:rFonts w:ascii="Times New Roman" w:hAnsi="Times New Roman" w:cs="Times New Roman"/>
          <w:color w:val="FF0000"/>
          <w:sz w:val="24"/>
          <w:szCs w:val="24"/>
        </w:rPr>
        <w:t xml:space="preserve"> (código: </w:t>
      </w:r>
      <w:r w:rsidR="00096A7A" w:rsidRPr="00096A7A">
        <w:rPr>
          <w:rFonts w:ascii="Times New Roman" w:hAnsi="Times New Roman" w:cs="Times New Roman"/>
          <w:color w:val="FF0000"/>
          <w:sz w:val="24"/>
          <w:szCs w:val="24"/>
        </w:rPr>
        <w:t>STN0130</w:t>
      </w:r>
      <w:r w:rsidR="00096A7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1E1080C" w14:textId="2E875E14" w:rsidR="00042B1E" w:rsidRPr="00F007E7" w:rsidRDefault="00096A50" w:rsidP="00040B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>Resolução 2015: Resolucao-n-21-2019-Aprova-o-PPC-de-Pedagogia-Campus-Santana.</w:t>
      </w:r>
    </w:p>
    <w:p w14:paraId="371AAEFF" w14:textId="186C92D9" w:rsidR="00B8778E" w:rsidRPr="00F007E7" w:rsidRDefault="00042B1E" w:rsidP="00040B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FBE">
        <w:rPr>
          <w:rFonts w:ascii="Times New Roman" w:hAnsi="Times New Roman" w:cs="Times New Roman"/>
          <w:b/>
          <w:bCs/>
          <w:sz w:val="24"/>
          <w:szCs w:val="24"/>
        </w:rPr>
        <w:t>Carga horária:</w:t>
      </w:r>
      <w:r w:rsidR="002C6C24">
        <w:rPr>
          <w:rFonts w:ascii="Times New Roman" w:hAnsi="Times New Roman" w:cs="Times New Roman"/>
          <w:sz w:val="24"/>
          <w:szCs w:val="24"/>
        </w:rPr>
        <w:t xml:space="preserve"> </w:t>
      </w:r>
      <w:r w:rsidR="002C6C24" w:rsidRPr="00F007E7">
        <w:rPr>
          <w:rFonts w:ascii="Times New Roman" w:hAnsi="Times New Roman" w:cs="Times New Roman"/>
          <w:color w:val="FF0000"/>
          <w:sz w:val="24"/>
          <w:szCs w:val="24"/>
        </w:rPr>
        <w:t xml:space="preserve">75 </w:t>
      </w:r>
      <w:r w:rsidR="0015614D" w:rsidRPr="00F007E7">
        <w:rPr>
          <w:rFonts w:ascii="Times New Roman" w:hAnsi="Times New Roman" w:cs="Times New Roman"/>
          <w:color w:val="FF0000"/>
          <w:sz w:val="24"/>
          <w:szCs w:val="24"/>
        </w:rPr>
        <w:t>horas</w:t>
      </w:r>
    </w:p>
    <w:p w14:paraId="22B00D8A" w14:textId="135D4CF4" w:rsidR="00042B1E" w:rsidRPr="00F007E7" w:rsidRDefault="00042B1E" w:rsidP="00040B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FBE">
        <w:rPr>
          <w:rFonts w:ascii="Times New Roman" w:hAnsi="Times New Roman" w:cs="Times New Roman"/>
          <w:b/>
          <w:bCs/>
          <w:sz w:val="24"/>
          <w:szCs w:val="24"/>
        </w:rPr>
        <w:t>Créditos:</w:t>
      </w:r>
      <w:r w:rsidRPr="00043FBE">
        <w:rPr>
          <w:rFonts w:ascii="Times New Roman" w:hAnsi="Times New Roman" w:cs="Times New Roman"/>
          <w:sz w:val="24"/>
          <w:szCs w:val="24"/>
        </w:rPr>
        <w:t xml:space="preserve"> </w:t>
      </w:r>
      <w:r w:rsidR="002C6C24" w:rsidRPr="00F007E7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14:paraId="7DE7B70C" w14:textId="3845B1CA" w:rsidR="00040BA3" w:rsidRDefault="0015614D" w:rsidP="00040BA3">
      <w:pPr>
        <w:jc w:val="both"/>
        <w:rPr>
          <w:rFonts w:ascii="Times New Roman" w:hAnsi="Times New Roman" w:cs="Times New Roman"/>
          <w:sz w:val="24"/>
          <w:szCs w:val="24"/>
        </w:rPr>
      </w:pPr>
      <w:r w:rsidRPr="00043FBE">
        <w:rPr>
          <w:rFonts w:ascii="Times New Roman" w:hAnsi="Times New Roman" w:cs="Times New Roman"/>
          <w:b/>
          <w:bCs/>
          <w:sz w:val="24"/>
          <w:szCs w:val="24"/>
        </w:rPr>
        <w:t>Ementa:</w:t>
      </w:r>
      <w:r w:rsidRPr="00043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FBA36" w14:textId="55EF5CA8" w:rsidR="002C6C24" w:rsidRPr="002C6C24" w:rsidRDefault="002C6C24" w:rsidP="002C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>A evolução da pesquisa em educação. Conhecimentos introdutórios sobre os aspectos teóricos e práticos de investigação científica aplicados à Ciência da Educação. Ciência e conhecimento. Finalidade, tipologia e classificação da pesquisa. Natureza e objetivos da pesquisa em educação. O paradigma da Ciência e da pesquisa. A pesquisa e a crise dos paradigmas da Ciência. Tendências metodológicas da Ciência Moderna. Significado da pesquisa para a prática profissional científica em educação na dimensão interdisciplinar. As abordagens quantitativas e qualitativas e seus pressupostos do ponto de vista ontológico, epistemológico, axiológico e metodológico. A importância da leitura para a pesquisa.</w:t>
      </w:r>
      <w:r w:rsidRPr="00F007E7">
        <w:rPr>
          <w:rFonts w:ascii="Times New Roman" w:hAnsi="Times New Roman" w:cs="Times New Roman"/>
          <w:color w:val="FF0000"/>
          <w:sz w:val="24"/>
          <w:szCs w:val="24"/>
        </w:rPr>
        <w:cr/>
      </w:r>
    </w:p>
    <w:p w14:paraId="6DE0B0C0" w14:textId="50CB0C79" w:rsidR="0015614D" w:rsidRDefault="0015614D" w:rsidP="00040BA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FBE">
        <w:rPr>
          <w:rFonts w:ascii="Times New Roman" w:hAnsi="Times New Roman" w:cs="Times New Roman"/>
          <w:b/>
          <w:bCs/>
          <w:sz w:val="24"/>
          <w:szCs w:val="24"/>
        </w:rPr>
        <w:t xml:space="preserve">Bibliografia Básica: </w:t>
      </w:r>
    </w:p>
    <w:p w14:paraId="468F20CC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 xml:space="preserve">DEMO, Pedro. Pesquisa: princípio científico e educativo. 4 ed. São Paulo: Cortez, 1996. </w:t>
      </w:r>
    </w:p>
    <w:p w14:paraId="7BEA177C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 xml:space="preserve">GALLIANO, A. Guilherme. O método científico: teoria e prática. São Paulo: Harbra, 1979. </w:t>
      </w:r>
    </w:p>
    <w:p w14:paraId="5E93E708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 xml:space="preserve">CASTRO, Armando. Teoria do conhecimento científico. Lisboa: Piaget, 2001. </w:t>
      </w:r>
    </w:p>
    <w:p w14:paraId="6B1308D4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 xml:space="preserve">CHIZZOTTI, A. Pesquisa em Ciências Humanas e Sociais. São Paulo: Cortez, 2000. </w:t>
      </w:r>
    </w:p>
    <w:p w14:paraId="54468E92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 xml:space="preserve">DEMO, Pedro. Metodologia Científica em Ciências Sociais. 3 ed. São Paulo: Atlas,1995. </w:t>
      </w:r>
    </w:p>
    <w:p w14:paraId="31D86410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 xml:space="preserve">________. Desafios modernos da educação. 3 ed. Petrópolis: Vozes, 1995. </w:t>
      </w:r>
    </w:p>
    <w:p w14:paraId="5583784D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lastRenderedPageBreak/>
        <w:t>________. Educar pela pesquisa. São Paulo: Autores Associados, 2005.</w:t>
      </w:r>
    </w:p>
    <w:p w14:paraId="2FAB0E8C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 xml:space="preserve">FAZENDA, Ivani (Org.) Metodologia da pesquisa educacional. São Paulo: Cortez, 1994. </w:t>
      </w:r>
    </w:p>
    <w:p w14:paraId="5059CBE7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>________. (Org.) Novos enfoques da pesquisa educacional. 2 ed. São Paulo, Cortez, 1994.</w:t>
      </w:r>
    </w:p>
    <w:p w14:paraId="1FF03BDB" w14:textId="77777777" w:rsidR="00392DD9" w:rsidRPr="00F007E7" w:rsidRDefault="00392DD9" w:rsidP="00392DD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>LÜDKE, M; ANDRÉ, M; E.D. Pesquisa em educação: abordagens qualitativas. São Paulo. EPU, 2003.</w:t>
      </w:r>
    </w:p>
    <w:p w14:paraId="637DFC8C" w14:textId="23C28635" w:rsidR="00500488" w:rsidRPr="00F007E7" w:rsidRDefault="00392DD9" w:rsidP="00040BA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>VIANNA, Ilca Oliveira de A. Metodologia do trabalho científico: um enfoque didático da produção científica. São Paulo: EPU, 2001.</w:t>
      </w:r>
    </w:p>
    <w:p w14:paraId="3D8E063D" w14:textId="77777777" w:rsidR="0040525C" w:rsidRDefault="0040525C" w:rsidP="00590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AF550" w14:textId="63DA0210" w:rsidR="00500488" w:rsidRDefault="0015614D" w:rsidP="00590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FBE">
        <w:rPr>
          <w:rFonts w:ascii="Times New Roman" w:hAnsi="Times New Roman" w:cs="Times New Roman"/>
          <w:b/>
          <w:bCs/>
          <w:sz w:val="24"/>
          <w:szCs w:val="24"/>
        </w:rPr>
        <w:t>Bibliografia Complementar:</w:t>
      </w:r>
    </w:p>
    <w:p w14:paraId="5332BF27" w14:textId="77777777" w:rsidR="007C0345" w:rsidRDefault="007C0345" w:rsidP="007C03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10594626"/>
    </w:p>
    <w:p w14:paraId="01DA1460" w14:textId="57453D97" w:rsidR="007C0345" w:rsidRPr="00F007E7" w:rsidRDefault="007C0345" w:rsidP="007C03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>BOTOMÉ, S.P. Pesquisa alienada e ensino alienante. Petrópolis: Vozes; São Carlos: EDUFSCar; Caxias do Sul: EDUCS, 2000.</w:t>
      </w:r>
    </w:p>
    <w:p w14:paraId="1658AFC3" w14:textId="77777777" w:rsidR="009E5FA4" w:rsidRPr="00F007E7" w:rsidRDefault="009E5FA4" w:rsidP="007C03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02092A" w14:textId="04636547" w:rsidR="0015614D" w:rsidRPr="00F007E7" w:rsidRDefault="007C0345" w:rsidP="007C03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07E7">
        <w:rPr>
          <w:rFonts w:ascii="Times New Roman" w:hAnsi="Times New Roman" w:cs="Times New Roman"/>
          <w:color w:val="FF0000"/>
          <w:sz w:val="24"/>
          <w:szCs w:val="24"/>
        </w:rPr>
        <w:t>CARVALHO, Maria Cecília M. (Org.) Construindo o saber: metodologia científica; fundamentos e técnicas. Campinas: Papirus, 1995.</w:t>
      </w:r>
    </w:p>
    <w:bookmarkEnd w:id="0"/>
    <w:p w14:paraId="684E6FB2" w14:textId="77777777" w:rsidR="00500488" w:rsidRPr="00F007E7" w:rsidRDefault="00500488" w:rsidP="005903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E3BD2A" w14:textId="77777777" w:rsidR="00500488" w:rsidRPr="00043FBE" w:rsidRDefault="00500488" w:rsidP="005903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D0583" w14:textId="77777777" w:rsidR="00590303" w:rsidRPr="00043FBE" w:rsidRDefault="00590303" w:rsidP="005903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73D99" w14:textId="77777777" w:rsidR="007A661C" w:rsidRPr="00043FBE" w:rsidRDefault="007A661C" w:rsidP="00040B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FBE"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4BE09134" w14:textId="77777777" w:rsidR="007A661C" w:rsidRPr="00043FBE" w:rsidRDefault="007A661C" w:rsidP="0004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F6630" w14:textId="6AEE2064" w:rsidR="007A661C" w:rsidRPr="00500488" w:rsidRDefault="00500488" w:rsidP="00590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6DEEB3D9" w14:textId="16EB6A07" w:rsidR="007A661C" w:rsidRPr="00FC5259" w:rsidRDefault="007A661C" w:rsidP="00F00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25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8025F5" w:rsidRPr="00FC5259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C5259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9767F1B" w14:textId="2A64083D" w:rsidR="007A661C" w:rsidRPr="00FC5259" w:rsidRDefault="007A661C" w:rsidP="00590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5259">
        <w:rPr>
          <w:rFonts w:ascii="Times New Roman" w:eastAsia="Times New Roman" w:hAnsi="Times New Roman" w:cs="Times New Roman"/>
          <w:sz w:val="20"/>
          <w:szCs w:val="20"/>
        </w:rPr>
        <w:t>Coordenador</w:t>
      </w:r>
      <w:r w:rsidR="00F007E7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C5259">
        <w:rPr>
          <w:rFonts w:ascii="Times New Roman" w:eastAsia="Times New Roman" w:hAnsi="Times New Roman" w:cs="Times New Roman"/>
          <w:sz w:val="20"/>
          <w:szCs w:val="20"/>
        </w:rPr>
        <w:t>a do Curso de Licenciatura Pedagogia</w:t>
      </w:r>
      <w:r w:rsidR="00590303" w:rsidRPr="00FC5259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Pr="00FC5259">
        <w:rPr>
          <w:rFonts w:ascii="Times New Roman" w:eastAsia="Times New Roman" w:hAnsi="Times New Roman" w:cs="Times New Roman"/>
          <w:sz w:val="20"/>
          <w:szCs w:val="20"/>
        </w:rPr>
        <w:t>Campus Santana</w:t>
      </w:r>
    </w:p>
    <w:p w14:paraId="787958F2" w14:textId="5A9CD1FE" w:rsidR="00590303" w:rsidRDefault="00590303" w:rsidP="00590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5259">
        <w:rPr>
          <w:rFonts w:ascii="Times New Roman" w:eastAsia="Times New Roman" w:hAnsi="Times New Roman" w:cs="Times New Roman"/>
          <w:sz w:val="20"/>
          <w:szCs w:val="20"/>
        </w:rPr>
        <w:t>Universidade Federal do Amapá (UNIFAP)</w:t>
      </w:r>
    </w:p>
    <w:p w14:paraId="4D30E234" w14:textId="4DB9E9CA" w:rsidR="00F007E7" w:rsidRPr="00FC5259" w:rsidRDefault="00F007E7" w:rsidP="00590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Portaria:______________</w:t>
      </w:r>
    </w:p>
    <w:p w14:paraId="6C67A4B9" w14:textId="77777777" w:rsidR="007A661C" w:rsidRPr="00043FBE" w:rsidRDefault="007A661C" w:rsidP="00040B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661C" w:rsidRPr="00043F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5FB7" w14:textId="77777777" w:rsidR="009E734C" w:rsidRDefault="009E734C" w:rsidP="00767B87">
      <w:pPr>
        <w:spacing w:after="0" w:line="240" w:lineRule="auto"/>
      </w:pPr>
      <w:r>
        <w:separator/>
      </w:r>
    </w:p>
  </w:endnote>
  <w:endnote w:type="continuationSeparator" w:id="0">
    <w:p w14:paraId="02044A26" w14:textId="77777777" w:rsidR="009E734C" w:rsidRDefault="009E734C" w:rsidP="0076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19F0" w14:textId="77777777" w:rsidR="009E734C" w:rsidRDefault="009E734C" w:rsidP="00767B87">
      <w:pPr>
        <w:spacing w:after="0" w:line="240" w:lineRule="auto"/>
      </w:pPr>
      <w:r>
        <w:separator/>
      </w:r>
    </w:p>
  </w:footnote>
  <w:footnote w:type="continuationSeparator" w:id="0">
    <w:p w14:paraId="060B1546" w14:textId="77777777" w:rsidR="009E734C" w:rsidRDefault="009E734C" w:rsidP="0076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25FE" w14:textId="77777777" w:rsidR="00767B87" w:rsidRDefault="00767B87" w:rsidP="00767B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EDCC33" wp14:editId="1BBFC42E">
          <wp:extent cx="372110" cy="533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F25E0A" w14:textId="77777777" w:rsidR="00767B87" w:rsidRDefault="00767B87" w:rsidP="00767B87">
    <w:pPr>
      <w:pStyle w:val="Cabealho"/>
      <w:tabs>
        <w:tab w:val="center" w:pos="4535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UNIVERSIDADE FEDERAL DO AMAPÁ</w:t>
    </w:r>
  </w:p>
  <w:p w14:paraId="190E542A" w14:textId="77777777" w:rsidR="00767B87" w:rsidRPr="00105437" w:rsidRDefault="00767B87" w:rsidP="00767B87">
    <w:pPr>
      <w:pStyle w:val="Cabealho"/>
      <w:tabs>
        <w:tab w:val="center" w:pos="4535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 w:rsidRPr="00105437">
      <w:rPr>
        <w:rFonts w:ascii="Times New Roman" w:hAnsi="Times New Roman" w:cs="Times New Roman"/>
        <w:sz w:val="16"/>
        <w:szCs w:val="16"/>
      </w:rPr>
      <w:t>FUNDAÇÃO UNIVERSIDADE FEDERAL DO AMAPÁ</w:t>
    </w:r>
  </w:p>
  <w:p w14:paraId="55BFA161" w14:textId="77777777" w:rsidR="00767B87" w:rsidRPr="00105437" w:rsidRDefault="00767B87" w:rsidP="00767B87">
    <w:pPr>
      <w:pStyle w:val="Cabealho"/>
      <w:tabs>
        <w:tab w:val="center" w:pos="4535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 w:rsidRPr="00105437">
      <w:rPr>
        <w:rFonts w:ascii="Times New Roman" w:hAnsi="Times New Roman" w:cs="Times New Roman"/>
        <w:sz w:val="16"/>
        <w:szCs w:val="16"/>
      </w:rPr>
      <w:t>PRÓ-REITORIA DE ENSINO DE GRADUAÇÃO</w:t>
    </w:r>
  </w:p>
  <w:p w14:paraId="339EE313" w14:textId="77777777" w:rsidR="00767B87" w:rsidRDefault="00767B87" w:rsidP="00767B87">
    <w:pPr>
      <w:pStyle w:val="Cabealho"/>
      <w:tabs>
        <w:tab w:val="center" w:pos="4535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 w:rsidRPr="00105437">
      <w:rPr>
        <w:rFonts w:ascii="Times New Roman" w:hAnsi="Times New Roman" w:cs="Times New Roman"/>
        <w:sz w:val="16"/>
        <w:szCs w:val="16"/>
      </w:rPr>
      <w:t xml:space="preserve">DEPARTAMENTO DE </w:t>
    </w:r>
    <w:r>
      <w:rPr>
        <w:rFonts w:ascii="Times New Roman" w:hAnsi="Times New Roman" w:cs="Times New Roman"/>
        <w:sz w:val="16"/>
        <w:szCs w:val="16"/>
      </w:rPr>
      <w:t>EDUCAÇÃO</w:t>
    </w:r>
  </w:p>
  <w:p w14:paraId="717A2BC3" w14:textId="77777777" w:rsidR="00767B87" w:rsidRDefault="00767B87" w:rsidP="00767B87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COORDENAÇÃO DO CURSO DE PEDAGOGIA – CAMPUS SANTANA</w:t>
    </w:r>
  </w:p>
  <w:p w14:paraId="0219FF60" w14:textId="77777777" w:rsidR="00767B87" w:rsidRDefault="00767B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4D"/>
    <w:rsid w:val="00040BA3"/>
    <w:rsid w:val="00042B1E"/>
    <w:rsid w:val="00043FBE"/>
    <w:rsid w:val="00096A50"/>
    <w:rsid w:val="00096A7A"/>
    <w:rsid w:val="000D7C30"/>
    <w:rsid w:val="000F5687"/>
    <w:rsid w:val="00152677"/>
    <w:rsid w:val="0015614D"/>
    <w:rsid w:val="00201EE6"/>
    <w:rsid w:val="002C6C24"/>
    <w:rsid w:val="00320877"/>
    <w:rsid w:val="00371C93"/>
    <w:rsid w:val="00392DD9"/>
    <w:rsid w:val="003A2140"/>
    <w:rsid w:val="0040525C"/>
    <w:rsid w:val="00500488"/>
    <w:rsid w:val="00517765"/>
    <w:rsid w:val="00590303"/>
    <w:rsid w:val="00767B87"/>
    <w:rsid w:val="007A661C"/>
    <w:rsid w:val="007C0345"/>
    <w:rsid w:val="008025F5"/>
    <w:rsid w:val="008272FC"/>
    <w:rsid w:val="00964994"/>
    <w:rsid w:val="009C6FA3"/>
    <w:rsid w:val="009E5FA4"/>
    <w:rsid w:val="009E734C"/>
    <w:rsid w:val="00AE20ED"/>
    <w:rsid w:val="00AF27D2"/>
    <w:rsid w:val="00B4495C"/>
    <w:rsid w:val="00B5074E"/>
    <w:rsid w:val="00B8778E"/>
    <w:rsid w:val="00C55153"/>
    <w:rsid w:val="00CA645C"/>
    <w:rsid w:val="00DC1C41"/>
    <w:rsid w:val="00F007E7"/>
    <w:rsid w:val="00FC5259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63AB"/>
  <w15:chartTrackingRefBased/>
  <w15:docId w15:val="{87B3AD79-743E-495E-8665-FD4D75D1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7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67B87"/>
  </w:style>
  <w:style w:type="paragraph" w:styleId="Rodap">
    <w:name w:val="footer"/>
    <w:basedOn w:val="Normal"/>
    <w:link w:val="RodapChar"/>
    <w:uiPriority w:val="99"/>
    <w:unhideWhenUsed/>
    <w:rsid w:val="00767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Clícia Tatiana</dc:creator>
  <cp:keywords/>
  <dc:description/>
  <cp:lastModifiedBy>Clícia Tatiana</cp:lastModifiedBy>
  <cp:revision>4</cp:revision>
  <cp:lastPrinted>2022-08-05T02:30:00Z</cp:lastPrinted>
  <dcterms:created xsi:type="dcterms:W3CDTF">2022-09-27T00:14:00Z</dcterms:created>
  <dcterms:modified xsi:type="dcterms:W3CDTF">2022-09-27T00:24:00Z</dcterms:modified>
</cp:coreProperties>
</file>