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CC" w:rsidRPr="005B3F30" w:rsidRDefault="005B3F30" w:rsidP="005B3F30">
      <w:pPr>
        <w:jc w:val="center"/>
        <w:rPr>
          <w:rFonts w:ascii="Arial" w:hAnsi="Arial" w:cs="Arial"/>
          <w:b/>
          <w:sz w:val="28"/>
          <w:szCs w:val="28"/>
        </w:rPr>
      </w:pPr>
      <w:r w:rsidRPr="005B3F30">
        <w:rPr>
          <w:rFonts w:ascii="Arial" w:hAnsi="Arial" w:cs="Arial"/>
          <w:b/>
          <w:sz w:val="28"/>
          <w:szCs w:val="28"/>
        </w:rPr>
        <w:t xml:space="preserve">A gestão da marca </w:t>
      </w:r>
      <w:proofErr w:type="spellStart"/>
      <w:r w:rsidRPr="005B3F30">
        <w:rPr>
          <w:rFonts w:ascii="Arial" w:hAnsi="Arial" w:cs="Arial"/>
          <w:b/>
          <w:sz w:val="28"/>
          <w:szCs w:val="28"/>
        </w:rPr>
        <w:t>Unifap</w:t>
      </w:r>
      <w:proofErr w:type="spellEnd"/>
    </w:p>
    <w:p w:rsidR="005B3F30" w:rsidRPr="005B3F30" w:rsidRDefault="005B3F30">
      <w:pPr>
        <w:rPr>
          <w:rFonts w:ascii="Arial" w:hAnsi="Arial" w:cs="Arial"/>
          <w:sz w:val="24"/>
          <w:szCs w:val="24"/>
        </w:rPr>
      </w:pPr>
    </w:p>
    <w:p w:rsidR="005B3F30" w:rsidRPr="005B3F30" w:rsidRDefault="005B3F30">
      <w:pPr>
        <w:rPr>
          <w:rFonts w:ascii="Arial" w:hAnsi="Arial" w:cs="Arial"/>
          <w:b/>
          <w:sz w:val="24"/>
          <w:szCs w:val="24"/>
        </w:rPr>
      </w:pPr>
      <w:r w:rsidRPr="005B3F30">
        <w:rPr>
          <w:rFonts w:ascii="Arial" w:hAnsi="Arial" w:cs="Arial"/>
          <w:b/>
          <w:sz w:val="24"/>
          <w:szCs w:val="24"/>
        </w:rPr>
        <w:t>A abrangência do conceito</w:t>
      </w:r>
    </w:p>
    <w:p w:rsidR="005B3F30" w:rsidRDefault="005B3F30" w:rsidP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B3F30">
        <w:rPr>
          <w:rFonts w:ascii="Arial" w:hAnsi="Arial" w:cs="Arial"/>
          <w:sz w:val="24"/>
          <w:szCs w:val="24"/>
        </w:rPr>
        <w:t>A  exemplo</w:t>
      </w:r>
      <w:proofErr w:type="gramEnd"/>
      <w:r w:rsidRPr="005B3F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B3F30">
        <w:rPr>
          <w:rFonts w:ascii="Arial" w:hAnsi="Arial" w:cs="Arial"/>
          <w:sz w:val="24"/>
          <w:szCs w:val="24"/>
        </w:rPr>
        <w:t xml:space="preserve">da imagem, </w:t>
      </w:r>
      <w:r w:rsidR="00A568BA">
        <w:rPr>
          <w:rFonts w:ascii="Arial" w:hAnsi="Arial" w:cs="Arial"/>
          <w:sz w:val="24"/>
          <w:szCs w:val="24"/>
        </w:rPr>
        <w:t xml:space="preserve"> da </w:t>
      </w:r>
      <w:r w:rsidRPr="005B3F30">
        <w:rPr>
          <w:rFonts w:ascii="Arial" w:hAnsi="Arial" w:cs="Arial"/>
          <w:sz w:val="24"/>
          <w:szCs w:val="24"/>
        </w:rPr>
        <w:t>reputação e</w:t>
      </w:r>
      <w:r w:rsidR="00A568BA">
        <w:rPr>
          <w:rFonts w:ascii="Arial" w:hAnsi="Arial" w:cs="Arial"/>
          <w:sz w:val="24"/>
          <w:szCs w:val="24"/>
        </w:rPr>
        <w:t xml:space="preserve"> da</w:t>
      </w:r>
      <w:r w:rsidRPr="005B3F30">
        <w:rPr>
          <w:rFonts w:ascii="Arial" w:hAnsi="Arial" w:cs="Arial"/>
          <w:sz w:val="24"/>
          <w:szCs w:val="24"/>
        </w:rPr>
        <w:t xml:space="preserve"> identidade</w:t>
      </w:r>
      <w:r w:rsidR="00A568BA">
        <w:rPr>
          <w:rFonts w:ascii="Arial" w:hAnsi="Arial" w:cs="Arial"/>
          <w:sz w:val="24"/>
          <w:szCs w:val="24"/>
        </w:rPr>
        <w:t xml:space="preserve"> institucional</w:t>
      </w:r>
      <w:r w:rsidRPr="005B3F30">
        <w:rPr>
          <w:rFonts w:ascii="Arial" w:hAnsi="Arial" w:cs="Arial"/>
          <w:sz w:val="24"/>
          <w:szCs w:val="24"/>
        </w:rPr>
        <w:t>, a marca se constitui em um dos ativos intangíveis mais importantes para as organizações modernas.</w:t>
      </w:r>
      <w:r>
        <w:rPr>
          <w:rFonts w:ascii="Arial" w:hAnsi="Arial" w:cs="Arial"/>
          <w:sz w:val="24"/>
          <w:szCs w:val="24"/>
        </w:rPr>
        <w:t xml:space="preserve"> Ela não apenas identifica uma organização e a diferencia das demais, mas sobretudo tem a capacidade, ao estar associada a atributos positivos</w:t>
      </w:r>
      <w:r w:rsidR="00A568BA">
        <w:rPr>
          <w:rFonts w:ascii="Arial" w:hAnsi="Arial" w:cs="Arial"/>
          <w:sz w:val="24"/>
          <w:szCs w:val="24"/>
        </w:rPr>
        <w:t xml:space="preserve"> (ética, transparência, competência, sustentabilidade, cidadania, entre outros)</w:t>
      </w:r>
      <w:r>
        <w:rPr>
          <w:rFonts w:ascii="Arial" w:hAnsi="Arial" w:cs="Arial"/>
          <w:sz w:val="24"/>
          <w:szCs w:val="24"/>
        </w:rPr>
        <w:t>, de legitimar e valorizar a organização junto aos seus públicos estratégicos e à opinião pública.</w:t>
      </w:r>
    </w:p>
    <w:p w:rsidR="00A568BA" w:rsidRDefault="005B3F30" w:rsidP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universidade</w:t>
      </w:r>
      <w:r w:rsidR="00A568BA">
        <w:rPr>
          <w:rFonts w:ascii="Arial" w:hAnsi="Arial" w:cs="Arial"/>
          <w:sz w:val="24"/>
          <w:szCs w:val="24"/>
        </w:rPr>
        <w:t xml:space="preserve"> pública</w:t>
      </w:r>
      <w:r>
        <w:rPr>
          <w:rFonts w:ascii="Arial" w:hAnsi="Arial" w:cs="Arial"/>
          <w:sz w:val="24"/>
          <w:szCs w:val="24"/>
        </w:rPr>
        <w:t xml:space="preserve">, como 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6913D8">
        <w:rPr>
          <w:rFonts w:ascii="Arial" w:hAnsi="Arial" w:cs="Arial"/>
          <w:sz w:val="24"/>
          <w:szCs w:val="24"/>
        </w:rPr>
        <w:t>tem a marca</w:t>
      </w:r>
      <w:r w:rsidR="00A568BA">
        <w:rPr>
          <w:rFonts w:ascii="Arial" w:hAnsi="Arial" w:cs="Arial"/>
          <w:sz w:val="24"/>
          <w:szCs w:val="24"/>
        </w:rPr>
        <w:t xml:space="preserve"> permanentemente associada às suas funções essenciais, tipificadas pela excelência no ensino, na pesquisa e na extensão e também está estreitamente vinculada à cultura, à economia e à sociedade </w:t>
      </w:r>
      <w:r w:rsidR="00802A73">
        <w:rPr>
          <w:rFonts w:ascii="Arial" w:hAnsi="Arial" w:cs="Arial"/>
          <w:sz w:val="24"/>
          <w:szCs w:val="24"/>
        </w:rPr>
        <w:t>do Estado em que está inserida, o Amapá</w:t>
      </w:r>
      <w:r w:rsidR="00A568BA">
        <w:rPr>
          <w:rFonts w:ascii="Arial" w:hAnsi="Arial" w:cs="Arial"/>
          <w:sz w:val="24"/>
          <w:szCs w:val="24"/>
        </w:rPr>
        <w:t>.</w:t>
      </w:r>
    </w:p>
    <w:p w:rsidR="005B3F30" w:rsidRDefault="00371544" w:rsidP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marca não se reduz à sua representação visual (o logo, por exemplo) porque, obrigatoriamente, incorpora outros aspectos, sejam eles racionais ou emocionais, que definem uma organização, como a sua área de atuação, sua abrangência territorial, suas funções e responsabilidades.</w:t>
      </w:r>
    </w:p>
    <w:p w:rsidR="00802A73" w:rsidRDefault="00E01AAF" w:rsidP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marca se constrói e se consolida ao longo do tempo e é percebida pelos seus públicos estratégicos e pela opinião </w:t>
      </w:r>
      <w:proofErr w:type="gramStart"/>
      <w:r>
        <w:rPr>
          <w:rFonts w:ascii="Arial" w:hAnsi="Arial" w:cs="Arial"/>
          <w:sz w:val="24"/>
          <w:szCs w:val="24"/>
        </w:rPr>
        <w:t xml:space="preserve">pública </w:t>
      </w:r>
      <w:r w:rsidR="00802A73">
        <w:rPr>
          <w:rFonts w:ascii="Arial" w:hAnsi="Arial" w:cs="Arial"/>
          <w:sz w:val="24"/>
          <w:szCs w:val="24"/>
        </w:rPr>
        <w:t xml:space="preserve"> a</w:t>
      </w:r>
      <w:proofErr w:type="gramEnd"/>
      <w:r w:rsidR="00802A73">
        <w:rPr>
          <w:rFonts w:ascii="Arial" w:hAnsi="Arial" w:cs="Arial"/>
          <w:sz w:val="24"/>
          <w:szCs w:val="24"/>
        </w:rPr>
        <w:t xml:space="preserve"> partir das ações concretas desenvolvidas pela organização que representa.</w:t>
      </w:r>
    </w:p>
    <w:p w:rsidR="00802A73" w:rsidRPr="00E57902" w:rsidRDefault="00802A73" w:rsidP="005B3F3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7902">
        <w:rPr>
          <w:rFonts w:ascii="Arial" w:hAnsi="Arial" w:cs="Arial"/>
          <w:b/>
          <w:sz w:val="24"/>
          <w:szCs w:val="24"/>
        </w:rPr>
        <w:t>A gestão da marca</w:t>
      </w:r>
    </w:p>
    <w:p w:rsidR="00E57902" w:rsidRDefault="00802A73" w:rsidP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Pela </w:t>
      </w:r>
      <w:r w:rsidR="00E57902">
        <w:rPr>
          <w:rFonts w:ascii="Arial" w:hAnsi="Arial" w:cs="Arial"/>
          <w:sz w:val="24"/>
          <w:szCs w:val="24"/>
        </w:rPr>
        <w:t>importância de que se reveste como elemento fundamental de uma organização, a marca precisa ser gerenciada adequadamente e isso significa estar atento aos seus posicionamentos e aplicações.</w:t>
      </w:r>
    </w:p>
    <w:p w:rsidR="00802A73" w:rsidRDefault="00E57902" w:rsidP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possível afirmar que </w:t>
      </w:r>
      <w:r w:rsidR="00FE13C9">
        <w:rPr>
          <w:rFonts w:ascii="Arial" w:hAnsi="Arial" w:cs="Arial"/>
          <w:sz w:val="24"/>
          <w:szCs w:val="24"/>
        </w:rPr>
        <w:t xml:space="preserve">a </w:t>
      </w:r>
      <w:proofErr w:type="gramStart"/>
      <w:r>
        <w:rPr>
          <w:rFonts w:ascii="Arial" w:hAnsi="Arial" w:cs="Arial"/>
          <w:sz w:val="24"/>
          <w:szCs w:val="24"/>
        </w:rPr>
        <w:t xml:space="preserve">marca </w:t>
      </w:r>
      <w:r w:rsidR="00FE13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3C9">
        <w:rPr>
          <w:rFonts w:ascii="Arial" w:hAnsi="Arial" w:cs="Arial"/>
          <w:sz w:val="24"/>
          <w:szCs w:val="24"/>
        </w:rPr>
        <w:t>Unifap</w:t>
      </w:r>
      <w:proofErr w:type="spellEnd"/>
      <w:proofErr w:type="gramEnd"/>
      <w:r w:rsidR="00FE13C9">
        <w:rPr>
          <w:rFonts w:ascii="Arial" w:hAnsi="Arial" w:cs="Arial"/>
          <w:sz w:val="24"/>
          <w:szCs w:val="24"/>
        </w:rPr>
        <w:t xml:space="preserve"> tem uma</w:t>
      </w:r>
      <w:r>
        <w:rPr>
          <w:rFonts w:ascii="Arial" w:hAnsi="Arial" w:cs="Arial"/>
          <w:sz w:val="24"/>
          <w:szCs w:val="24"/>
        </w:rPr>
        <w:t xml:space="preserve"> personalidade</w:t>
      </w:r>
      <w:r w:rsidR="00FE13C9">
        <w:rPr>
          <w:rFonts w:ascii="Arial" w:hAnsi="Arial" w:cs="Arial"/>
          <w:sz w:val="24"/>
          <w:szCs w:val="24"/>
        </w:rPr>
        <w:t xml:space="preserve"> (uma identidade) e uma imagem</w:t>
      </w:r>
      <w:r>
        <w:rPr>
          <w:rFonts w:ascii="Arial" w:hAnsi="Arial" w:cs="Arial"/>
          <w:sz w:val="24"/>
          <w:szCs w:val="24"/>
        </w:rPr>
        <w:t xml:space="preserve"> e que essas características </w:t>
      </w:r>
      <w:r w:rsidR="00FE13C9">
        <w:rPr>
          <w:rFonts w:ascii="Arial" w:hAnsi="Arial" w:cs="Arial"/>
          <w:sz w:val="24"/>
          <w:szCs w:val="24"/>
        </w:rPr>
        <w:t>vêm sendo, gradativamente,</w:t>
      </w:r>
      <w:r>
        <w:rPr>
          <w:rFonts w:ascii="Arial" w:hAnsi="Arial" w:cs="Arial"/>
          <w:sz w:val="24"/>
          <w:szCs w:val="24"/>
        </w:rPr>
        <w:t xml:space="preserve"> </w:t>
      </w:r>
      <w:r w:rsidR="00FE13C9">
        <w:rPr>
          <w:rFonts w:ascii="Arial" w:hAnsi="Arial" w:cs="Arial"/>
          <w:sz w:val="24"/>
          <w:szCs w:val="24"/>
        </w:rPr>
        <w:t>construídas</w:t>
      </w:r>
      <w:r>
        <w:rPr>
          <w:rFonts w:ascii="Arial" w:hAnsi="Arial" w:cs="Arial"/>
          <w:sz w:val="24"/>
          <w:szCs w:val="24"/>
        </w:rPr>
        <w:t xml:space="preserve"> </w:t>
      </w:r>
      <w:r w:rsidR="00FE13C9">
        <w:rPr>
          <w:rFonts w:ascii="Arial" w:hAnsi="Arial" w:cs="Arial"/>
          <w:sz w:val="24"/>
          <w:szCs w:val="24"/>
        </w:rPr>
        <w:t xml:space="preserve">no relacionamento da Universidade com os seus públicos estratégicos e a sociedade de maneira geral.  </w:t>
      </w:r>
    </w:p>
    <w:p w:rsidR="00FE13C9" w:rsidRDefault="00FE13C9" w:rsidP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alinhamento da marca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, e das suas manifestações ao longo do tempo, com os objetivos institucionais, a visão e os valores da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 confere </w:t>
      </w:r>
      <w:r>
        <w:rPr>
          <w:rFonts w:ascii="Arial" w:hAnsi="Arial" w:cs="Arial"/>
          <w:sz w:val="24"/>
          <w:szCs w:val="24"/>
        </w:rPr>
        <w:lastRenderedPageBreak/>
        <w:t xml:space="preserve">credibilidade à universidade e a projeta </w:t>
      </w:r>
      <w:r w:rsidR="00EE2728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cenário regional, nacional e internacional.</w:t>
      </w:r>
    </w:p>
    <w:p w:rsidR="00EE2728" w:rsidRDefault="00FE13C9" w:rsidP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gestão adequada </w:t>
      </w:r>
      <w:proofErr w:type="gramStart"/>
      <w:r>
        <w:rPr>
          <w:rFonts w:ascii="Arial" w:hAnsi="Arial" w:cs="Arial"/>
          <w:sz w:val="24"/>
          <w:szCs w:val="24"/>
        </w:rPr>
        <w:t>contribui  para</w:t>
      </w:r>
      <w:proofErr w:type="gramEnd"/>
      <w:r>
        <w:rPr>
          <w:rFonts w:ascii="Arial" w:hAnsi="Arial" w:cs="Arial"/>
          <w:sz w:val="24"/>
          <w:szCs w:val="24"/>
        </w:rPr>
        <w:t xml:space="preserve"> agregar valor </w:t>
      </w:r>
      <w:r w:rsidR="00EE2728">
        <w:rPr>
          <w:rFonts w:ascii="Arial" w:hAnsi="Arial" w:cs="Arial"/>
          <w:sz w:val="24"/>
          <w:szCs w:val="24"/>
        </w:rPr>
        <w:t xml:space="preserve">à marca </w:t>
      </w:r>
      <w:proofErr w:type="spellStart"/>
      <w:r w:rsidR="00EE2728">
        <w:rPr>
          <w:rFonts w:ascii="Arial" w:hAnsi="Arial" w:cs="Arial"/>
          <w:sz w:val="24"/>
          <w:szCs w:val="24"/>
        </w:rPr>
        <w:t>Unifap</w:t>
      </w:r>
      <w:proofErr w:type="spellEnd"/>
      <w:r w:rsidR="00EE2728">
        <w:rPr>
          <w:rFonts w:ascii="Arial" w:hAnsi="Arial" w:cs="Arial"/>
          <w:sz w:val="24"/>
          <w:szCs w:val="24"/>
        </w:rPr>
        <w:t xml:space="preserve"> e ela deve ser fruto da participação e do empenho de todos os seus públicos internos (servidores, alunos, colaboradores </w:t>
      </w:r>
      <w:proofErr w:type="spellStart"/>
      <w:r w:rsidR="00EE2728">
        <w:rPr>
          <w:rFonts w:ascii="Arial" w:hAnsi="Arial" w:cs="Arial"/>
          <w:sz w:val="24"/>
          <w:szCs w:val="24"/>
        </w:rPr>
        <w:t>etc</w:t>
      </w:r>
      <w:proofErr w:type="spellEnd"/>
      <w:r w:rsidR="00EE2728">
        <w:rPr>
          <w:rFonts w:ascii="Arial" w:hAnsi="Arial" w:cs="Arial"/>
          <w:sz w:val="24"/>
          <w:szCs w:val="24"/>
        </w:rPr>
        <w:t>), visto que, pelos seus atos e posturas, eles a explicitam permanentemente.</w:t>
      </w:r>
    </w:p>
    <w:p w:rsidR="00EE2728" w:rsidRDefault="00EE2728" w:rsidP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comunicação institucional desempenha papel relevante na projeção da marca e por esse motivo é fundamental estabelecer diretrizes e práticas que se reportam ao uso da marca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. Estas orientações devem ser regularmente obedecidas porque dizem respeito à maneira adequada de apresentar a marca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 aos seus públicos, evitando leituras e percepções difusas, fragmentadas ou equivocadas que podem diminuir o seu valor ou credibilidade.</w:t>
      </w:r>
    </w:p>
    <w:p w:rsidR="00EE2728" w:rsidRDefault="00EE2728" w:rsidP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Embora a expressão da marca não comporte apenas a sua identidade visual, é importante garantir que ela seja sempre preservada porque</w:t>
      </w:r>
      <w:r w:rsidR="009C589A">
        <w:rPr>
          <w:rFonts w:ascii="Arial" w:hAnsi="Arial" w:cs="Arial"/>
          <w:sz w:val="24"/>
          <w:szCs w:val="24"/>
        </w:rPr>
        <w:t>, caso contrário, ela pode se desgastar a partir de usos ou aplicações incorretas.</w:t>
      </w:r>
    </w:p>
    <w:p w:rsidR="009C589A" w:rsidRPr="009C589A" w:rsidRDefault="008533D4" w:rsidP="005B3F3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Manual de Identidade Visual</w:t>
      </w:r>
    </w:p>
    <w:p w:rsidR="009C589A" w:rsidRDefault="009C589A" w:rsidP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garantir a expressão correta da marca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 é indispensável que a Universidade elabore um </w:t>
      </w:r>
      <w:r w:rsidRPr="008533D4">
        <w:rPr>
          <w:rFonts w:ascii="Arial" w:hAnsi="Arial" w:cs="Arial"/>
          <w:b/>
          <w:i/>
          <w:sz w:val="24"/>
          <w:szCs w:val="24"/>
        </w:rPr>
        <w:t>Manual de Identidade Visual</w:t>
      </w:r>
      <w:r>
        <w:rPr>
          <w:rFonts w:ascii="Arial" w:hAnsi="Arial" w:cs="Arial"/>
          <w:sz w:val="24"/>
          <w:szCs w:val="24"/>
        </w:rPr>
        <w:t xml:space="preserve"> que defina todos seus usos e aplicações, de modo a orientar os seus públicos internos e os seus parceiros externos.</w:t>
      </w:r>
    </w:p>
    <w:p w:rsidR="009C589A" w:rsidRDefault="009C589A" w:rsidP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Manual deve indicar, em detalhes, as formas corretas de utilização da marca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, levando em conta um conjunto amplo e diversificado de aplicações, como a exposição da marca em canais de relacionamento (portal, mídias sociais, publicações acadêmico-científicas ou institucionais), na papelaria oficial (correspondência, cartões de visita), nas placas de sinalização dos seus campi, na identificação de seus bens (automóveis, equipamentos em geral) e nos seus materiais de divulgação (cartazes,  banners, editais do processo seletivo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8533D4" w:rsidRDefault="008533D4" w:rsidP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Manual de Identidade Visual deve ser de conhecimento de todos os públicos internos e estar acessível permanentemente. Recomenda-se que esteja </w:t>
      </w:r>
      <w:r>
        <w:rPr>
          <w:rFonts w:ascii="Arial" w:hAnsi="Arial" w:cs="Arial"/>
          <w:sz w:val="24"/>
          <w:szCs w:val="24"/>
        </w:rPr>
        <w:lastRenderedPageBreak/>
        <w:t xml:space="preserve">facilmente disponível no portal da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 de modo a favorecer a sua consulta e a correta aplicação da marca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533D4" w:rsidRPr="008533D4" w:rsidRDefault="008533D4" w:rsidP="005B3F3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33D4">
        <w:rPr>
          <w:rFonts w:ascii="Arial" w:hAnsi="Arial" w:cs="Arial"/>
          <w:b/>
          <w:sz w:val="24"/>
          <w:szCs w:val="24"/>
        </w:rPr>
        <w:t>A supremacia da marca institucional</w:t>
      </w:r>
    </w:p>
    <w:p w:rsidR="009C589A" w:rsidRDefault="008533D4" w:rsidP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Unifap</w:t>
      </w:r>
      <w:proofErr w:type="spellEnd"/>
      <w:r>
        <w:rPr>
          <w:rFonts w:ascii="Arial" w:hAnsi="Arial" w:cs="Arial"/>
          <w:sz w:val="24"/>
          <w:szCs w:val="24"/>
        </w:rPr>
        <w:t xml:space="preserve"> deve estar atenta para evitar que a sua </w:t>
      </w:r>
      <w:proofErr w:type="gramStart"/>
      <w:r>
        <w:rPr>
          <w:rFonts w:ascii="Arial" w:hAnsi="Arial" w:cs="Arial"/>
          <w:sz w:val="24"/>
          <w:szCs w:val="24"/>
        </w:rPr>
        <w:t>marca  institucional</w:t>
      </w:r>
      <w:proofErr w:type="gramEnd"/>
      <w:r>
        <w:rPr>
          <w:rFonts w:ascii="Arial" w:hAnsi="Arial" w:cs="Arial"/>
          <w:sz w:val="24"/>
          <w:szCs w:val="24"/>
        </w:rPr>
        <w:t xml:space="preserve">  prevaleça sempre, figurando em destaque em todas e quaisquer aplicações que digam respeito mesmo à identificação de setores e áreas específicos, inclusive os seus </w:t>
      </w:r>
      <w:proofErr w:type="spellStart"/>
      <w:r>
        <w:rPr>
          <w:rFonts w:ascii="Arial" w:hAnsi="Arial" w:cs="Arial"/>
          <w:sz w:val="24"/>
          <w:szCs w:val="24"/>
        </w:rPr>
        <w:t>campi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8533D4" w:rsidRDefault="008533D4" w:rsidP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mesma atenção deve ser dispensada para a exposição</w:t>
      </w:r>
      <w:r w:rsidR="00856AD4">
        <w:rPr>
          <w:rFonts w:ascii="Arial" w:hAnsi="Arial" w:cs="Arial"/>
          <w:sz w:val="24"/>
          <w:szCs w:val="24"/>
        </w:rPr>
        <w:t xml:space="preserve"> da marca </w:t>
      </w:r>
      <w:proofErr w:type="spellStart"/>
      <w:r w:rsidR="00856AD4">
        <w:rPr>
          <w:rFonts w:ascii="Arial" w:hAnsi="Arial" w:cs="Arial"/>
          <w:sz w:val="24"/>
          <w:szCs w:val="24"/>
        </w:rPr>
        <w:t>Unifap</w:t>
      </w:r>
      <w:proofErr w:type="spellEnd"/>
      <w:r w:rsidR="00856AD4">
        <w:rPr>
          <w:rFonts w:ascii="Arial" w:hAnsi="Arial" w:cs="Arial"/>
          <w:sz w:val="24"/>
          <w:szCs w:val="24"/>
        </w:rPr>
        <w:t xml:space="preserve"> em eventos,</w:t>
      </w:r>
      <w:r>
        <w:rPr>
          <w:rFonts w:ascii="Arial" w:hAnsi="Arial" w:cs="Arial"/>
          <w:sz w:val="24"/>
          <w:szCs w:val="24"/>
        </w:rPr>
        <w:t xml:space="preserve"> publicações</w:t>
      </w:r>
      <w:r w:rsidR="00856AD4">
        <w:rPr>
          <w:rFonts w:ascii="Arial" w:hAnsi="Arial" w:cs="Arial"/>
          <w:sz w:val="24"/>
          <w:szCs w:val="24"/>
        </w:rPr>
        <w:t xml:space="preserve"> ou demais usos e aplicações</w:t>
      </w:r>
      <w:r>
        <w:rPr>
          <w:rFonts w:ascii="Arial" w:hAnsi="Arial" w:cs="Arial"/>
          <w:sz w:val="24"/>
          <w:szCs w:val="24"/>
        </w:rPr>
        <w:t xml:space="preserve"> que envolvam parceiros externos</w:t>
      </w:r>
      <w:r w:rsidR="00856A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modo a garantir que ela ocupe posição privilegiada</w:t>
      </w:r>
      <w:r w:rsidR="00856AD4">
        <w:rPr>
          <w:rFonts w:ascii="Arial" w:hAnsi="Arial" w:cs="Arial"/>
          <w:sz w:val="24"/>
          <w:szCs w:val="24"/>
        </w:rPr>
        <w:t xml:space="preserve"> e não apenas secundária nesses casos.</w:t>
      </w:r>
    </w:p>
    <w:p w:rsidR="00D86BFE" w:rsidRDefault="00D86BFE" w:rsidP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fundamental orientar os parceiros para o uso correto da marca e estar vigilante com respeito à sua apropriação indevida, notadamente em publicações ou nas mídias sociais (vide orientações a esse respeito no capítulo específico sobre mídias sociais inserido na Política de Comunicação), evitando que ela seja associada a fatos ou informações que afrontem os seus princípios e valores.</w:t>
      </w:r>
    </w:p>
    <w:p w:rsidR="00D86BFE" w:rsidRDefault="00D86BFE" w:rsidP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6AD4" w:rsidRPr="005B3F30" w:rsidRDefault="00856AD4" w:rsidP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3F30" w:rsidRPr="005B3F30" w:rsidRDefault="005B3F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B3F30" w:rsidRPr="005B3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30"/>
    <w:rsid w:val="00371544"/>
    <w:rsid w:val="005B3F30"/>
    <w:rsid w:val="006913D8"/>
    <w:rsid w:val="007C7412"/>
    <w:rsid w:val="00802A73"/>
    <w:rsid w:val="008533D4"/>
    <w:rsid w:val="00856AD4"/>
    <w:rsid w:val="009C589A"/>
    <w:rsid w:val="00A568BA"/>
    <w:rsid w:val="00AB0104"/>
    <w:rsid w:val="00C24BCC"/>
    <w:rsid w:val="00D86BFE"/>
    <w:rsid w:val="00E01AAF"/>
    <w:rsid w:val="00E57902"/>
    <w:rsid w:val="00EE2728"/>
    <w:rsid w:val="00F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0F231-8F2B-41F6-87B5-55C22CC6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Bueno</dc:creator>
  <cp:keywords/>
  <dc:description/>
  <cp:lastModifiedBy>Wilson Bueno</cp:lastModifiedBy>
  <cp:revision>7</cp:revision>
  <dcterms:created xsi:type="dcterms:W3CDTF">2016-08-19T21:31:00Z</dcterms:created>
  <dcterms:modified xsi:type="dcterms:W3CDTF">2016-08-19T22:55:00Z</dcterms:modified>
</cp:coreProperties>
</file>