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2BF2" w14:textId="4EA7B52F" w:rsidR="00FF3027" w:rsidRPr="005F6506" w:rsidRDefault="00B92611" w:rsidP="005F6506">
      <w:pPr>
        <w:pStyle w:val="Corpodetexto"/>
        <w:spacing w:before="66"/>
        <w:ind w:left="3203" w:right="3001"/>
        <w:jc w:val="center"/>
        <w:rPr>
          <w:color w:val="000009"/>
        </w:rPr>
      </w:pPr>
      <w:r w:rsidRPr="005F6506">
        <w:rPr>
          <w:color w:val="000009"/>
        </w:rPr>
        <w:t>CRONOGRAMA DE DISCIPLIN</w:t>
      </w:r>
      <w:r w:rsidR="005F121F" w:rsidRPr="005F6506">
        <w:rPr>
          <w:color w:val="000009"/>
        </w:rPr>
        <w:t xml:space="preserve">AS - PPGCS - </w:t>
      </w:r>
      <w:r w:rsidR="008C2D02" w:rsidRPr="005F6506">
        <w:rPr>
          <w:color w:val="000009"/>
        </w:rPr>
        <w:t>1</w:t>
      </w:r>
      <w:r w:rsidR="0085289E" w:rsidRPr="005F6506">
        <w:rPr>
          <w:color w:val="000009"/>
        </w:rPr>
        <w:t>º SEMESTRE DE 202</w:t>
      </w:r>
      <w:r w:rsidR="008C2D02" w:rsidRPr="005F6506">
        <w:rPr>
          <w:color w:val="000009"/>
        </w:rPr>
        <w:t>3</w:t>
      </w:r>
    </w:p>
    <w:p w14:paraId="428BB3C3" w14:textId="4393F60E" w:rsidR="0026011A" w:rsidRPr="005F6506" w:rsidRDefault="00A43D3C" w:rsidP="005F6506">
      <w:pPr>
        <w:pStyle w:val="Corpodetexto"/>
        <w:spacing w:before="66"/>
        <w:ind w:left="3203" w:right="3001"/>
        <w:jc w:val="center"/>
        <w:rPr>
          <w:b w:val="0"/>
          <w:bCs w:val="0"/>
        </w:rPr>
      </w:pPr>
      <w:r w:rsidRPr="005F6506">
        <w:rPr>
          <w:b w:val="0"/>
          <w:bCs w:val="0"/>
        </w:rPr>
        <w:t>Iní</w:t>
      </w:r>
      <w:r w:rsidR="0026011A" w:rsidRPr="005F6506">
        <w:rPr>
          <w:b w:val="0"/>
          <w:bCs w:val="0"/>
        </w:rPr>
        <w:t xml:space="preserve">cio </w:t>
      </w:r>
      <w:r w:rsidR="00FA0CF4" w:rsidRPr="005F6506">
        <w:rPr>
          <w:b w:val="0"/>
          <w:bCs w:val="0"/>
        </w:rPr>
        <w:t>1</w:t>
      </w:r>
      <w:r w:rsidR="008C2D02" w:rsidRPr="005F6506">
        <w:rPr>
          <w:b w:val="0"/>
          <w:bCs w:val="0"/>
        </w:rPr>
        <w:t>6</w:t>
      </w:r>
      <w:r w:rsidRPr="005F6506">
        <w:rPr>
          <w:b w:val="0"/>
          <w:bCs w:val="0"/>
        </w:rPr>
        <w:t xml:space="preserve"> de </w:t>
      </w:r>
      <w:r w:rsidR="008C2D02" w:rsidRPr="005F6506">
        <w:rPr>
          <w:b w:val="0"/>
          <w:bCs w:val="0"/>
        </w:rPr>
        <w:t>janeiro</w:t>
      </w:r>
      <w:r w:rsidRPr="005F6506">
        <w:rPr>
          <w:b w:val="0"/>
          <w:bCs w:val="0"/>
        </w:rPr>
        <w:t xml:space="preserve"> 202</w:t>
      </w:r>
      <w:r w:rsidR="008C2D02" w:rsidRPr="005F6506">
        <w:rPr>
          <w:b w:val="0"/>
          <w:bCs w:val="0"/>
        </w:rPr>
        <w:t>3</w:t>
      </w:r>
      <w:r w:rsidRPr="005F6506">
        <w:rPr>
          <w:b w:val="0"/>
          <w:bCs w:val="0"/>
        </w:rPr>
        <w:t xml:space="preserve"> – Té</w:t>
      </w:r>
      <w:r w:rsidR="0026011A" w:rsidRPr="005F6506">
        <w:rPr>
          <w:b w:val="0"/>
          <w:bCs w:val="0"/>
        </w:rPr>
        <w:t xml:space="preserve">rmino </w:t>
      </w:r>
      <w:r w:rsidR="000C5CD0">
        <w:rPr>
          <w:b w:val="0"/>
          <w:bCs w:val="0"/>
        </w:rPr>
        <w:t xml:space="preserve">13 de </w:t>
      </w:r>
      <w:r w:rsidR="008C2D02" w:rsidRPr="005F6506">
        <w:rPr>
          <w:b w:val="0"/>
          <w:bCs w:val="0"/>
        </w:rPr>
        <w:t>maio 2023</w:t>
      </w:r>
    </w:p>
    <w:p w14:paraId="047C194F" w14:textId="77777777" w:rsidR="00FA0CF4" w:rsidRPr="005F6506" w:rsidRDefault="00FA0CF4" w:rsidP="005F6506">
      <w:pPr>
        <w:pStyle w:val="Corpodetexto"/>
        <w:spacing w:before="66"/>
        <w:ind w:left="3203" w:right="3001"/>
        <w:jc w:val="center"/>
      </w:pPr>
      <w:r w:rsidRPr="005F6506">
        <w:t>TURMA 2022</w:t>
      </w:r>
    </w:p>
    <w:p w14:paraId="27E39A88" w14:textId="77777777" w:rsidR="00FF3027" w:rsidRPr="005F6506" w:rsidRDefault="00FF3027" w:rsidP="005F6506">
      <w:pPr>
        <w:spacing w:before="6"/>
        <w:jc w:val="center"/>
        <w:rPr>
          <w:b/>
          <w:sz w:val="18"/>
        </w:rPr>
      </w:pPr>
    </w:p>
    <w:tbl>
      <w:tblPr>
        <w:tblStyle w:val="TableNormal"/>
        <w:tblW w:w="0" w:type="auto"/>
        <w:tblInd w:w="5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693"/>
        <w:gridCol w:w="4536"/>
        <w:gridCol w:w="3552"/>
        <w:gridCol w:w="1702"/>
      </w:tblGrid>
      <w:tr w:rsidR="00FF3027" w:rsidRPr="005F6506" w14:paraId="41BF79EF" w14:textId="77777777" w:rsidTr="00E6744B">
        <w:trPr>
          <w:trHeight w:val="553"/>
        </w:trPr>
        <w:tc>
          <w:tcPr>
            <w:tcW w:w="1852" w:type="dxa"/>
          </w:tcPr>
          <w:p w14:paraId="61AC1B09" w14:textId="77777777" w:rsidR="00FF3027" w:rsidRPr="005F6506" w:rsidRDefault="00B92611" w:rsidP="005F6506">
            <w:pPr>
              <w:pStyle w:val="TableParagraph"/>
              <w:spacing w:before="128"/>
              <w:ind w:right="428"/>
              <w:jc w:val="center"/>
              <w:rPr>
                <w:b/>
                <w:sz w:val="24"/>
              </w:rPr>
            </w:pPr>
            <w:r w:rsidRPr="005F6506">
              <w:rPr>
                <w:b/>
                <w:color w:val="000009"/>
                <w:sz w:val="24"/>
              </w:rPr>
              <w:t>FORMATO</w:t>
            </w:r>
          </w:p>
        </w:tc>
        <w:tc>
          <w:tcPr>
            <w:tcW w:w="2693" w:type="dxa"/>
          </w:tcPr>
          <w:p w14:paraId="22961AFD" w14:textId="77777777" w:rsidR="00FF3027" w:rsidRPr="005F6506" w:rsidRDefault="00B92611" w:rsidP="005F6506">
            <w:pPr>
              <w:pStyle w:val="TableParagraph"/>
              <w:spacing w:before="128"/>
              <w:ind w:left="880"/>
              <w:jc w:val="center"/>
              <w:rPr>
                <w:b/>
                <w:sz w:val="24"/>
              </w:rPr>
            </w:pPr>
            <w:r w:rsidRPr="005F6506">
              <w:rPr>
                <w:b/>
                <w:color w:val="000009"/>
                <w:sz w:val="24"/>
              </w:rPr>
              <w:t>PERÍODO</w:t>
            </w:r>
          </w:p>
        </w:tc>
        <w:tc>
          <w:tcPr>
            <w:tcW w:w="4536" w:type="dxa"/>
          </w:tcPr>
          <w:p w14:paraId="739612E8" w14:textId="377DF438" w:rsidR="00FF3027" w:rsidRPr="005F6506" w:rsidRDefault="005F6506" w:rsidP="005F6506">
            <w:pPr>
              <w:pStyle w:val="TableParagraph"/>
              <w:spacing w:before="137"/>
              <w:ind w:left="206" w:right="17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DISCIPLINA</w:t>
            </w:r>
          </w:p>
        </w:tc>
        <w:tc>
          <w:tcPr>
            <w:tcW w:w="3552" w:type="dxa"/>
          </w:tcPr>
          <w:p w14:paraId="5F60348F" w14:textId="688B26BF" w:rsidR="00FF3027" w:rsidRPr="005F6506" w:rsidRDefault="0035735E" w:rsidP="0035735E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           </w:t>
            </w:r>
            <w:r w:rsidR="00B92611" w:rsidRPr="005F6506">
              <w:rPr>
                <w:b/>
                <w:color w:val="000009"/>
                <w:sz w:val="24"/>
              </w:rPr>
              <w:t>RESPONSÁVEIS</w:t>
            </w:r>
          </w:p>
        </w:tc>
        <w:tc>
          <w:tcPr>
            <w:tcW w:w="1702" w:type="dxa"/>
          </w:tcPr>
          <w:p w14:paraId="08CD298B" w14:textId="77777777" w:rsidR="00FF3027" w:rsidRPr="005F6506" w:rsidRDefault="00B92611" w:rsidP="005F6506">
            <w:pPr>
              <w:pStyle w:val="TableParagraph"/>
              <w:spacing w:before="1" w:line="270" w:lineRule="atLeast"/>
              <w:ind w:left="220" w:right="125" w:firstLine="333"/>
              <w:jc w:val="center"/>
              <w:rPr>
                <w:b/>
                <w:sz w:val="24"/>
              </w:rPr>
            </w:pPr>
            <w:r w:rsidRPr="005F6506">
              <w:rPr>
                <w:b/>
                <w:color w:val="000009"/>
                <w:sz w:val="24"/>
              </w:rPr>
              <w:t>DIAS/ HORÁRIOS</w:t>
            </w:r>
          </w:p>
        </w:tc>
      </w:tr>
      <w:tr w:rsidR="005F6506" w:rsidRPr="005F6506" w14:paraId="526B6698" w14:textId="77777777" w:rsidTr="0068504B">
        <w:trPr>
          <w:trHeight w:val="1275"/>
        </w:trPr>
        <w:tc>
          <w:tcPr>
            <w:tcW w:w="1852" w:type="dxa"/>
            <w:shd w:val="clear" w:color="auto" w:fill="FFFF99"/>
          </w:tcPr>
          <w:p w14:paraId="343A1E0E" w14:textId="4563F068" w:rsidR="005F6506" w:rsidRPr="005F6506" w:rsidRDefault="005F6506" w:rsidP="005F6506">
            <w:pPr>
              <w:pStyle w:val="TableParagraph"/>
              <w:ind w:right="373"/>
              <w:jc w:val="center"/>
              <w:rPr>
                <w:b/>
                <w:sz w:val="20"/>
                <w:szCs w:val="20"/>
              </w:rPr>
            </w:pPr>
            <w:r w:rsidRPr="005F6506"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2693" w:type="dxa"/>
            <w:shd w:val="clear" w:color="auto" w:fill="FFFF99"/>
          </w:tcPr>
          <w:p w14:paraId="52002722" w14:textId="15201F78" w:rsidR="005F6506" w:rsidRPr="005F6506" w:rsidRDefault="005F6506" w:rsidP="005F6506">
            <w:pPr>
              <w:pStyle w:val="TableParagraph"/>
              <w:spacing w:line="218" w:lineRule="auto"/>
              <w:ind w:left="206" w:right="198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5F6506">
              <w:rPr>
                <w:sz w:val="24"/>
              </w:rPr>
              <w:t>2023.1</w:t>
            </w:r>
          </w:p>
        </w:tc>
        <w:tc>
          <w:tcPr>
            <w:tcW w:w="4536" w:type="dxa"/>
            <w:shd w:val="clear" w:color="auto" w:fill="FFFF99"/>
          </w:tcPr>
          <w:p w14:paraId="29A95F60" w14:textId="260A8FD0" w:rsidR="005F6506" w:rsidRPr="005F6506" w:rsidRDefault="005F6506" w:rsidP="005F6506">
            <w:pPr>
              <w:pStyle w:val="TableParagraph"/>
              <w:spacing w:line="270" w:lineRule="atLeast"/>
              <w:ind w:left="162" w:right="891"/>
              <w:jc w:val="center"/>
              <w:rPr>
                <w:color w:val="000000"/>
              </w:rPr>
            </w:pPr>
            <w:r w:rsidRPr="005F6506">
              <w:rPr>
                <w:b/>
                <w:bCs/>
                <w:color w:val="000000"/>
              </w:rPr>
              <w:t>CMCS0134</w:t>
            </w:r>
            <w:r w:rsidRPr="005F6506">
              <w:rPr>
                <w:color w:val="000000"/>
              </w:rPr>
              <w:t xml:space="preserve"> METODOLOGIA DO ENSINO SUPERIOR</w:t>
            </w:r>
          </w:p>
          <w:p w14:paraId="344D899B" w14:textId="77777777" w:rsidR="005F6506" w:rsidRPr="005F6506" w:rsidRDefault="005F6506" w:rsidP="005F6506">
            <w:pPr>
              <w:pStyle w:val="TableParagraph"/>
              <w:spacing w:line="259" w:lineRule="exact"/>
              <w:ind w:left="206" w:right="175"/>
              <w:jc w:val="center"/>
            </w:pPr>
          </w:p>
          <w:p w14:paraId="61BCAACF" w14:textId="0BD5A58E" w:rsidR="005F6506" w:rsidRPr="005F6506" w:rsidRDefault="005F6506" w:rsidP="005F6506">
            <w:pPr>
              <w:pStyle w:val="TableParagraph"/>
              <w:spacing w:line="259" w:lineRule="exact"/>
              <w:ind w:left="206" w:right="175"/>
              <w:jc w:val="center"/>
            </w:pPr>
            <w:r w:rsidRPr="005F6506">
              <w:t xml:space="preserve">(60 </w:t>
            </w:r>
            <w:r w:rsidRPr="005F6506">
              <w:rPr>
                <w:color w:val="000009"/>
              </w:rPr>
              <w:t>h</w:t>
            </w:r>
            <w:r w:rsidRPr="005F6506">
              <w:t>)</w:t>
            </w:r>
            <w:r w:rsidRPr="005F6506">
              <w:rPr>
                <w:b/>
                <w:bCs/>
              </w:rPr>
              <w:t xml:space="preserve"> Obrigatória</w:t>
            </w:r>
          </w:p>
          <w:p w14:paraId="54EDF6D9" w14:textId="7E3BE3B8" w:rsidR="005F6506" w:rsidRPr="005F6506" w:rsidRDefault="005F6506" w:rsidP="005F6506">
            <w:pPr>
              <w:pStyle w:val="TableParagraph"/>
              <w:spacing w:line="270" w:lineRule="atLeast"/>
              <w:ind w:left="162" w:right="891"/>
              <w:jc w:val="center"/>
            </w:pPr>
            <w:r w:rsidRPr="005F6506">
              <w:t>4 créditos</w:t>
            </w:r>
          </w:p>
        </w:tc>
        <w:tc>
          <w:tcPr>
            <w:tcW w:w="3552" w:type="dxa"/>
            <w:shd w:val="clear" w:color="auto" w:fill="FFFF99"/>
          </w:tcPr>
          <w:p w14:paraId="28A8DB26" w14:textId="6A7D7B59" w:rsidR="005F6506" w:rsidRDefault="00420C98" w:rsidP="00420C98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</w:t>
            </w:r>
            <w:r w:rsidR="00CF0675">
              <w:rPr>
                <w:sz w:val="24"/>
              </w:rPr>
              <w:t>Raimundo Nonato</w:t>
            </w:r>
          </w:p>
          <w:p w14:paraId="36578BBE" w14:textId="77777777" w:rsidR="00CF0675" w:rsidRDefault="00CF0675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Rubens Alex</w:t>
            </w:r>
          </w:p>
          <w:p w14:paraId="395E32AA" w14:textId="55729C96" w:rsidR="00CF0675" w:rsidRPr="005F6506" w:rsidRDefault="00CF0675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Moacir Bentes</w:t>
            </w:r>
          </w:p>
        </w:tc>
        <w:tc>
          <w:tcPr>
            <w:tcW w:w="1702" w:type="dxa"/>
            <w:shd w:val="clear" w:color="auto" w:fill="FFFF99"/>
          </w:tcPr>
          <w:p w14:paraId="1214C252" w14:textId="305E4441" w:rsidR="005F6506" w:rsidRDefault="00E60713" w:rsidP="005F6506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  <w:p w14:paraId="520F2162" w14:textId="28B31BF7" w:rsidR="00E60713" w:rsidRDefault="002C6403" w:rsidP="00793E34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>MANHÃ : às 8:00 h</w:t>
            </w:r>
          </w:p>
          <w:p w14:paraId="1B0CBAEA" w14:textId="7214CF01" w:rsidR="00E60713" w:rsidRPr="005F6506" w:rsidRDefault="00E60713" w:rsidP="00E60713">
            <w:pPr>
              <w:pStyle w:val="TableParagraph"/>
              <w:spacing w:before="1"/>
              <w:ind w:left="35" w:right="214" w:hanging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Pr="002C6403">
              <w:rPr>
                <w:b/>
                <w:bCs/>
                <w:sz w:val="24"/>
              </w:rPr>
              <w:t>21/02/2023</w:t>
            </w:r>
          </w:p>
        </w:tc>
      </w:tr>
      <w:tr w:rsidR="005F6506" w:rsidRPr="005F6506" w14:paraId="6EE545EB" w14:textId="77777777" w:rsidTr="0068504B">
        <w:trPr>
          <w:trHeight w:val="911"/>
        </w:trPr>
        <w:tc>
          <w:tcPr>
            <w:tcW w:w="1852" w:type="dxa"/>
          </w:tcPr>
          <w:p w14:paraId="5A9BEEB9" w14:textId="5A9BFCC8" w:rsidR="005F6506" w:rsidRPr="005F6506" w:rsidRDefault="005F6506" w:rsidP="005F6506">
            <w:pPr>
              <w:pStyle w:val="TableParagraph"/>
              <w:ind w:right="398"/>
              <w:jc w:val="center"/>
              <w:rPr>
                <w:b/>
                <w:sz w:val="24"/>
              </w:rPr>
            </w:pPr>
            <w:r w:rsidRPr="005F6506"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2693" w:type="dxa"/>
          </w:tcPr>
          <w:p w14:paraId="106846B1" w14:textId="3DA98B55" w:rsidR="005F6506" w:rsidRPr="005F6506" w:rsidRDefault="005F6506" w:rsidP="005F6506">
            <w:pPr>
              <w:pStyle w:val="TableParagraph"/>
              <w:ind w:right="1134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5F6506">
              <w:rPr>
                <w:sz w:val="24"/>
              </w:rPr>
              <w:t>2023.1</w:t>
            </w:r>
          </w:p>
        </w:tc>
        <w:tc>
          <w:tcPr>
            <w:tcW w:w="4536" w:type="dxa"/>
          </w:tcPr>
          <w:p w14:paraId="4C3FE5C6" w14:textId="5C88F47E" w:rsidR="005F6506" w:rsidRDefault="00E6744B" w:rsidP="005F6506">
            <w:pPr>
              <w:pStyle w:val="TableParagraph"/>
              <w:spacing w:line="270" w:lineRule="atLeast"/>
              <w:ind w:left="162" w:right="89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5F6506" w:rsidRPr="005F6506">
              <w:rPr>
                <w:b/>
                <w:bCs/>
                <w:color w:val="000000"/>
              </w:rPr>
              <w:t>CMCS0116</w:t>
            </w:r>
            <w:r w:rsidR="005F6506" w:rsidRPr="005F6506">
              <w:rPr>
                <w:color w:val="000000"/>
              </w:rPr>
              <w:t xml:space="preserve"> SEMINÁRIOS AVANÇADOS APLICADOS AS CIÊNCIAS DA SAÚDE</w:t>
            </w:r>
          </w:p>
          <w:p w14:paraId="15E884A4" w14:textId="0341F53E" w:rsidR="00E6744B" w:rsidRPr="005F6506" w:rsidRDefault="00E6744B" w:rsidP="00E6744B">
            <w:pPr>
              <w:pStyle w:val="TableParagraph"/>
              <w:spacing w:line="259" w:lineRule="exact"/>
              <w:ind w:left="206" w:right="175"/>
              <w:jc w:val="center"/>
            </w:pPr>
            <w:r w:rsidRPr="005F6506">
              <w:t>(</w:t>
            </w:r>
            <w:r>
              <w:t>75</w:t>
            </w:r>
            <w:r w:rsidRPr="005F6506">
              <w:t xml:space="preserve"> </w:t>
            </w:r>
            <w:r w:rsidRPr="005F6506">
              <w:rPr>
                <w:color w:val="000009"/>
              </w:rPr>
              <w:t>h</w:t>
            </w:r>
            <w:r w:rsidRPr="005F6506">
              <w:t>)</w:t>
            </w:r>
            <w:r w:rsidRPr="005F6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Optativa</w:t>
            </w:r>
          </w:p>
          <w:p w14:paraId="77813803" w14:textId="0F6D1F50" w:rsidR="005F6506" w:rsidRPr="0068504B" w:rsidRDefault="00E6744B" w:rsidP="0068504B">
            <w:pPr>
              <w:pStyle w:val="TableParagraph"/>
              <w:spacing w:line="270" w:lineRule="atLeast"/>
              <w:ind w:left="162" w:right="891"/>
              <w:jc w:val="center"/>
              <w:rPr>
                <w:color w:val="000000"/>
              </w:rPr>
            </w:pPr>
            <w:r>
              <w:t xml:space="preserve">       5</w:t>
            </w:r>
            <w:r w:rsidRPr="005F6506">
              <w:t xml:space="preserve"> créditos</w:t>
            </w:r>
          </w:p>
        </w:tc>
        <w:tc>
          <w:tcPr>
            <w:tcW w:w="3552" w:type="dxa"/>
          </w:tcPr>
          <w:p w14:paraId="1DBE8A8B" w14:textId="13E26651" w:rsidR="005F6506" w:rsidRDefault="00CF0675" w:rsidP="0022592B">
            <w:pPr>
              <w:pStyle w:val="TableParagraph"/>
              <w:ind w:left="155" w:right="1607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Izabel Cortes </w:t>
            </w:r>
            <w:r w:rsidR="0022592B">
              <w:rPr>
                <w:sz w:val="24"/>
                <w:lang w:val="pt-BR"/>
              </w:rPr>
              <w:t>V.</w:t>
            </w:r>
          </w:p>
          <w:p w14:paraId="1979E954" w14:textId="77777777" w:rsidR="00CF0675" w:rsidRDefault="00CF0675" w:rsidP="0022592B">
            <w:pPr>
              <w:pStyle w:val="TableParagraph"/>
              <w:ind w:left="155" w:right="1607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Maira </w:t>
            </w:r>
            <w:proofErr w:type="spellStart"/>
            <w:r>
              <w:rPr>
                <w:sz w:val="24"/>
                <w:lang w:val="pt-BR"/>
              </w:rPr>
              <w:t>Tiyomi</w:t>
            </w:r>
            <w:proofErr w:type="spellEnd"/>
          </w:p>
          <w:p w14:paraId="4DF6474C" w14:textId="68BD4A82" w:rsidR="00CF0675" w:rsidRPr="005F6506" w:rsidRDefault="00CF0675" w:rsidP="0022592B">
            <w:pPr>
              <w:pStyle w:val="TableParagraph"/>
              <w:ind w:left="155" w:right="1607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Francineide Pereira</w:t>
            </w:r>
          </w:p>
        </w:tc>
        <w:tc>
          <w:tcPr>
            <w:tcW w:w="1702" w:type="dxa"/>
          </w:tcPr>
          <w:p w14:paraId="36DA4712" w14:textId="24CE15BE" w:rsidR="005F6506" w:rsidRPr="005F6506" w:rsidRDefault="005F6506" w:rsidP="005F6506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  <w:lang w:val="pt-BR"/>
              </w:rPr>
            </w:pPr>
          </w:p>
        </w:tc>
      </w:tr>
      <w:tr w:rsidR="005F6506" w:rsidRPr="0022592B" w14:paraId="57098C5B" w14:textId="77777777" w:rsidTr="0068504B">
        <w:trPr>
          <w:trHeight w:val="1243"/>
        </w:trPr>
        <w:tc>
          <w:tcPr>
            <w:tcW w:w="1852" w:type="dxa"/>
            <w:shd w:val="clear" w:color="auto" w:fill="FFFF99"/>
          </w:tcPr>
          <w:p w14:paraId="71B16495" w14:textId="2A0DD564" w:rsidR="005F6506" w:rsidRPr="005F6506" w:rsidRDefault="005F6506" w:rsidP="005F6506">
            <w:pPr>
              <w:pStyle w:val="TableParagraph"/>
              <w:ind w:right="398"/>
              <w:jc w:val="center"/>
              <w:rPr>
                <w:b/>
                <w:sz w:val="20"/>
                <w:szCs w:val="20"/>
                <w:lang w:val="en-US"/>
              </w:rPr>
            </w:pPr>
            <w:r w:rsidRPr="005F6506"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2693" w:type="dxa"/>
            <w:shd w:val="clear" w:color="auto" w:fill="FFFF99"/>
          </w:tcPr>
          <w:p w14:paraId="0549CA93" w14:textId="6AFBCFF3" w:rsidR="005F6506" w:rsidRPr="005F6506" w:rsidRDefault="005F6506" w:rsidP="005F6506">
            <w:pPr>
              <w:pStyle w:val="TableParagraph"/>
              <w:ind w:right="1134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5F6506">
              <w:rPr>
                <w:sz w:val="24"/>
              </w:rPr>
              <w:t>2023.1</w:t>
            </w:r>
          </w:p>
        </w:tc>
        <w:tc>
          <w:tcPr>
            <w:tcW w:w="4536" w:type="dxa"/>
            <w:shd w:val="clear" w:color="auto" w:fill="FFFF99"/>
          </w:tcPr>
          <w:p w14:paraId="100216B8" w14:textId="77777777" w:rsidR="005F6506" w:rsidRPr="005F6506" w:rsidRDefault="005F6506" w:rsidP="005F6506">
            <w:pPr>
              <w:pStyle w:val="TableParagraph"/>
              <w:spacing w:line="258" w:lineRule="exact"/>
              <w:ind w:right="175"/>
              <w:jc w:val="center"/>
              <w:rPr>
                <w:b/>
                <w:bCs/>
                <w:color w:val="000000"/>
                <w:sz w:val="17"/>
                <w:szCs w:val="17"/>
                <w:shd w:val="clear" w:color="auto" w:fill="C8D5EC"/>
              </w:rPr>
            </w:pPr>
          </w:p>
          <w:p w14:paraId="2432076D" w14:textId="77777777" w:rsidR="005F6506" w:rsidRDefault="005F6506" w:rsidP="005F6506">
            <w:pPr>
              <w:pStyle w:val="TableParagraph"/>
              <w:spacing w:line="258" w:lineRule="exact"/>
              <w:ind w:left="206" w:right="175"/>
              <w:jc w:val="center"/>
              <w:rPr>
                <w:color w:val="000000"/>
              </w:rPr>
            </w:pPr>
            <w:r w:rsidRPr="005F6506">
              <w:rPr>
                <w:b/>
                <w:bCs/>
                <w:color w:val="000000"/>
              </w:rPr>
              <w:t>CMCS0123</w:t>
            </w:r>
            <w:r w:rsidRPr="005F6506">
              <w:rPr>
                <w:color w:val="000000"/>
              </w:rPr>
              <w:t xml:space="preserve"> – ESTATÍSTICA AVANÇADA</w:t>
            </w:r>
          </w:p>
          <w:p w14:paraId="2E5395A6" w14:textId="5791B301" w:rsidR="00E6744B" w:rsidRPr="005F6506" w:rsidRDefault="00E6744B" w:rsidP="00E6744B">
            <w:pPr>
              <w:pStyle w:val="TableParagraph"/>
              <w:spacing w:line="259" w:lineRule="exact"/>
              <w:ind w:left="206" w:right="175"/>
              <w:jc w:val="center"/>
            </w:pPr>
            <w:r w:rsidRPr="005F6506">
              <w:t>(</w:t>
            </w:r>
            <w:r>
              <w:t>30</w:t>
            </w:r>
            <w:r w:rsidRPr="005F6506">
              <w:t xml:space="preserve"> </w:t>
            </w:r>
            <w:r w:rsidRPr="005F6506">
              <w:rPr>
                <w:color w:val="000009"/>
              </w:rPr>
              <w:t>h</w:t>
            </w:r>
            <w:r w:rsidRPr="005F6506">
              <w:t>)</w:t>
            </w:r>
            <w:r w:rsidRPr="005F6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Optativa</w:t>
            </w:r>
          </w:p>
          <w:p w14:paraId="509238CB" w14:textId="073E0025" w:rsidR="00E6744B" w:rsidRPr="005F6506" w:rsidRDefault="00E6744B" w:rsidP="00E6744B">
            <w:pPr>
              <w:pStyle w:val="TableParagraph"/>
              <w:spacing w:line="258" w:lineRule="exact"/>
              <w:ind w:left="206" w:right="175"/>
              <w:jc w:val="center"/>
              <w:rPr>
                <w:sz w:val="24"/>
              </w:rPr>
            </w:pPr>
            <w:r>
              <w:t xml:space="preserve">2 </w:t>
            </w:r>
            <w:r w:rsidRPr="005F6506">
              <w:t>créditos</w:t>
            </w:r>
          </w:p>
        </w:tc>
        <w:tc>
          <w:tcPr>
            <w:tcW w:w="3552" w:type="dxa"/>
            <w:shd w:val="clear" w:color="auto" w:fill="FFFF99"/>
          </w:tcPr>
          <w:p w14:paraId="5680D2B1" w14:textId="5032BBC6" w:rsidR="005F6506" w:rsidRPr="0022592B" w:rsidRDefault="00CF0675" w:rsidP="0022592B">
            <w:pPr>
              <w:pStyle w:val="TableParagraph"/>
              <w:ind w:left="155" w:right="1727"/>
              <w:rPr>
                <w:sz w:val="24"/>
                <w:lang w:val="es-PE"/>
              </w:rPr>
            </w:pPr>
            <w:proofErr w:type="spellStart"/>
            <w:r w:rsidRPr="0022592B">
              <w:rPr>
                <w:sz w:val="24"/>
                <w:lang w:val="es-PE"/>
              </w:rPr>
              <w:t>WollnerMarteko</w:t>
            </w:r>
            <w:proofErr w:type="spellEnd"/>
          </w:p>
          <w:p w14:paraId="37864352" w14:textId="7E998EDA" w:rsidR="0022592B" w:rsidRPr="0022592B" w:rsidRDefault="0022592B" w:rsidP="002C6403">
            <w:pPr>
              <w:pStyle w:val="TableParagraph"/>
              <w:ind w:right="1727"/>
              <w:rPr>
                <w:sz w:val="24"/>
                <w:lang w:val="es-PE"/>
              </w:rPr>
            </w:pPr>
          </w:p>
        </w:tc>
        <w:tc>
          <w:tcPr>
            <w:tcW w:w="1702" w:type="dxa"/>
            <w:shd w:val="clear" w:color="auto" w:fill="FFFF99"/>
          </w:tcPr>
          <w:p w14:paraId="25E237F6" w14:textId="77777777" w:rsidR="002C6403" w:rsidRDefault="00E60713" w:rsidP="002C6403">
            <w:pPr>
              <w:pStyle w:val="TableParagraph"/>
              <w:ind w:left="155" w:right="197" w:hanging="120"/>
              <w:jc w:val="center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QUINTA</w:t>
            </w:r>
          </w:p>
          <w:p w14:paraId="04C32468" w14:textId="3C70AAFF" w:rsidR="00E60713" w:rsidRDefault="002C6403" w:rsidP="002C6403">
            <w:pPr>
              <w:pStyle w:val="TableParagraph"/>
              <w:ind w:left="155" w:right="197" w:hanging="120"/>
              <w:jc w:val="center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>MANHÃ:</w:t>
            </w:r>
            <w:r w:rsidR="00E60713">
              <w:rPr>
                <w:sz w:val="24"/>
                <w:lang w:val="es-PE"/>
              </w:rPr>
              <w:t xml:space="preserve"> </w:t>
            </w:r>
            <w:r>
              <w:rPr>
                <w:sz w:val="24"/>
                <w:lang w:val="es-PE"/>
              </w:rPr>
              <w:t>de</w:t>
            </w:r>
            <w:r w:rsidR="00E60713">
              <w:rPr>
                <w:sz w:val="24"/>
                <w:lang w:val="es-PE"/>
              </w:rPr>
              <w:t xml:space="preserve"> 10</w:t>
            </w:r>
            <w:r>
              <w:rPr>
                <w:sz w:val="24"/>
                <w:lang w:val="es-PE"/>
              </w:rPr>
              <w:t>h</w:t>
            </w:r>
            <w:r w:rsidR="00E60713">
              <w:rPr>
                <w:sz w:val="24"/>
                <w:lang w:val="es-PE"/>
              </w:rPr>
              <w:t>:20</w:t>
            </w:r>
            <w:r>
              <w:rPr>
                <w:sz w:val="24"/>
                <w:lang w:val="es-PE"/>
              </w:rPr>
              <w:t>min</w:t>
            </w:r>
            <w:r w:rsidR="00E60713">
              <w:rPr>
                <w:sz w:val="24"/>
                <w:lang w:val="es-PE"/>
              </w:rPr>
              <w:t xml:space="preserve"> </w:t>
            </w:r>
            <w:r>
              <w:rPr>
                <w:sz w:val="24"/>
                <w:lang w:val="es-PE"/>
              </w:rPr>
              <w:t xml:space="preserve">às </w:t>
            </w:r>
            <w:r w:rsidR="00E60713">
              <w:rPr>
                <w:sz w:val="24"/>
                <w:lang w:val="es-PE"/>
              </w:rPr>
              <w:t>12:00</w:t>
            </w:r>
            <w:r>
              <w:rPr>
                <w:sz w:val="24"/>
                <w:lang w:val="es-PE"/>
              </w:rPr>
              <w:t xml:space="preserve"> </w:t>
            </w:r>
            <w:r w:rsidR="00E60713">
              <w:rPr>
                <w:sz w:val="24"/>
                <w:lang w:val="es-PE"/>
              </w:rPr>
              <w:t>h</w:t>
            </w:r>
          </w:p>
          <w:p w14:paraId="4A73C997" w14:textId="4BD4AD2F" w:rsidR="00E60713" w:rsidRPr="0022592B" w:rsidRDefault="00E60713" w:rsidP="005F6506">
            <w:pPr>
              <w:pStyle w:val="TableParagraph"/>
              <w:ind w:left="155" w:right="197" w:hanging="120"/>
              <w:jc w:val="center"/>
              <w:rPr>
                <w:sz w:val="24"/>
                <w:lang w:val="es-PE"/>
              </w:rPr>
            </w:pPr>
            <w:r>
              <w:rPr>
                <w:sz w:val="24"/>
                <w:lang w:val="es-PE"/>
              </w:rPr>
              <w:t xml:space="preserve">INÍCIO: </w:t>
            </w:r>
            <w:r w:rsidRPr="002C6403">
              <w:rPr>
                <w:b/>
                <w:bCs/>
                <w:sz w:val="24"/>
                <w:lang w:val="es-PE"/>
              </w:rPr>
              <w:t>02/02/2023</w:t>
            </w:r>
          </w:p>
        </w:tc>
      </w:tr>
      <w:tr w:rsidR="005F6506" w:rsidRPr="005F6506" w14:paraId="3E13DBC0" w14:textId="77777777" w:rsidTr="00E6744B">
        <w:trPr>
          <w:trHeight w:val="1105"/>
        </w:trPr>
        <w:tc>
          <w:tcPr>
            <w:tcW w:w="1852" w:type="dxa"/>
            <w:shd w:val="clear" w:color="auto" w:fill="auto"/>
          </w:tcPr>
          <w:p w14:paraId="245A6B7B" w14:textId="77777777" w:rsidR="005F6506" w:rsidRPr="0022592B" w:rsidRDefault="005F6506" w:rsidP="005F6506">
            <w:pPr>
              <w:pStyle w:val="TableParagraph"/>
              <w:jc w:val="center"/>
              <w:rPr>
                <w:b/>
                <w:sz w:val="24"/>
                <w:lang w:val="es-PE"/>
              </w:rPr>
            </w:pPr>
          </w:p>
          <w:p w14:paraId="7040DCD8" w14:textId="77777777" w:rsidR="005F6506" w:rsidRPr="0022592B" w:rsidRDefault="005F6506" w:rsidP="005F6506">
            <w:pPr>
              <w:pStyle w:val="TableParagraph"/>
              <w:spacing w:before="1"/>
              <w:ind w:right="398"/>
              <w:jc w:val="center"/>
              <w:rPr>
                <w:b/>
                <w:sz w:val="24"/>
                <w:lang w:val="es-PE"/>
              </w:rPr>
            </w:pPr>
          </w:p>
          <w:p w14:paraId="3BDA2127" w14:textId="6FC02DB9" w:rsidR="005F6506" w:rsidRPr="005F6506" w:rsidRDefault="005F6506" w:rsidP="005F6506">
            <w:pPr>
              <w:pStyle w:val="TableParagraph"/>
              <w:spacing w:before="1"/>
              <w:ind w:right="398"/>
              <w:jc w:val="center"/>
              <w:rPr>
                <w:b/>
                <w:sz w:val="20"/>
                <w:szCs w:val="20"/>
              </w:rPr>
            </w:pPr>
            <w:r w:rsidRPr="005F6506"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2693" w:type="dxa"/>
            <w:shd w:val="clear" w:color="auto" w:fill="auto"/>
          </w:tcPr>
          <w:p w14:paraId="60E45A60" w14:textId="49E0A374" w:rsidR="005F6506" w:rsidRPr="005F6506" w:rsidRDefault="005F6506" w:rsidP="005F6506">
            <w:pPr>
              <w:pStyle w:val="TableParagraph"/>
              <w:ind w:right="1134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5F6506">
              <w:rPr>
                <w:sz w:val="24"/>
              </w:rPr>
              <w:t>2023.1</w:t>
            </w:r>
          </w:p>
        </w:tc>
        <w:tc>
          <w:tcPr>
            <w:tcW w:w="4536" w:type="dxa"/>
            <w:shd w:val="clear" w:color="auto" w:fill="auto"/>
          </w:tcPr>
          <w:p w14:paraId="2A759952" w14:textId="66BF70A8" w:rsidR="005F6506" w:rsidRDefault="005F6506" w:rsidP="00E6744B">
            <w:pPr>
              <w:pStyle w:val="TableParagraph"/>
              <w:spacing w:line="264" w:lineRule="exact"/>
              <w:ind w:right="175"/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</w:pPr>
          </w:p>
          <w:p w14:paraId="7C87B900" w14:textId="13E895F7" w:rsidR="00E6744B" w:rsidRDefault="00E6744B" w:rsidP="00E6744B">
            <w:pPr>
              <w:pStyle w:val="TableParagraph"/>
              <w:spacing w:line="258" w:lineRule="exact"/>
              <w:ind w:left="206" w:right="175"/>
              <w:jc w:val="center"/>
              <w:rPr>
                <w:color w:val="000000"/>
              </w:rPr>
            </w:pPr>
            <w:r w:rsidRPr="005F6506">
              <w:rPr>
                <w:b/>
                <w:bCs/>
                <w:color w:val="000000"/>
              </w:rPr>
              <w:t>CMCS</w:t>
            </w:r>
            <w:r>
              <w:rPr>
                <w:b/>
                <w:bCs/>
                <w:color w:val="000000"/>
              </w:rPr>
              <w:t>0105 -</w:t>
            </w:r>
            <w:r w:rsidRPr="00E6744B">
              <w:rPr>
                <w:color w:val="000000"/>
              </w:rPr>
              <w:t>EPIDEMIOLOGIA DAS ENDEMIAS REGIONAIS</w:t>
            </w:r>
          </w:p>
          <w:p w14:paraId="7DD13503" w14:textId="77777777" w:rsidR="00E6744B" w:rsidRPr="005F6506" w:rsidRDefault="00E6744B" w:rsidP="00E6744B">
            <w:pPr>
              <w:pStyle w:val="TableParagraph"/>
              <w:spacing w:line="259" w:lineRule="exact"/>
              <w:ind w:left="206" w:right="175"/>
              <w:jc w:val="center"/>
            </w:pPr>
            <w:r w:rsidRPr="005F6506">
              <w:t>(</w:t>
            </w:r>
            <w:r>
              <w:t>30</w:t>
            </w:r>
            <w:r w:rsidRPr="005F6506">
              <w:t xml:space="preserve"> </w:t>
            </w:r>
            <w:r w:rsidRPr="005F6506">
              <w:rPr>
                <w:color w:val="000009"/>
              </w:rPr>
              <w:t>h</w:t>
            </w:r>
            <w:r w:rsidRPr="005F6506">
              <w:t>)</w:t>
            </w:r>
            <w:r w:rsidRPr="005F6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Optativa</w:t>
            </w:r>
          </w:p>
          <w:p w14:paraId="36F7F734" w14:textId="5DEBADFF" w:rsidR="00E6744B" w:rsidRPr="005F6506" w:rsidRDefault="00E6744B" w:rsidP="00E6744B">
            <w:pPr>
              <w:pStyle w:val="TableParagraph"/>
              <w:spacing w:line="264" w:lineRule="exact"/>
              <w:ind w:left="206" w:right="175"/>
              <w:jc w:val="center"/>
              <w:rPr>
                <w:sz w:val="24"/>
              </w:rPr>
            </w:pPr>
            <w:r>
              <w:t xml:space="preserve">2 </w:t>
            </w:r>
            <w:r w:rsidRPr="005F6506">
              <w:t>créditos</w:t>
            </w:r>
          </w:p>
        </w:tc>
        <w:tc>
          <w:tcPr>
            <w:tcW w:w="3552" w:type="dxa"/>
            <w:shd w:val="clear" w:color="auto" w:fill="auto"/>
          </w:tcPr>
          <w:p w14:paraId="75A18658" w14:textId="77777777" w:rsidR="005F6506" w:rsidRDefault="0022592B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Rosemary Ferreira de Andrade</w:t>
            </w:r>
          </w:p>
          <w:p w14:paraId="5B8B6611" w14:textId="77777777" w:rsidR="0022592B" w:rsidRDefault="0022592B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 xml:space="preserve">Amanda Fecury </w:t>
            </w:r>
          </w:p>
          <w:p w14:paraId="50160E7C" w14:textId="77777777" w:rsidR="0022592B" w:rsidRDefault="0022592B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Demilto Yamaguchi</w:t>
            </w:r>
          </w:p>
          <w:p w14:paraId="34624CB2" w14:textId="14E34402" w:rsidR="0022592B" w:rsidRPr="005F6506" w:rsidRDefault="0022592B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Anneli Mercedes Celis de Cárdenas</w:t>
            </w:r>
          </w:p>
        </w:tc>
        <w:tc>
          <w:tcPr>
            <w:tcW w:w="1702" w:type="dxa"/>
            <w:shd w:val="clear" w:color="auto" w:fill="auto"/>
          </w:tcPr>
          <w:p w14:paraId="07B22034" w14:textId="34E638C0" w:rsidR="005F6506" w:rsidRDefault="00E60713" w:rsidP="005F6506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QUARTA</w:t>
            </w:r>
          </w:p>
          <w:p w14:paraId="204C21DB" w14:textId="201A6CD9" w:rsidR="00E60713" w:rsidRDefault="002C6403" w:rsidP="005F6506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MANHÃ: às 8:30h</w:t>
            </w:r>
          </w:p>
          <w:p w14:paraId="3A252547" w14:textId="3F675744" w:rsidR="00E60713" w:rsidRPr="005F6506" w:rsidRDefault="00E60713" w:rsidP="005F6506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INÍCIO:</w:t>
            </w:r>
            <w:r w:rsidR="002C6403">
              <w:rPr>
                <w:sz w:val="24"/>
              </w:rPr>
              <w:t xml:space="preserve"> </w:t>
            </w:r>
            <w:r w:rsidR="002C6403" w:rsidRPr="002C6403">
              <w:rPr>
                <w:b/>
                <w:bCs/>
                <w:sz w:val="24"/>
              </w:rPr>
              <w:t>18/01/2023</w:t>
            </w:r>
          </w:p>
        </w:tc>
      </w:tr>
      <w:tr w:rsidR="0035735E" w:rsidRPr="005F6506" w14:paraId="1A658C2C" w14:textId="77777777" w:rsidTr="0068504B">
        <w:trPr>
          <w:trHeight w:val="38"/>
        </w:trPr>
        <w:tc>
          <w:tcPr>
            <w:tcW w:w="1852" w:type="dxa"/>
            <w:shd w:val="clear" w:color="auto" w:fill="FFFF99"/>
          </w:tcPr>
          <w:p w14:paraId="18C15B1C" w14:textId="3096C546" w:rsidR="0035735E" w:rsidRPr="005F6506" w:rsidRDefault="002C6403" w:rsidP="002C64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 xml:space="preserve">PRESENCIAL </w:t>
            </w:r>
          </w:p>
        </w:tc>
        <w:tc>
          <w:tcPr>
            <w:tcW w:w="2693" w:type="dxa"/>
            <w:shd w:val="clear" w:color="auto" w:fill="FFFF99"/>
          </w:tcPr>
          <w:p w14:paraId="4CD1098D" w14:textId="4497D027" w:rsidR="0035735E" w:rsidRDefault="0035735E" w:rsidP="0035735E">
            <w:pPr>
              <w:pStyle w:val="TableParagraph"/>
              <w:ind w:right="1134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5F6506">
              <w:rPr>
                <w:sz w:val="24"/>
              </w:rPr>
              <w:t>2023.1</w:t>
            </w:r>
          </w:p>
        </w:tc>
        <w:tc>
          <w:tcPr>
            <w:tcW w:w="4536" w:type="dxa"/>
            <w:shd w:val="clear" w:color="auto" w:fill="FFFF99"/>
          </w:tcPr>
          <w:p w14:paraId="7D154D07" w14:textId="546B4984" w:rsidR="0035735E" w:rsidRDefault="0035735E" w:rsidP="0035735E">
            <w:pPr>
              <w:pStyle w:val="TableParagraph"/>
              <w:spacing w:line="264" w:lineRule="exact"/>
              <w:ind w:right="175"/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</w:pPr>
          </w:p>
          <w:p w14:paraId="3538FC28" w14:textId="210940AC" w:rsidR="0035735E" w:rsidRDefault="0035735E" w:rsidP="0035735E">
            <w:pPr>
              <w:pStyle w:val="TableParagraph"/>
              <w:spacing w:line="258" w:lineRule="exact"/>
              <w:ind w:left="206" w:right="175"/>
              <w:jc w:val="center"/>
              <w:rPr>
                <w:color w:val="000000"/>
              </w:rPr>
            </w:pPr>
            <w:r w:rsidRPr="005F6506">
              <w:rPr>
                <w:b/>
                <w:bCs/>
                <w:color w:val="000000"/>
              </w:rPr>
              <w:t>CMCS0</w:t>
            </w:r>
            <w:r>
              <w:rPr>
                <w:b/>
                <w:bCs/>
                <w:color w:val="000000"/>
              </w:rPr>
              <w:t>124</w:t>
            </w:r>
            <w:r w:rsidRPr="005F650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FARMACOLOGIA APLICADA A PRODUTOS NATURAIS</w:t>
            </w:r>
          </w:p>
          <w:p w14:paraId="3342FCED" w14:textId="03133123" w:rsidR="0035735E" w:rsidRPr="005F6506" w:rsidRDefault="0035735E" w:rsidP="0035735E">
            <w:pPr>
              <w:pStyle w:val="TableParagraph"/>
              <w:spacing w:line="259" w:lineRule="exact"/>
              <w:ind w:left="206" w:right="175"/>
              <w:jc w:val="center"/>
            </w:pPr>
            <w:r w:rsidRPr="005F6506">
              <w:t>(</w:t>
            </w:r>
            <w:r>
              <w:t>45</w:t>
            </w:r>
            <w:r w:rsidRPr="005F6506">
              <w:t xml:space="preserve"> </w:t>
            </w:r>
            <w:r w:rsidRPr="005F6506">
              <w:rPr>
                <w:color w:val="000009"/>
              </w:rPr>
              <w:t>h</w:t>
            </w:r>
            <w:r w:rsidRPr="005F6506">
              <w:t>)</w:t>
            </w:r>
            <w:r w:rsidRPr="005F6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Optativa</w:t>
            </w:r>
          </w:p>
          <w:p w14:paraId="7B02BE14" w14:textId="3F39672C" w:rsidR="0035735E" w:rsidRDefault="0035735E" w:rsidP="0035735E">
            <w:pPr>
              <w:pStyle w:val="TableParagraph"/>
              <w:spacing w:line="258" w:lineRule="exact"/>
              <w:ind w:left="206" w:right="175"/>
              <w:jc w:val="center"/>
              <w:rPr>
                <w:color w:val="000000"/>
              </w:rPr>
            </w:pPr>
            <w:r>
              <w:t xml:space="preserve">3 </w:t>
            </w:r>
            <w:r w:rsidRPr="005F6506">
              <w:t>créditos</w:t>
            </w:r>
          </w:p>
          <w:p w14:paraId="0A6851E6" w14:textId="7F51B839" w:rsidR="0035735E" w:rsidRDefault="0035735E" w:rsidP="0035735E">
            <w:pPr>
              <w:pStyle w:val="TableParagraph"/>
              <w:spacing w:line="264" w:lineRule="exact"/>
              <w:ind w:right="175"/>
              <w:rPr>
                <w:rFonts w:ascii="Verdana" w:hAnsi="Verdana"/>
                <w:color w:val="000000"/>
                <w:sz w:val="17"/>
                <w:szCs w:val="17"/>
                <w:shd w:val="clear" w:color="auto" w:fill="EDF1F8"/>
              </w:rPr>
            </w:pPr>
          </w:p>
        </w:tc>
        <w:tc>
          <w:tcPr>
            <w:tcW w:w="3552" w:type="dxa"/>
            <w:shd w:val="clear" w:color="auto" w:fill="FFFF99"/>
          </w:tcPr>
          <w:p w14:paraId="225C9CA1" w14:textId="25451BD3" w:rsidR="0035735E" w:rsidRDefault="00BC445E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Alessandra Azevedo</w:t>
            </w:r>
          </w:p>
          <w:p w14:paraId="674941A5" w14:textId="46E7B815" w:rsidR="00537F1B" w:rsidRDefault="00537F1B" w:rsidP="0022592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 xml:space="preserve">Fabio Rodrigues de Oliveira </w:t>
            </w:r>
          </w:p>
          <w:p w14:paraId="5F1A98B4" w14:textId="1D218685" w:rsidR="0022592B" w:rsidRPr="005F6506" w:rsidRDefault="0022592B" w:rsidP="0022592B">
            <w:pPr>
              <w:pStyle w:val="TableParagraph"/>
              <w:ind w:left="155"/>
              <w:rPr>
                <w:sz w:val="24"/>
              </w:rPr>
            </w:pPr>
          </w:p>
        </w:tc>
        <w:tc>
          <w:tcPr>
            <w:tcW w:w="1702" w:type="dxa"/>
            <w:shd w:val="clear" w:color="auto" w:fill="FFFF99"/>
          </w:tcPr>
          <w:p w14:paraId="6F27B41A" w14:textId="4663EE5F" w:rsidR="0035735E" w:rsidRDefault="00E60713" w:rsidP="0035735E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QUINTA</w:t>
            </w:r>
          </w:p>
          <w:p w14:paraId="02BC9ABE" w14:textId="185B6E4F" w:rsidR="002C6403" w:rsidRDefault="002C6403" w:rsidP="0035735E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TARDE: </w:t>
            </w:r>
          </w:p>
          <w:p w14:paraId="223D7790" w14:textId="424FBBD8" w:rsidR="00E60713" w:rsidRDefault="002C6403" w:rsidP="0035735E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>às</w:t>
            </w:r>
            <w:r w:rsidR="001F38CC">
              <w:rPr>
                <w:sz w:val="24"/>
              </w:rPr>
              <w:t xml:space="preserve"> 14h</w:t>
            </w:r>
          </w:p>
          <w:p w14:paraId="1A611B6B" w14:textId="75392864" w:rsidR="00E60713" w:rsidRPr="005F6506" w:rsidRDefault="00E60713" w:rsidP="0035735E">
            <w:pPr>
              <w:pStyle w:val="TableParagraph"/>
              <w:spacing w:line="270" w:lineRule="atLeast"/>
              <w:ind w:left="155" w:right="197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Pr="002C6403">
              <w:rPr>
                <w:b/>
                <w:bCs/>
                <w:sz w:val="24"/>
              </w:rPr>
              <w:t>26/01/2023</w:t>
            </w:r>
          </w:p>
        </w:tc>
      </w:tr>
    </w:tbl>
    <w:p w14:paraId="60256D82" w14:textId="2D85EAF2" w:rsidR="0068504B" w:rsidRDefault="0068504B" w:rsidP="00FA402B">
      <w:pPr>
        <w:spacing w:line="360" w:lineRule="auto"/>
        <w:rPr>
          <w:sz w:val="24"/>
          <w:szCs w:val="24"/>
        </w:rPr>
      </w:pPr>
    </w:p>
    <w:p w14:paraId="76362CDC" w14:textId="77777777" w:rsidR="00C146C4" w:rsidRDefault="00C146C4" w:rsidP="0068504B">
      <w:pPr>
        <w:spacing w:line="360" w:lineRule="auto"/>
        <w:rPr>
          <w:sz w:val="24"/>
          <w:szCs w:val="24"/>
        </w:rPr>
      </w:pPr>
    </w:p>
    <w:p w14:paraId="19BB4E52" w14:textId="067CA0EC" w:rsidR="00E12B3D" w:rsidRPr="005F6506" w:rsidRDefault="00E12B3D" w:rsidP="00C146C4">
      <w:pPr>
        <w:rPr>
          <w:sz w:val="24"/>
          <w:szCs w:val="24"/>
        </w:rPr>
      </w:pPr>
      <w:r w:rsidRPr="005F6506">
        <w:rPr>
          <w:sz w:val="24"/>
          <w:szCs w:val="24"/>
        </w:rPr>
        <w:t>TOTAL  DISCIPLINAS OFERTADAS</w:t>
      </w:r>
      <w:r w:rsidR="0068504B">
        <w:rPr>
          <w:sz w:val="24"/>
          <w:szCs w:val="24"/>
        </w:rPr>
        <w:t>: 5/</w:t>
      </w:r>
      <w:r w:rsidRPr="005F6506">
        <w:rPr>
          <w:sz w:val="24"/>
          <w:szCs w:val="24"/>
        </w:rPr>
        <w:t xml:space="preserve"> 202</w:t>
      </w:r>
      <w:r w:rsidR="0035735E">
        <w:rPr>
          <w:sz w:val="24"/>
          <w:szCs w:val="24"/>
        </w:rPr>
        <w:t>3</w:t>
      </w:r>
      <w:r w:rsidRPr="005F6506">
        <w:rPr>
          <w:sz w:val="24"/>
          <w:szCs w:val="24"/>
        </w:rPr>
        <w:t>.</w:t>
      </w:r>
      <w:r w:rsidR="0035735E">
        <w:rPr>
          <w:sz w:val="24"/>
          <w:szCs w:val="24"/>
        </w:rPr>
        <w:t>1</w:t>
      </w:r>
    </w:p>
    <w:p w14:paraId="41B86D0A" w14:textId="48071692" w:rsidR="00E12B3D" w:rsidRPr="005F6506" w:rsidRDefault="0035735E" w:rsidP="00C146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E12B3D" w:rsidRPr="005F6506">
        <w:rPr>
          <w:sz w:val="24"/>
          <w:szCs w:val="24"/>
        </w:rPr>
        <w:t xml:space="preserve"> disciplina obrigatória</w:t>
      </w:r>
    </w:p>
    <w:p w14:paraId="5B3BFCE3" w14:textId="1E533E0C" w:rsidR="00E12B3D" w:rsidRDefault="0035735E" w:rsidP="00C146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E12B3D" w:rsidRPr="005F6506">
        <w:rPr>
          <w:sz w:val="24"/>
          <w:szCs w:val="24"/>
        </w:rPr>
        <w:t xml:space="preserve"> disciplinas optativa (contemplando ambas áreas de Ensaios biológicos e Saúde Pública e Epidemiologia</w:t>
      </w:r>
    </w:p>
    <w:p w14:paraId="7A80065B" w14:textId="1C80D383" w:rsidR="000C5CD0" w:rsidRDefault="000C5CD0" w:rsidP="000C5CD0">
      <w:pPr>
        <w:rPr>
          <w:sz w:val="24"/>
          <w:szCs w:val="24"/>
        </w:rPr>
      </w:pPr>
    </w:p>
    <w:p w14:paraId="153F0536" w14:textId="49D8FC4C" w:rsidR="000C5CD0" w:rsidRPr="000C5CD0" w:rsidRDefault="000C5CD0" w:rsidP="000C5CD0">
      <w:pPr>
        <w:rPr>
          <w:b/>
          <w:bCs/>
          <w:sz w:val="24"/>
          <w:szCs w:val="24"/>
        </w:rPr>
      </w:pPr>
      <w:r w:rsidRPr="000C5CD0">
        <w:rPr>
          <w:b/>
          <w:bCs/>
          <w:sz w:val="24"/>
          <w:szCs w:val="24"/>
        </w:rPr>
        <w:t>CALENDÁRIO ACADÊMICO  DO ANO 2023</w:t>
      </w:r>
    </w:p>
    <w:p w14:paraId="2453D55D" w14:textId="77777777" w:rsidR="000C5CD0" w:rsidRDefault="000C5CD0" w:rsidP="000C5CD0">
      <w:pPr>
        <w:rPr>
          <w:sz w:val="24"/>
          <w:szCs w:val="24"/>
        </w:rPr>
      </w:pPr>
    </w:p>
    <w:p w14:paraId="3ECE073A" w14:textId="5727CE4F" w:rsidR="000C5CD0" w:rsidRDefault="000C5CD0" w:rsidP="000C5CD0">
      <w:pPr>
        <w:rPr>
          <w:sz w:val="24"/>
          <w:szCs w:val="24"/>
        </w:rPr>
      </w:pPr>
      <w:r w:rsidRPr="002C6403">
        <w:rPr>
          <w:b/>
          <w:bCs/>
          <w:sz w:val="24"/>
          <w:szCs w:val="24"/>
        </w:rPr>
        <w:t>INICIO</w:t>
      </w:r>
      <w:r>
        <w:rPr>
          <w:sz w:val="24"/>
          <w:szCs w:val="24"/>
        </w:rPr>
        <w:t>: 09/01/2023</w:t>
      </w:r>
      <w:r w:rsidR="002C6403">
        <w:rPr>
          <w:sz w:val="24"/>
          <w:szCs w:val="24"/>
        </w:rPr>
        <w:t xml:space="preserve">   </w:t>
      </w:r>
      <w:r w:rsidR="002C6403" w:rsidRPr="002C6403">
        <w:rPr>
          <w:b/>
          <w:bCs/>
          <w:sz w:val="24"/>
          <w:szCs w:val="24"/>
        </w:rPr>
        <w:t xml:space="preserve"> </w:t>
      </w:r>
      <w:r w:rsidRPr="002C6403">
        <w:rPr>
          <w:b/>
          <w:bCs/>
          <w:sz w:val="24"/>
          <w:szCs w:val="24"/>
        </w:rPr>
        <w:t>FINALIZA</w:t>
      </w:r>
      <w:r>
        <w:rPr>
          <w:sz w:val="24"/>
          <w:szCs w:val="24"/>
        </w:rPr>
        <w:t>: 13/05/2023</w:t>
      </w:r>
    </w:p>
    <w:p w14:paraId="678E7347" w14:textId="77777777" w:rsidR="00C146C4" w:rsidRPr="005F6506" w:rsidRDefault="00C146C4" w:rsidP="00C146C4">
      <w:pPr>
        <w:ind w:firstLine="720"/>
        <w:rPr>
          <w:sz w:val="24"/>
          <w:szCs w:val="24"/>
        </w:rPr>
      </w:pPr>
    </w:p>
    <w:p w14:paraId="51F5D7D5" w14:textId="637F61DC" w:rsidR="005A347C" w:rsidRPr="005F6506" w:rsidRDefault="005A347C" w:rsidP="00C146C4">
      <w:pPr>
        <w:rPr>
          <w:sz w:val="24"/>
          <w:szCs w:val="24"/>
        </w:rPr>
      </w:pPr>
      <w:r w:rsidRPr="005F6506">
        <w:rPr>
          <w:sz w:val="24"/>
          <w:szCs w:val="24"/>
        </w:rPr>
        <w:t>MATRÍCULA</w:t>
      </w:r>
      <w:r w:rsidR="002C6403">
        <w:rPr>
          <w:sz w:val="24"/>
          <w:szCs w:val="24"/>
        </w:rPr>
        <w:t>:</w:t>
      </w:r>
      <w:r w:rsidRPr="005F6506">
        <w:rPr>
          <w:sz w:val="24"/>
          <w:szCs w:val="24"/>
        </w:rPr>
        <w:t xml:space="preserve"> </w:t>
      </w:r>
      <w:r w:rsidR="0035735E" w:rsidRPr="00C146C4">
        <w:rPr>
          <w:b/>
          <w:bCs/>
          <w:sz w:val="24"/>
          <w:szCs w:val="24"/>
        </w:rPr>
        <w:t>09</w:t>
      </w:r>
      <w:r w:rsidRPr="00C146C4">
        <w:rPr>
          <w:b/>
          <w:bCs/>
          <w:sz w:val="24"/>
          <w:szCs w:val="24"/>
        </w:rPr>
        <w:t xml:space="preserve"> </w:t>
      </w:r>
      <w:r w:rsidR="002C6403">
        <w:rPr>
          <w:b/>
          <w:bCs/>
          <w:sz w:val="24"/>
          <w:szCs w:val="24"/>
        </w:rPr>
        <w:t>E</w:t>
      </w:r>
      <w:r w:rsidRPr="00C146C4">
        <w:rPr>
          <w:b/>
          <w:bCs/>
          <w:sz w:val="24"/>
          <w:szCs w:val="24"/>
        </w:rPr>
        <w:t xml:space="preserve"> </w:t>
      </w:r>
      <w:r w:rsidR="00FA402B">
        <w:rPr>
          <w:b/>
          <w:bCs/>
          <w:sz w:val="24"/>
          <w:szCs w:val="24"/>
        </w:rPr>
        <w:t>1</w:t>
      </w:r>
      <w:r w:rsidR="002C6403">
        <w:rPr>
          <w:b/>
          <w:bCs/>
          <w:sz w:val="24"/>
          <w:szCs w:val="24"/>
        </w:rPr>
        <w:t>0</w:t>
      </w:r>
      <w:r w:rsidR="0035735E" w:rsidRPr="00C146C4">
        <w:rPr>
          <w:b/>
          <w:bCs/>
          <w:sz w:val="24"/>
          <w:szCs w:val="24"/>
        </w:rPr>
        <w:t>/01/2023</w:t>
      </w:r>
      <w:r w:rsidRPr="00C146C4">
        <w:rPr>
          <w:b/>
          <w:bCs/>
          <w:sz w:val="24"/>
          <w:szCs w:val="24"/>
        </w:rPr>
        <w:t xml:space="preserve"> –TURMA 2022</w:t>
      </w:r>
    </w:p>
    <w:p w14:paraId="5F6BC1AE" w14:textId="70553EC7" w:rsidR="00E12B3D" w:rsidRPr="00C146C4" w:rsidRDefault="000E3A39" w:rsidP="00C146C4">
      <w:pPr>
        <w:rPr>
          <w:b/>
          <w:bCs/>
          <w:sz w:val="24"/>
          <w:szCs w:val="24"/>
        </w:rPr>
      </w:pPr>
      <w:r w:rsidRPr="005F6506">
        <w:rPr>
          <w:sz w:val="24"/>
          <w:szCs w:val="24"/>
        </w:rPr>
        <w:t xml:space="preserve">PREVISÃO INICIO: </w:t>
      </w:r>
      <w:r w:rsidR="002C6403">
        <w:rPr>
          <w:sz w:val="24"/>
          <w:szCs w:val="24"/>
        </w:rPr>
        <w:t xml:space="preserve"> </w:t>
      </w:r>
      <w:r w:rsidR="002C6403" w:rsidRPr="002C6403">
        <w:rPr>
          <w:b/>
          <w:bCs/>
          <w:sz w:val="24"/>
          <w:szCs w:val="24"/>
        </w:rPr>
        <w:t>A PARTIR</w:t>
      </w:r>
      <w:r w:rsidR="002C6403">
        <w:rPr>
          <w:sz w:val="24"/>
          <w:szCs w:val="24"/>
        </w:rPr>
        <w:t xml:space="preserve"> </w:t>
      </w:r>
      <w:r w:rsidR="002C6403">
        <w:rPr>
          <w:b/>
          <w:bCs/>
          <w:sz w:val="24"/>
          <w:szCs w:val="24"/>
        </w:rPr>
        <w:t xml:space="preserve">DE </w:t>
      </w:r>
      <w:r w:rsidR="0035735E" w:rsidRPr="00C146C4">
        <w:rPr>
          <w:b/>
          <w:bCs/>
          <w:sz w:val="24"/>
          <w:szCs w:val="24"/>
        </w:rPr>
        <w:t>16 JANEIRO 2023</w:t>
      </w:r>
      <w:r w:rsidR="00112CD2" w:rsidRPr="00C146C4">
        <w:rPr>
          <w:b/>
          <w:bCs/>
          <w:sz w:val="24"/>
          <w:szCs w:val="24"/>
        </w:rPr>
        <w:t xml:space="preserve"> – TURMA 2022</w:t>
      </w:r>
    </w:p>
    <w:p w14:paraId="7B77DEFF" w14:textId="40B2C589" w:rsidR="005A347C" w:rsidRPr="005F6506" w:rsidRDefault="005A347C" w:rsidP="005F6506">
      <w:pPr>
        <w:jc w:val="center"/>
        <w:rPr>
          <w:sz w:val="24"/>
          <w:szCs w:val="24"/>
        </w:rPr>
      </w:pPr>
    </w:p>
    <w:p w14:paraId="30B09F05" w14:textId="77777777" w:rsidR="00FF3027" w:rsidRPr="005F6506" w:rsidRDefault="00FF3027" w:rsidP="0068504B">
      <w:pPr>
        <w:rPr>
          <w:b/>
          <w:sz w:val="20"/>
        </w:rPr>
      </w:pPr>
    </w:p>
    <w:p w14:paraId="02D15B89" w14:textId="03791524" w:rsidR="00FF3027" w:rsidRDefault="0035735E" w:rsidP="00443C9B">
      <w:pPr>
        <w:spacing w:before="92"/>
        <w:ind w:right="988"/>
        <w:jc w:val="right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                                 </w:t>
      </w:r>
      <w:r w:rsidR="00B92611" w:rsidRPr="005F6506">
        <w:rPr>
          <w:b/>
          <w:color w:val="000009"/>
          <w:sz w:val="28"/>
          <w:szCs w:val="28"/>
        </w:rPr>
        <w:t>Coordenação do PPGCS.</w:t>
      </w:r>
    </w:p>
    <w:p w14:paraId="572CB894" w14:textId="0312700F" w:rsidR="0068504B" w:rsidRPr="005F6506" w:rsidRDefault="0068504B" w:rsidP="0035735E">
      <w:pPr>
        <w:spacing w:before="92"/>
        <w:ind w:right="988"/>
        <w:jc w:val="center"/>
        <w:rPr>
          <w:b/>
          <w:sz w:val="28"/>
          <w:szCs w:val="28"/>
        </w:rPr>
      </w:pPr>
      <w:r w:rsidRPr="0068504B">
        <w:rPr>
          <w:b/>
          <w:noProof/>
          <w:sz w:val="28"/>
          <w:szCs w:val="28"/>
          <w:lang w:val="pt-BR"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75619B5B" wp14:editId="2DA8DC9C">
            <wp:simplePos x="0" y="0"/>
            <wp:positionH relativeFrom="column">
              <wp:posOffset>1363980</wp:posOffset>
            </wp:positionH>
            <wp:positionV relativeFrom="paragraph">
              <wp:posOffset>360680</wp:posOffset>
            </wp:positionV>
            <wp:extent cx="7521575" cy="4572000"/>
            <wp:effectExtent l="0" t="0" r="3175" b="0"/>
            <wp:wrapThrough wrapText="bothSides">
              <wp:wrapPolygon edited="0">
                <wp:start x="0" y="0"/>
                <wp:lineTo x="0" y="21510"/>
                <wp:lineTo x="21554" y="21510"/>
                <wp:lineTo x="21554" y="0"/>
                <wp:lineTo x="0" y="0"/>
              </wp:wrapPolygon>
            </wp:wrapThrough>
            <wp:docPr id="2" name="Imagem 2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, Email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504B" w:rsidRPr="005F6506" w:rsidSect="003F5A05">
      <w:headerReference w:type="default" r:id="rId8"/>
      <w:pgSz w:w="16850" w:h="11900" w:orient="landscape"/>
      <w:pgMar w:top="1760" w:right="1060" w:bottom="280" w:left="7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56F6" w14:textId="77777777" w:rsidR="00185D33" w:rsidRDefault="00185D33">
      <w:r>
        <w:separator/>
      </w:r>
    </w:p>
  </w:endnote>
  <w:endnote w:type="continuationSeparator" w:id="0">
    <w:p w14:paraId="0C1370FE" w14:textId="77777777" w:rsidR="00185D33" w:rsidRDefault="0018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5325" w14:textId="77777777" w:rsidR="00185D33" w:rsidRDefault="00185D33">
      <w:r>
        <w:separator/>
      </w:r>
    </w:p>
  </w:footnote>
  <w:footnote w:type="continuationSeparator" w:id="0">
    <w:p w14:paraId="0580A358" w14:textId="77777777" w:rsidR="00185D33" w:rsidRDefault="0018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064C" w14:textId="2228D8BF" w:rsidR="00FF3027" w:rsidRDefault="00B9261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4D7938D" wp14:editId="2D444FC8">
          <wp:simplePos x="0" y="0"/>
          <wp:positionH relativeFrom="page">
            <wp:posOffset>8106409</wp:posOffset>
          </wp:positionH>
          <wp:positionV relativeFrom="page">
            <wp:posOffset>297180</wp:posOffset>
          </wp:positionV>
          <wp:extent cx="952500" cy="82994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82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0B5710B" wp14:editId="3BBE6E1D">
          <wp:simplePos x="0" y="0"/>
          <wp:positionH relativeFrom="page">
            <wp:posOffset>2389504</wp:posOffset>
          </wp:positionH>
          <wp:positionV relativeFrom="page">
            <wp:posOffset>380365</wp:posOffset>
          </wp:positionV>
          <wp:extent cx="666750" cy="74676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B9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933471" wp14:editId="1BD70007">
              <wp:simplePos x="0" y="0"/>
              <wp:positionH relativeFrom="page">
                <wp:posOffset>3385185</wp:posOffset>
              </wp:positionH>
              <wp:positionV relativeFrom="page">
                <wp:posOffset>438150</wp:posOffset>
              </wp:positionV>
              <wp:extent cx="3847465" cy="638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F87BB" w14:textId="77777777" w:rsidR="00FF3027" w:rsidRDefault="00B92611">
                          <w:pPr>
                            <w:spacing w:before="19"/>
                            <w:ind w:left="891" w:right="889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9"/>
                              <w:sz w:val="20"/>
                            </w:rPr>
                            <w:t>Universidade Federal do Amapá</w:t>
                          </w:r>
                        </w:p>
                        <w:p w14:paraId="3316B8A6" w14:textId="77777777" w:rsidR="00FF3027" w:rsidRDefault="00B92611">
                          <w:pPr>
                            <w:spacing w:before="1"/>
                            <w:ind w:left="894" w:right="889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9"/>
                              <w:sz w:val="20"/>
                            </w:rPr>
                            <w:t>Pró-Reitoria de Pesquisa e Pós-Graduação Departamento de Pós-Graduação</w:t>
                          </w:r>
                        </w:p>
                        <w:p w14:paraId="09B67620" w14:textId="77777777" w:rsidR="00FF3027" w:rsidRDefault="00B92611">
                          <w:pPr>
                            <w:spacing w:line="241" w:lineRule="exact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9"/>
                              <w:sz w:val="20"/>
                            </w:rPr>
                            <w:t>Programa de Pós-Graduação em Ciências da Saúde – PPGCS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3347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66.55pt;margin-top:34.5pt;width:302.95pt;height:5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" filled="f" stroked="f">
              <v:textbox inset="0,0,0,0">
                <w:txbxContent>
                  <w:p w14:paraId="114F87BB" w14:textId="77777777" w:rsidR="00FF3027" w:rsidRDefault="00B92611">
                    <w:pPr>
                      <w:spacing w:before="19"/>
                      <w:ind w:left="891" w:right="889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9"/>
                        <w:sz w:val="20"/>
                      </w:rPr>
                      <w:t>Universidade Federal do Amapá</w:t>
                    </w:r>
                  </w:p>
                  <w:p w14:paraId="3316B8A6" w14:textId="77777777" w:rsidR="00FF3027" w:rsidRDefault="00B92611">
                    <w:pPr>
                      <w:spacing w:before="1"/>
                      <w:ind w:left="894" w:right="889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9"/>
                        <w:sz w:val="20"/>
                      </w:rPr>
                      <w:t>Pró-Reitoria de Pesquisa e Pós-Graduação Departamento de Pós-Graduação</w:t>
                    </w:r>
                  </w:p>
                  <w:p w14:paraId="09B67620" w14:textId="77777777" w:rsidR="00FF3027" w:rsidRDefault="00B92611">
                    <w:pPr>
                      <w:spacing w:line="241" w:lineRule="exact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9"/>
                        <w:sz w:val="20"/>
                      </w:rPr>
                      <w:t>Programa de Pós-Graduação em Ciências da Saúde – PPGCS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4996"/>
    <w:multiLevelType w:val="hybridMultilevel"/>
    <w:tmpl w:val="E3A600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27"/>
    <w:rsid w:val="000367B1"/>
    <w:rsid w:val="00044357"/>
    <w:rsid w:val="00056EB7"/>
    <w:rsid w:val="000C5CD0"/>
    <w:rsid w:val="000D491D"/>
    <w:rsid w:val="000E3A39"/>
    <w:rsid w:val="00112CD2"/>
    <w:rsid w:val="00182B9C"/>
    <w:rsid w:val="00185D33"/>
    <w:rsid w:val="001F38CC"/>
    <w:rsid w:val="0022592B"/>
    <w:rsid w:val="00245524"/>
    <w:rsid w:val="0026011A"/>
    <w:rsid w:val="00263E77"/>
    <w:rsid w:val="002A41C2"/>
    <w:rsid w:val="002C1A7F"/>
    <w:rsid w:val="002C6403"/>
    <w:rsid w:val="00333F2D"/>
    <w:rsid w:val="0035735E"/>
    <w:rsid w:val="00361C98"/>
    <w:rsid w:val="00386FB7"/>
    <w:rsid w:val="00397A1F"/>
    <w:rsid w:val="003B18CD"/>
    <w:rsid w:val="003B5FBA"/>
    <w:rsid w:val="003F5A05"/>
    <w:rsid w:val="00420C98"/>
    <w:rsid w:val="00443C9B"/>
    <w:rsid w:val="00457A3D"/>
    <w:rsid w:val="00461EFD"/>
    <w:rsid w:val="00484675"/>
    <w:rsid w:val="004A162A"/>
    <w:rsid w:val="004A36E9"/>
    <w:rsid w:val="004D3A26"/>
    <w:rsid w:val="004E4D76"/>
    <w:rsid w:val="00503833"/>
    <w:rsid w:val="00537F1B"/>
    <w:rsid w:val="005A347C"/>
    <w:rsid w:val="005F121F"/>
    <w:rsid w:val="005F6506"/>
    <w:rsid w:val="00605E9C"/>
    <w:rsid w:val="00630FCF"/>
    <w:rsid w:val="00641955"/>
    <w:rsid w:val="0068504B"/>
    <w:rsid w:val="007517EE"/>
    <w:rsid w:val="00790B04"/>
    <w:rsid w:val="00793E34"/>
    <w:rsid w:val="007B4874"/>
    <w:rsid w:val="007C59C1"/>
    <w:rsid w:val="00823446"/>
    <w:rsid w:val="00841AFA"/>
    <w:rsid w:val="0085289E"/>
    <w:rsid w:val="008C2D02"/>
    <w:rsid w:val="008C6639"/>
    <w:rsid w:val="0092646F"/>
    <w:rsid w:val="0094194E"/>
    <w:rsid w:val="009627CD"/>
    <w:rsid w:val="009D629C"/>
    <w:rsid w:val="009E510E"/>
    <w:rsid w:val="009F31E3"/>
    <w:rsid w:val="00A43D3C"/>
    <w:rsid w:val="00B854CF"/>
    <w:rsid w:val="00B92611"/>
    <w:rsid w:val="00BA71BC"/>
    <w:rsid w:val="00BC1826"/>
    <w:rsid w:val="00BC445E"/>
    <w:rsid w:val="00C146C4"/>
    <w:rsid w:val="00C67563"/>
    <w:rsid w:val="00C774D1"/>
    <w:rsid w:val="00C8161E"/>
    <w:rsid w:val="00CA54C2"/>
    <w:rsid w:val="00CD6461"/>
    <w:rsid w:val="00CF0675"/>
    <w:rsid w:val="00D065AE"/>
    <w:rsid w:val="00D5237C"/>
    <w:rsid w:val="00DA49CB"/>
    <w:rsid w:val="00E11184"/>
    <w:rsid w:val="00E12B3D"/>
    <w:rsid w:val="00E60431"/>
    <w:rsid w:val="00E60713"/>
    <w:rsid w:val="00E6744B"/>
    <w:rsid w:val="00E76195"/>
    <w:rsid w:val="00EE7871"/>
    <w:rsid w:val="00EF54D2"/>
    <w:rsid w:val="00EF5FE3"/>
    <w:rsid w:val="00F41A92"/>
    <w:rsid w:val="00FA0CF4"/>
    <w:rsid w:val="00FA402B"/>
    <w:rsid w:val="00FB2E59"/>
    <w:rsid w:val="00FD526F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3DDE7"/>
  <w15:docId w15:val="{19093DAD-5A37-4EE2-AFAB-A8F9DFF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5A0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5A05"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3F5A05"/>
  </w:style>
  <w:style w:type="paragraph" w:customStyle="1" w:styleId="TableParagraph">
    <w:name w:val="Table Paragraph"/>
    <w:basedOn w:val="Normal"/>
    <w:uiPriority w:val="1"/>
    <w:qFormat/>
    <w:rsid w:val="003F5A05"/>
  </w:style>
  <w:style w:type="paragraph" w:styleId="Cabealho">
    <w:name w:val="header"/>
    <w:basedOn w:val="Normal"/>
    <w:link w:val="CabealhoChar"/>
    <w:uiPriority w:val="99"/>
    <w:unhideWhenUsed/>
    <w:rsid w:val="00EF5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F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5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FE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fernando.medeiros</dc:creator>
  <cp:lastModifiedBy>ROSA MARIA VILHENA FARIAS</cp:lastModifiedBy>
  <cp:revision>6</cp:revision>
  <dcterms:created xsi:type="dcterms:W3CDTF">2022-12-26T19:15:00Z</dcterms:created>
  <dcterms:modified xsi:type="dcterms:W3CDTF">2022-12-29T14:39:00Z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