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857404" w:rsidRPr="00D97683" w:rsidRDefault="00857404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PRÓ-REITORIA DE EXTENSÃO E AÇÕES COMUNITÁRIAS </w:t>
      </w:r>
      <w:r w:rsidR="004A4002">
        <w:rPr>
          <w:b/>
          <w:sz w:val="20"/>
          <w:szCs w:val="22"/>
        </w:rPr>
        <w:t>(</w:t>
      </w:r>
      <w:r>
        <w:rPr>
          <w:b/>
          <w:sz w:val="20"/>
          <w:szCs w:val="22"/>
        </w:rPr>
        <w:t>PROEAC</w:t>
      </w:r>
      <w:r w:rsidR="004A4002">
        <w:rPr>
          <w:b/>
          <w:sz w:val="20"/>
          <w:szCs w:val="22"/>
        </w:rPr>
        <w:t>)</w:t>
      </w:r>
    </w:p>
    <w:p w:rsidR="00D97683" w:rsidRP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 xml:space="preserve">DEPARTAMENTO DE EXTENSÃO </w:t>
      </w:r>
      <w:r w:rsidR="004A4002">
        <w:rPr>
          <w:b/>
          <w:sz w:val="20"/>
          <w:szCs w:val="22"/>
        </w:rPr>
        <w:t>(</w:t>
      </w:r>
      <w:r w:rsidRPr="00D97683">
        <w:rPr>
          <w:b/>
          <w:sz w:val="20"/>
          <w:szCs w:val="22"/>
        </w:rPr>
        <w:t>DEX</w:t>
      </w:r>
      <w:r w:rsidR="004A4002">
        <w:rPr>
          <w:b/>
          <w:sz w:val="20"/>
          <w:szCs w:val="22"/>
        </w:rPr>
        <w:t>)</w:t>
      </w:r>
    </w:p>
    <w:p w:rsidR="00D97683" w:rsidRP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6"/>
          <w:szCs w:val="22"/>
        </w:rPr>
      </w:pPr>
    </w:p>
    <w:p w:rsidR="00D97683" w:rsidRPr="00D97683" w:rsidRDefault="00BC0280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 xml:space="preserve">RELATÓRIO </w:t>
      </w:r>
      <w:r w:rsidR="00900292">
        <w:rPr>
          <w:b/>
          <w:sz w:val="20"/>
          <w:szCs w:val="22"/>
          <w:u w:val="single"/>
        </w:rPr>
        <w:t xml:space="preserve">DE VIAGEM DE ALUNO </w:t>
      </w:r>
      <w:r w:rsidR="00B05F79">
        <w:rPr>
          <w:b/>
          <w:sz w:val="20"/>
          <w:szCs w:val="22"/>
          <w:u w:val="single"/>
        </w:rPr>
        <w:t>À</w:t>
      </w:r>
      <w:r w:rsidR="00116063">
        <w:rPr>
          <w:b/>
          <w:sz w:val="20"/>
          <w:szCs w:val="22"/>
          <w:u w:val="single"/>
        </w:rPr>
        <w:t xml:space="preserve"> </w:t>
      </w:r>
      <w:r w:rsidR="00747ADF">
        <w:rPr>
          <w:b/>
          <w:sz w:val="20"/>
          <w:szCs w:val="22"/>
          <w:u w:val="single"/>
        </w:rPr>
        <w:t>MOBILIDADE ACADÊMICA</w:t>
      </w:r>
    </w:p>
    <w:p w:rsidR="00254B3A" w:rsidRPr="00875DEC" w:rsidRDefault="00282BA3" w:rsidP="00875DEC">
      <w:pPr>
        <w:ind w:left="-1134" w:right="-1135"/>
        <w:jc w:val="center"/>
        <w:rPr>
          <w:sz w:val="18"/>
          <w:szCs w:val="18"/>
        </w:rPr>
      </w:pPr>
      <w:r w:rsidRPr="00282BA3">
        <w:rPr>
          <w:noProof/>
          <w:sz w:val="20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5.15pt;margin-top:-41.6pt;width:84.65pt;height:34.75pt;z-index:251658752;mso-width-relative:margin;mso-height-relative:margin" strokecolor="#1f497d" strokeweight=".25pt">
            <v:fill color2="#d6e3bc" focusposition="1" focussize="" focus="100%" type="gradient"/>
            <v:shadow on="t" type="perspective" color="#4e6128" opacity=".5" origin="-.5,-.5" offset="-6pt,-6pt" matrix=".75,,,.75"/>
            <o:extrusion v:ext="view" viewpoint="-34.72222mm" viewpointorigin="-.5" skewangle="-45" lightposition="-50000" lightposition2="50000"/>
            <v:textbox style="mso-next-textbox:#_x0000_s1028">
              <w:txbxContent>
                <w:p w:rsidR="00747ADF" w:rsidRPr="001C7D38" w:rsidRDefault="00747ADF" w:rsidP="00D97683">
                  <w:pPr>
                    <w:jc w:val="center"/>
                    <w:rPr>
                      <w:rFonts w:ascii="Cooper Black" w:hAnsi="Cooper Black"/>
                      <w:color w:val="1D1B11"/>
                      <w:sz w:val="48"/>
                    </w:rPr>
                  </w:pPr>
                  <w:r w:rsidRPr="001C7D38">
                    <w:rPr>
                      <w:rFonts w:ascii="Cooper Black" w:hAnsi="Cooper Black"/>
                      <w:color w:val="1D1B11"/>
                      <w:sz w:val="48"/>
                    </w:rPr>
                    <w:t>DEX</w:t>
                  </w:r>
                </w:p>
              </w:txbxContent>
            </v:textbox>
          </v:shape>
        </w:pict>
      </w:r>
      <w:r w:rsidRPr="00282BA3">
        <w:rPr>
          <w:noProof/>
          <w:sz w:val="20"/>
          <w:szCs w:val="22"/>
          <w:lang w:eastAsia="en-US"/>
        </w:rPr>
        <w:pict>
          <v:shape id="_x0000_s1027" type="#_x0000_t202" style="position:absolute;left:0;text-align:left;margin-left:306.95pt;margin-top:-45.7pt;width:173.55pt;height:15.85pt;z-index:251657728;mso-width-relative:margin;mso-height-relative:margin" fillcolor="#d99594" strokecolor="#c2d69b" strokeweight="1pt">
            <v:fill color2="#f2dbdb" angle="-45" focus="-50%" type="gradient"/>
            <v:shadow on="t" type="perspective" color="#622423" opacity=".5" offset="1pt" offset2="-3pt"/>
            <v:textbox style="mso-next-textbox:#_x0000_s1027">
              <w:txbxContent>
                <w:p w:rsidR="00747ADF" w:rsidRPr="001C7D38" w:rsidRDefault="00747ADF" w:rsidP="00D97683">
                  <w:pPr>
                    <w:rPr>
                      <w:color w:val="1D1B11"/>
                      <w:sz w:val="16"/>
                    </w:rPr>
                  </w:pPr>
                  <w:proofErr w:type="spellStart"/>
                  <w:r>
                    <w:rPr>
                      <w:color w:val="1D1B11"/>
                      <w:sz w:val="16"/>
                    </w:rPr>
                    <w:t>Relatório-Formulário</w:t>
                  </w:r>
                  <w:proofErr w:type="spellEnd"/>
                  <w:r>
                    <w:rPr>
                      <w:color w:val="1D1B11"/>
                      <w:sz w:val="16"/>
                    </w:rPr>
                    <w:t xml:space="preserve"> atualizado em 15/03/2016</w:t>
                  </w:r>
                  <w:r w:rsidRPr="001C7D38">
                    <w:rPr>
                      <w:color w:val="1D1B11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EB05AE"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-697230</wp:posOffset>
            </wp:positionV>
            <wp:extent cx="275590" cy="43688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9º a 12, da Resolução </w:t>
      </w:r>
      <w:proofErr w:type="spellStart"/>
      <w:r w:rsidR="00254B3A" w:rsidRPr="00875DEC">
        <w:rPr>
          <w:sz w:val="14"/>
          <w:szCs w:val="18"/>
        </w:rPr>
        <w:t>Consu</w:t>
      </w:r>
      <w:proofErr w:type="spellEnd"/>
      <w:r w:rsidR="00254B3A" w:rsidRPr="00875DEC">
        <w:rPr>
          <w:sz w:val="14"/>
          <w:szCs w:val="18"/>
        </w:rPr>
        <w:t>/Unifap nº 09/2009;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/Unifap nº 01/2012</w:t>
      </w:r>
      <w:proofErr w:type="gramStart"/>
      <w:r w:rsidR="00254B3A" w:rsidRPr="00875DEC">
        <w:rPr>
          <w:sz w:val="14"/>
          <w:szCs w:val="18"/>
        </w:rPr>
        <w:t>)</w:t>
      </w:r>
      <w:proofErr w:type="gramEnd"/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D97683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D97683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D97683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D97683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D97683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 no semestre atual:      </w:t>
            </w:r>
            <w:proofErr w:type="gramStart"/>
            <w:r w:rsidRPr="00D97683">
              <w:rPr>
                <w:sz w:val="20"/>
                <w:szCs w:val="22"/>
              </w:rPr>
              <w:t xml:space="preserve">(  </w:t>
            </w:r>
            <w:proofErr w:type="gramEnd"/>
            <w:r w:rsidRPr="00D97683">
              <w:rPr>
                <w:sz w:val="20"/>
                <w:szCs w:val="22"/>
              </w:rPr>
              <w:t xml:space="preserve">)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D97683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FC2107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 xml:space="preserve">forma de fomento ou </w:t>
            </w:r>
            <w:proofErr w:type="gramStart"/>
            <w:r w:rsidR="00D97683" w:rsidRPr="00D97683">
              <w:rPr>
                <w:sz w:val="20"/>
                <w:szCs w:val="22"/>
              </w:rPr>
              <w:t>incentivo financeiro relacionada</w:t>
            </w:r>
            <w:proofErr w:type="gramEnd"/>
            <w:r w:rsidR="00D97683" w:rsidRPr="00D97683">
              <w:rPr>
                <w:sz w:val="20"/>
                <w:szCs w:val="22"/>
              </w:rPr>
              <w:t xml:space="preserve"> </w:t>
            </w:r>
            <w:r w:rsidR="00D618BA" w:rsidRPr="0088196E">
              <w:rPr>
                <w:sz w:val="20"/>
                <w:szCs w:val="22"/>
              </w:rPr>
              <w:t>a esse Evento</w:t>
            </w:r>
            <w:r w:rsidR="00D97683" w:rsidRPr="00D97683">
              <w:rPr>
                <w:sz w:val="20"/>
                <w:szCs w:val="22"/>
              </w:rPr>
              <w:t>: (   ) Sim  (   ) Não</w:t>
            </w:r>
          </w:p>
          <w:p w:rsidR="00D97683" w:rsidRPr="0088196E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  <w:p w:rsidR="00A31CD8" w:rsidRPr="00D97683" w:rsidRDefault="00A31CD8" w:rsidP="00D618BA">
            <w:pPr>
              <w:ind w:right="46"/>
              <w:jc w:val="both"/>
              <w:rPr>
                <w:sz w:val="20"/>
                <w:szCs w:val="22"/>
              </w:rPr>
            </w:pP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6"/>
        <w:gridCol w:w="4962"/>
      </w:tblGrid>
      <w:tr w:rsidR="00AF432F" w:rsidRPr="00AF432F" w:rsidTr="00301237">
        <w:trPr>
          <w:trHeight w:val="336"/>
        </w:trPr>
        <w:tc>
          <w:tcPr>
            <w:tcW w:w="10774" w:type="dxa"/>
            <w:gridSpan w:val="4"/>
            <w:shd w:val="clear" w:color="auto" w:fill="C6D9F1"/>
          </w:tcPr>
          <w:p w:rsidR="00AF432F" w:rsidRPr="00AF432F" w:rsidRDefault="00A31CD8" w:rsidP="007A1ABE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AF432F" w:rsidRPr="00AF432F">
              <w:rPr>
                <w:b/>
                <w:sz w:val="20"/>
                <w:szCs w:val="20"/>
              </w:rPr>
              <w:t>RESUMO DA PARTICIPAÇÃO DO ALUNO</w:t>
            </w:r>
            <w:r w:rsidR="00DC3012" w:rsidRPr="00964416">
              <w:rPr>
                <w:b/>
                <w:sz w:val="20"/>
                <w:szCs w:val="20"/>
              </w:rPr>
              <w:t xml:space="preserve"> NO EVENTO</w:t>
            </w:r>
          </w:p>
        </w:tc>
      </w:tr>
      <w:tr w:rsidR="00DC3012" w:rsidRPr="00964416" w:rsidTr="007A1ABE">
        <w:tc>
          <w:tcPr>
            <w:tcW w:w="10774" w:type="dxa"/>
            <w:gridSpan w:val="4"/>
          </w:tcPr>
          <w:p w:rsidR="00DC3012" w:rsidRPr="00DC3012" w:rsidRDefault="00DC3012" w:rsidP="00DC30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C3012">
              <w:rPr>
                <w:rFonts w:eastAsia="Calibri"/>
                <w:b/>
                <w:bCs/>
                <w:sz w:val="20"/>
                <w:szCs w:val="20"/>
              </w:rPr>
              <w:t xml:space="preserve">Espécie de </w:t>
            </w:r>
            <w:r w:rsidR="00A31CD8" w:rsidRPr="00964416">
              <w:rPr>
                <w:rFonts w:eastAsia="Calibri"/>
                <w:b/>
                <w:bCs/>
                <w:sz w:val="20"/>
                <w:szCs w:val="20"/>
              </w:rPr>
              <w:t xml:space="preserve">publicação </w:t>
            </w:r>
            <w:r w:rsidR="00623A45" w:rsidRPr="00964416">
              <w:rPr>
                <w:rFonts w:eastAsia="Calibri"/>
                <w:b/>
                <w:bCs/>
                <w:sz w:val="20"/>
                <w:szCs w:val="20"/>
              </w:rPr>
              <w:t xml:space="preserve">apresentada </w:t>
            </w:r>
            <w:r w:rsidR="00A31CD8" w:rsidRPr="00964416">
              <w:rPr>
                <w:rFonts w:eastAsia="Calibri"/>
                <w:b/>
                <w:bCs/>
                <w:sz w:val="20"/>
                <w:szCs w:val="20"/>
              </w:rPr>
              <w:t>(ou outro produto acadêmico)</w:t>
            </w:r>
            <w:r w:rsidRPr="00DC3012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DC3012" w:rsidRPr="00DC3012" w:rsidRDefault="00DC3012" w:rsidP="00DC30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C3012">
              <w:rPr>
                <w:rFonts w:eastAsia="Calibri"/>
                <w:bCs/>
                <w:sz w:val="20"/>
                <w:szCs w:val="20"/>
              </w:rPr>
              <w:t xml:space="preserve">(  </w:t>
            </w:r>
            <w:proofErr w:type="gramEnd"/>
            <w:r w:rsidRPr="00DC3012">
              <w:rPr>
                <w:rFonts w:eastAsia="Calibri"/>
                <w:bCs/>
                <w:sz w:val="20"/>
                <w:szCs w:val="20"/>
              </w:rPr>
              <w:t>) livro</w:t>
            </w:r>
            <w:r w:rsidR="00AA482F">
              <w:rPr>
                <w:rFonts w:eastAsia="Calibri"/>
                <w:bCs/>
                <w:sz w:val="20"/>
                <w:szCs w:val="20"/>
              </w:rPr>
              <w:t>;</w:t>
            </w:r>
            <w:r w:rsidRPr="00DC3012">
              <w:rPr>
                <w:rFonts w:eastAsia="Calibri"/>
                <w:bCs/>
                <w:sz w:val="20"/>
                <w:szCs w:val="20"/>
              </w:rPr>
              <w:t xml:space="preserve">  (  ) </w:t>
            </w:r>
            <w:r w:rsidRPr="00DC3012">
              <w:rPr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bCs/>
                <w:sz w:val="20"/>
                <w:szCs w:val="20"/>
              </w:rPr>
              <w:t>Anais</w:t>
            </w:r>
            <w:r w:rsidR="00AA482F">
              <w:rPr>
                <w:rFonts w:eastAsia="Calibri"/>
                <w:bCs/>
                <w:sz w:val="20"/>
                <w:szCs w:val="20"/>
              </w:rPr>
              <w:t>;</w:t>
            </w:r>
            <w:r w:rsidRPr="00DC3012">
              <w:rPr>
                <w:rFonts w:eastAsia="Calibri"/>
                <w:bCs/>
                <w:sz w:val="20"/>
                <w:szCs w:val="20"/>
              </w:rPr>
              <w:t xml:space="preserve"> (  ) </w:t>
            </w:r>
            <w:r w:rsidRPr="00DC3012">
              <w:rPr>
                <w:rFonts w:eastAsia="Calibri"/>
                <w:sz w:val="20"/>
                <w:szCs w:val="20"/>
              </w:rPr>
              <w:t xml:space="preserve"> Capítulo de livro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 (  )  Artigo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 Comunicação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</w:t>
            </w:r>
            <w:r w:rsidRPr="00DC3012">
              <w:rPr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sz w:val="20"/>
                <w:szCs w:val="20"/>
              </w:rPr>
              <w:t>Manual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 Jornal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</w:t>
            </w:r>
            <w:r w:rsidRPr="00DC3012">
              <w:rPr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sz w:val="20"/>
                <w:szCs w:val="20"/>
              </w:rPr>
              <w:t>Revista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</w:t>
            </w:r>
            <w:r w:rsidRPr="00DC3012">
              <w:rPr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sz w:val="20"/>
                <w:szCs w:val="20"/>
              </w:rPr>
              <w:t>Relatório técnico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</w:t>
            </w:r>
            <w:r w:rsidR="00D55CFB">
              <w:rPr>
                <w:rFonts w:eastAsia="Calibri"/>
                <w:sz w:val="20"/>
                <w:szCs w:val="20"/>
              </w:rPr>
              <w:t xml:space="preserve">  </w:t>
            </w:r>
            <w:r w:rsidRPr="00DC3012">
              <w:rPr>
                <w:rFonts w:eastAsia="Calibri"/>
                <w:sz w:val="20"/>
                <w:szCs w:val="20"/>
              </w:rPr>
              <w:t>(  )  Produto audiovisual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   Programa de Rádio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Programa de TV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Aplicativo para computador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Jogo educativo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Produto artístico</w:t>
            </w:r>
            <w:r w:rsidR="00AA482F">
              <w:rPr>
                <w:rFonts w:eastAsia="Calibri"/>
                <w:sz w:val="20"/>
                <w:szCs w:val="20"/>
              </w:rPr>
              <w:t>;</w:t>
            </w:r>
            <w:r w:rsidRPr="00DC3012">
              <w:rPr>
                <w:rFonts w:eastAsia="Calibri"/>
                <w:sz w:val="20"/>
                <w:szCs w:val="20"/>
              </w:rPr>
              <w:t xml:space="preserve"> (  ) Outros</w:t>
            </w:r>
            <w:r w:rsidR="00AF18F3">
              <w:rPr>
                <w:rFonts w:eastAsia="Calibri"/>
                <w:sz w:val="20"/>
                <w:szCs w:val="20"/>
              </w:rPr>
              <w:t xml:space="preserve"> _____________________________________________________________________.</w:t>
            </w:r>
          </w:p>
          <w:p w:rsidR="00DC3012" w:rsidRPr="00DC3012" w:rsidRDefault="00DC3012" w:rsidP="00DC3012">
            <w:pPr>
              <w:shd w:val="clear" w:color="auto" w:fill="FFFFFF"/>
              <w:ind w:right="46"/>
              <w:jc w:val="both"/>
              <w:rPr>
                <w:sz w:val="20"/>
                <w:szCs w:val="20"/>
              </w:rPr>
            </w:pPr>
          </w:p>
          <w:p w:rsidR="00DC3012" w:rsidRPr="00964416" w:rsidRDefault="00DC3012" w:rsidP="00DC3012">
            <w:pPr>
              <w:jc w:val="both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>Classificação</w:t>
            </w:r>
            <w:r w:rsidRPr="00964416">
              <w:rPr>
                <w:sz w:val="20"/>
                <w:szCs w:val="20"/>
              </w:rPr>
              <w:t xml:space="preserve"> segundo FORPROEX - Fórum de Pró-Reitores de Extensão das Universidades Públicas Brasileiras/ CORRÊA, Edison J. (org.</w:t>
            </w:r>
            <w:proofErr w:type="gramStart"/>
            <w:r w:rsidRPr="00964416">
              <w:rPr>
                <w:sz w:val="20"/>
                <w:szCs w:val="20"/>
              </w:rPr>
              <w:t>)</w:t>
            </w:r>
            <w:proofErr w:type="gramEnd"/>
            <w:r w:rsidRPr="00964416">
              <w:rPr>
                <w:sz w:val="20"/>
                <w:szCs w:val="20"/>
              </w:rPr>
              <w:t xml:space="preserve">/ Coordenação Nacional do FORPROEX. </w:t>
            </w:r>
            <w:r w:rsidRPr="00964416">
              <w:rPr>
                <w:b/>
                <w:sz w:val="20"/>
                <w:szCs w:val="20"/>
              </w:rPr>
              <w:t>Extensão Universitária: organização e sistematização.</w:t>
            </w:r>
            <w:r w:rsidRPr="00964416">
              <w:rPr>
                <w:sz w:val="20"/>
                <w:szCs w:val="20"/>
              </w:rPr>
              <w:t xml:space="preserve"> Belo Horizonte: </w:t>
            </w:r>
            <w:proofErr w:type="spellStart"/>
            <w:r w:rsidRPr="00964416">
              <w:rPr>
                <w:sz w:val="20"/>
                <w:szCs w:val="20"/>
              </w:rPr>
              <w:t>Coopmed</w:t>
            </w:r>
            <w:proofErr w:type="spellEnd"/>
            <w:r w:rsidRPr="00964416">
              <w:rPr>
                <w:sz w:val="20"/>
                <w:szCs w:val="20"/>
              </w:rPr>
              <w:t>, 2007, p.44.</w:t>
            </w:r>
          </w:p>
        </w:tc>
      </w:tr>
      <w:tr w:rsidR="007A1ABE" w:rsidRPr="00964416" w:rsidTr="007A1ABE">
        <w:tc>
          <w:tcPr>
            <w:tcW w:w="10774" w:type="dxa"/>
            <w:gridSpan w:val="4"/>
          </w:tcPr>
          <w:p w:rsidR="007A1ABE" w:rsidRPr="00AF432F" w:rsidRDefault="007A1ABE" w:rsidP="007A1ABE">
            <w:pPr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Tipo de evento realizado:</w:t>
            </w:r>
          </w:p>
          <w:p w:rsidR="007A1ABE" w:rsidRPr="00964416" w:rsidRDefault="007D6E80" w:rsidP="007D6E8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 w:rsidRPr="00AF432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7A1ABE" w:rsidRPr="00AF432F">
              <w:rPr>
                <w:sz w:val="20"/>
                <w:szCs w:val="20"/>
              </w:rPr>
              <w:t>Congresso científico, artístico ou cultural</w:t>
            </w:r>
            <w:r w:rsidR="00AA482F"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  )</w:t>
            </w:r>
            <w:r w:rsidR="00AA482F" w:rsidRPr="00AA482F">
              <w:rPr>
                <w:sz w:val="20"/>
                <w:szCs w:val="20"/>
              </w:rPr>
              <w:t xml:space="preserve"> </w:t>
            </w:r>
            <w:r w:rsidR="007A1ABE" w:rsidRPr="00AF432F">
              <w:rPr>
                <w:sz w:val="20"/>
                <w:szCs w:val="20"/>
              </w:rPr>
              <w:t>Evento de extensão universitária</w:t>
            </w:r>
            <w:r w:rsidR="00BE4400"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="00BE4400" w:rsidRPr="00AA482F">
              <w:rPr>
                <w:sz w:val="20"/>
                <w:szCs w:val="20"/>
              </w:rPr>
              <w:t>strito</w:t>
            </w:r>
            <w:proofErr w:type="spellEnd"/>
            <w:r w:rsidR="00BE4400" w:rsidRPr="00AA482F">
              <w:rPr>
                <w:sz w:val="20"/>
                <w:szCs w:val="20"/>
              </w:rPr>
              <w:t>)</w:t>
            </w:r>
            <w:r w:rsidR="00AA482F" w:rsidRPr="00AA482F">
              <w:rPr>
                <w:sz w:val="20"/>
                <w:szCs w:val="20"/>
              </w:rPr>
              <w:t>;</w:t>
            </w:r>
            <w:r w:rsid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  )</w:t>
            </w:r>
            <w:r>
              <w:rPr>
                <w:sz w:val="20"/>
                <w:szCs w:val="20"/>
              </w:rPr>
              <w:t xml:space="preserve"> </w:t>
            </w:r>
            <w:r w:rsidR="007A1ABE" w:rsidRPr="00AF432F">
              <w:rPr>
                <w:sz w:val="20"/>
                <w:szCs w:val="20"/>
              </w:rPr>
              <w:t>Atividade científica, artística, esportiva, culturais e∕ou acadêmica</w:t>
            </w:r>
            <w:r w:rsidR="00AA482F">
              <w:rPr>
                <w:sz w:val="20"/>
                <w:szCs w:val="20"/>
              </w:rPr>
              <w:t xml:space="preserve">; </w:t>
            </w:r>
            <w:r w:rsidRPr="00AF432F">
              <w:rPr>
                <w:sz w:val="20"/>
                <w:szCs w:val="20"/>
              </w:rPr>
              <w:t>(     )</w:t>
            </w:r>
            <w:r>
              <w:rPr>
                <w:sz w:val="20"/>
                <w:szCs w:val="20"/>
              </w:rPr>
              <w:t xml:space="preserve"> </w:t>
            </w:r>
            <w:r w:rsidR="007A1ABE" w:rsidRPr="00AF432F">
              <w:rPr>
                <w:sz w:val="20"/>
                <w:szCs w:val="20"/>
              </w:rPr>
              <w:t>Programa de intercâmbio internacional</w:t>
            </w:r>
          </w:p>
        </w:tc>
      </w:tr>
      <w:tr w:rsidR="00AF432F" w:rsidRPr="00AF432F" w:rsidTr="007A1ABE">
        <w:tc>
          <w:tcPr>
            <w:tcW w:w="10774" w:type="dxa"/>
            <w:gridSpan w:val="4"/>
          </w:tcPr>
          <w:p w:rsidR="00AF432F" w:rsidRPr="00AF432F" w:rsidRDefault="00AF432F" w:rsidP="000D3745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Nome do evento</w:t>
            </w:r>
            <w:r w:rsidR="0092562A" w:rsidRPr="00AC5201">
              <w:rPr>
                <w:b/>
                <w:sz w:val="20"/>
                <w:szCs w:val="20"/>
              </w:rPr>
              <w:t xml:space="preserve"> e instituição organizadora</w:t>
            </w:r>
            <w:r w:rsidRPr="00AF432F">
              <w:rPr>
                <w:b/>
                <w:sz w:val="20"/>
                <w:szCs w:val="20"/>
              </w:rPr>
              <w:t>:</w:t>
            </w:r>
          </w:p>
        </w:tc>
      </w:tr>
      <w:tr w:rsidR="00AF432F" w:rsidRPr="00AF432F" w:rsidTr="007A1ABE">
        <w:tc>
          <w:tcPr>
            <w:tcW w:w="10774" w:type="dxa"/>
            <w:gridSpan w:val="4"/>
          </w:tcPr>
          <w:p w:rsidR="00AF432F" w:rsidRPr="00AF432F" w:rsidRDefault="005C473E" w:rsidP="0092562A">
            <w:pPr>
              <w:jc w:val="both"/>
              <w:rPr>
                <w:b/>
                <w:sz w:val="20"/>
                <w:szCs w:val="20"/>
              </w:rPr>
            </w:pPr>
            <w:r w:rsidRPr="00AC5201">
              <w:rPr>
                <w:b/>
                <w:sz w:val="20"/>
                <w:szCs w:val="20"/>
              </w:rPr>
              <w:t>L</w:t>
            </w:r>
            <w:r w:rsidR="000D3745" w:rsidRPr="00AC5201">
              <w:rPr>
                <w:b/>
                <w:sz w:val="20"/>
                <w:szCs w:val="20"/>
              </w:rPr>
              <w:t>ocal e p</w:t>
            </w:r>
            <w:r w:rsidR="00AF432F" w:rsidRPr="00AF432F">
              <w:rPr>
                <w:b/>
                <w:sz w:val="20"/>
                <w:szCs w:val="20"/>
              </w:rPr>
              <w:t xml:space="preserve">eríodo de realização: </w:t>
            </w:r>
          </w:p>
        </w:tc>
      </w:tr>
      <w:tr w:rsidR="00AF432F" w:rsidRPr="00AF432F" w:rsidTr="007A1ABE">
        <w:tc>
          <w:tcPr>
            <w:tcW w:w="10774" w:type="dxa"/>
            <w:gridSpan w:val="4"/>
          </w:tcPr>
          <w:p w:rsidR="00AF432F" w:rsidRPr="00AF432F" w:rsidRDefault="00AF432F" w:rsidP="000D3745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 xml:space="preserve">Tema do trabalho apresentado: </w:t>
            </w:r>
          </w:p>
        </w:tc>
      </w:tr>
      <w:tr w:rsidR="00DD4AFB" w:rsidRPr="00964416" w:rsidTr="00301237">
        <w:tc>
          <w:tcPr>
            <w:tcW w:w="10774" w:type="dxa"/>
            <w:gridSpan w:val="4"/>
            <w:shd w:val="clear" w:color="auto" w:fill="C6D9F1"/>
          </w:tcPr>
          <w:p w:rsidR="00DD4AFB" w:rsidRPr="002F44F5" w:rsidRDefault="002F44F5" w:rsidP="00EE22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>RELACIONADOS AO</w:t>
            </w:r>
            <w:r w:rsidR="00E43969" w:rsidRPr="00964416">
              <w:rPr>
                <w:b/>
                <w:sz w:val="20"/>
                <w:szCs w:val="20"/>
              </w:rPr>
              <w:t xml:space="preserve"> EVENTO</w:t>
            </w:r>
            <w:r w:rsidR="00BE1FAC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BE1FAC">
              <w:rPr>
                <w:b/>
                <w:sz w:val="20"/>
                <w:szCs w:val="20"/>
              </w:rPr>
              <w:t>devem vim anexo</w:t>
            </w:r>
            <w:proofErr w:type="gramEnd"/>
            <w:r w:rsidR="00BE1FAC">
              <w:rPr>
                <w:b/>
                <w:sz w:val="20"/>
                <w:szCs w:val="20"/>
              </w:rPr>
              <w:t xml:space="preserve"> a este </w:t>
            </w:r>
            <w:proofErr w:type="spellStart"/>
            <w:r w:rsidR="00BE1FAC">
              <w:rPr>
                <w:b/>
                <w:sz w:val="20"/>
                <w:szCs w:val="20"/>
              </w:rPr>
              <w:t>relatório</w:t>
            </w:r>
            <w:r w:rsidR="00EE22CD">
              <w:rPr>
                <w:b/>
                <w:sz w:val="20"/>
                <w:szCs w:val="20"/>
              </w:rPr>
              <w:t>-formulário</w:t>
            </w:r>
            <w:proofErr w:type="spellEnd"/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r w:rsidR="00BE1FAC">
              <w:rPr>
                <w:b/>
                <w:sz w:val="20"/>
                <w:szCs w:val="20"/>
              </w:rPr>
              <w:t>)</w:t>
            </w:r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shd w:val="clear" w:color="auto" w:fill="EAF1DD"/>
          </w:tcPr>
          <w:p w:rsidR="001D514C" w:rsidRPr="009B27F3" w:rsidRDefault="00BF1E57" w:rsidP="00456451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Em caso de </w:t>
            </w:r>
            <w:proofErr w:type="spellStart"/>
            <w:proofErr w:type="gramStart"/>
            <w:r w:rsidRPr="009B27F3">
              <w:rPr>
                <w:b/>
                <w:sz w:val="16"/>
                <w:szCs w:val="16"/>
              </w:rPr>
              <w:t>não-apresentação</w:t>
            </w:r>
            <w:proofErr w:type="spellEnd"/>
            <w:proofErr w:type="gramEnd"/>
            <w:r w:rsidRPr="009B27F3">
              <w:rPr>
                <w:b/>
                <w:sz w:val="16"/>
                <w:szCs w:val="16"/>
              </w:rPr>
              <w:t>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funda</w:t>
            </w:r>
            <w:r w:rsidR="0046574A" w:rsidRPr="009B27F3">
              <w:rPr>
                <w:b/>
                <w:sz w:val="16"/>
                <w:szCs w:val="16"/>
              </w:rPr>
              <w:t>menta</w:t>
            </w:r>
            <w:r w:rsidRPr="009B27F3">
              <w:rPr>
                <w:b/>
                <w:sz w:val="16"/>
                <w:szCs w:val="16"/>
              </w:rPr>
              <w:t>damente</w:t>
            </w: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Certificado de apresentação de trabalho 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AC2990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 w:val="restart"/>
            <w:shd w:val="clear" w:color="auto" w:fill="EAF1DD"/>
          </w:tcPr>
          <w:p w:rsidR="00A23987" w:rsidRPr="009B27F3" w:rsidRDefault="00A23987" w:rsidP="00C40EDF">
            <w:pPr>
              <w:jc w:val="center"/>
              <w:rPr>
                <w:sz w:val="16"/>
                <w:szCs w:val="16"/>
              </w:rPr>
            </w:pPr>
          </w:p>
          <w:p w:rsidR="00FE1E7E" w:rsidRPr="009B27F3" w:rsidRDefault="00FE1E7E" w:rsidP="00C40EDF">
            <w:pPr>
              <w:jc w:val="center"/>
              <w:rPr>
                <w:sz w:val="16"/>
                <w:szCs w:val="16"/>
              </w:rPr>
            </w:pPr>
          </w:p>
          <w:p w:rsidR="00A23987" w:rsidRPr="009B27F3" w:rsidRDefault="00F3199B" w:rsidP="00F3199B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Apresentação de </w:t>
            </w:r>
            <w:r w:rsidR="00A23987" w:rsidRPr="009B27F3">
              <w:rPr>
                <w:sz w:val="16"/>
                <w:szCs w:val="16"/>
              </w:rPr>
              <w:t>justificativa de documentos pendentes</w:t>
            </w:r>
            <w:r w:rsidRPr="009B27F3">
              <w:rPr>
                <w:sz w:val="16"/>
                <w:szCs w:val="16"/>
              </w:rPr>
              <w:t>:</w:t>
            </w:r>
          </w:p>
          <w:p w:rsidR="00F3199B" w:rsidRPr="009B27F3" w:rsidRDefault="00F3199B" w:rsidP="00F3199B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A23987" w:rsidP="00AA3781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>Certificado de participação no evento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A23987" w:rsidRDefault="00A23987" w:rsidP="00C40EDF">
            <w:pPr>
              <w:jc w:val="center"/>
            </w:pP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>Comprovante de embarque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A23987" w:rsidRDefault="00A23987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335DCB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>para uso exclusivo do DEX/</w:t>
            </w:r>
            <w:proofErr w:type="spellStart"/>
            <w:r w:rsidRPr="00F036C0">
              <w:rPr>
                <w:sz w:val="16"/>
                <w:szCs w:val="16"/>
              </w:rPr>
              <w:t>Proeac</w:t>
            </w:r>
            <w:proofErr w:type="spellEnd"/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916A3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******************************************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</w:t>
            </w:r>
            <w:proofErr w:type="gramStart"/>
            <w:r w:rsidR="00162D99" w:rsidRPr="00F036C0">
              <w:rPr>
                <w:sz w:val="16"/>
                <w:szCs w:val="16"/>
              </w:rPr>
              <w:t>prazo</w:t>
            </w:r>
            <w:proofErr w:type="gramEnd"/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Suspensão de </w:t>
            </w:r>
            <w:proofErr w:type="gramStart"/>
            <w:r w:rsidRPr="00F036C0">
              <w:rPr>
                <w:sz w:val="16"/>
                <w:szCs w:val="16"/>
              </w:rPr>
              <w:t>6</w:t>
            </w:r>
            <w:proofErr w:type="gramEnd"/>
            <w:r w:rsidRPr="00F036C0">
              <w:rPr>
                <w:sz w:val="16"/>
                <w:szCs w:val="16"/>
              </w:rPr>
              <w:t xml:space="preserve"> meses</w:t>
            </w:r>
            <w:r w:rsidR="00154E8C" w:rsidRPr="00F036C0">
              <w:rPr>
                <w:sz w:val="16"/>
                <w:szCs w:val="16"/>
              </w:rPr>
              <w:t>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69633D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36C0">
              <w:rPr>
                <w:sz w:val="16"/>
                <w:szCs w:val="16"/>
              </w:rPr>
              <w:t>Não-concessão</w:t>
            </w:r>
            <w:proofErr w:type="spellEnd"/>
            <w:proofErr w:type="gramEnd"/>
            <w:r w:rsidR="00162D99" w:rsidRPr="00F036C0">
              <w:rPr>
                <w:sz w:val="16"/>
                <w:szCs w:val="16"/>
              </w:rPr>
              <w:t xml:space="preserve"> de nov</w:t>
            </w:r>
            <w:r w:rsidR="00445EED" w:rsidRPr="00F036C0">
              <w:rPr>
                <w:sz w:val="16"/>
                <w:szCs w:val="16"/>
              </w:rPr>
              <w:t>o</w:t>
            </w:r>
            <w:r w:rsidR="00162D99" w:rsidRPr="00F036C0">
              <w:rPr>
                <w:sz w:val="16"/>
                <w:szCs w:val="16"/>
              </w:rPr>
              <w:t xml:space="preserve"> </w:t>
            </w:r>
            <w:r w:rsidR="00445EED" w:rsidRPr="00F036C0">
              <w:rPr>
                <w:sz w:val="16"/>
                <w:szCs w:val="16"/>
              </w:rPr>
              <w:t>auxílio financeiro</w:t>
            </w:r>
            <w:r w:rsidR="00A57A34" w:rsidRPr="00F036C0">
              <w:rPr>
                <w:sz w:val="16"/>
                <w:szCs w:val="16"/>
              </w:rPr>
              <w:t xml:space="preserve"> e medidas administrativas e judiciais cabíveis </w:t>
            </w:r>
            <w:r w:rsidR="00742F37" w:rsidRPr="00F036C0">
              <w:rPr>
                <w:sz w:val="16"/>
                <w:szCs w:val="16"/>
              </w:rPr>
              <w:t>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A4726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</w:t>
            </w:r>
            <w:proofErr w:type="gramStart"/>
            <w:r w:rsidR="00106353">
              <w:rPr>
                <w:sz w:val="16"/>
                <w:szCs w:val="16"/>
              </w:rPr>
              <w:t xml:space="preserve">  </w:t>
            </w:r>
            <w:proofErr w:type="gramEnd"/>
            <w:r w:rsidR="00106353">
              <w:rPr>
                <w:sz w:val="16"/>
                <w:szCs w:val="16"/>
              </w:rPr>
              <w:t xml:space="preserve">desde que comprove </w:t>
            </w:r>
            <w:r w:rsidR="00A4726D">
              <w:rPr>
                <w:sz w:val="16"/>
                <w:szCs w:val="16"/>
              </w:rPr>
              <w:t>a devolução</w:t>
            </w:r>
            <w:r w:rsidR="00CD1B31">
              <w:rPr>
                <w:sz w:val="16"/>
                <w:szCs w:val="16"/>
              </w:rPr>
              <w:t>***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Apresentação de declaração atestando o </w:t>
            </w:r>
            <w:proofErr w:type="spellStart"/>
            <w:proofErr w:type="gramStart"/>
            <w:r w:rsidRPr="00F036C0">
              <w:rPr>
                <w:sz w:val="16"/>
                <w:szCs w:val="16"/>
              </w:rPr>
              <w:t>não-recebimento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 xml:space="preserve">, desde que comprove o </w:t>
            </w:r>
            <w:proofErr w:type="spellStart"/>
            <w:proofErr w:type="gramStart"/>
            <w:r w:rsidR="00106353">
              <w:rPr>
                <w:sz w:val="16"/>
                <w:szCs w:val="16"/>
              </w:rPr>
              <w:t>não-recebimento</w:t>
            </w:r>
            <w:proofErr w:type="spellEnd"/>
            <w:proofErr w:type="gramEnd"/>
            <w:r w:rsidR="00CD1B31">
              <w:rPr>
                <w:sz w:val="16"/>
                <w:szCs w:val="16"/>
              </w:rPr>
              <w:t>****</w:t>
            </w:r>
          </w:p>
        </w:tc>
      </w:tr>
      <w:tr w:rsidR="00990B9C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10635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</w:t>
            </w:r>
            <w:proofErr w:type="gramStart"/>
            <w:r w:rsidR="00106353">
              <w:rPr>
                <w:sz w:val="16"/>
                <w:szCs w:val="16"/>
              </w:rPr>
              <w:t xml:space="preserve">  </w:t>
            </w:r>
            <w:proofErr w:type="gramEnd"/>
            <w:r w:rsidR="00106353">
              <w:rPr>
                <w:sz w:val="16"/>
                <w:szCs w:val="16"/>
              </w:rPr>
              <w:t>desde que apresente os documentos pendentes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</w:tbl>
    <w:p w:rsidR="00075FE1" w:rsidRDefault="0027374A" w:rsidP="0027374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>Data: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_____/_____/______.</w:t>
      </w: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D677F7">
        <w:rPr>
          <w:b/>
          <w:sz w:val="20"/>
        </w:rPr>
        <w:t xml:space="preserve">    Assinatura do d</w:t>
      </w:r>
      <w:r>
        <w:rPr>
          <w:b/>
          <w:sz w:val="20"/>
        </w:rPr>
        <w:t>iretor do DEX:</w:t>
      </w:r>
      <w:r w:rsidR="00CA3FEE">
        <w:rPr>
          <w:b/>
          <w:sz w:val="20"/>
        </w:rPr>
        <w:t xml:space="preserve"> _______________________</w:t>
      </w:r>
    </w:p>
    <w:p w:rsidR="00610F7E" w:rsidRDefault="0063255E" w:rsidP="00075FE1">
      <w:pPr>
        <w:shd w:val="clear" w:color="auto" w:fill="FFFFFF"/>
        <w:ind w:left="-1134" w:right="-1135"/>
        <w:jc w:val="both"/>
        <w:rPr>
          <w:sz w:val="20"/>
          <w:szCs w:val="18"/>
        </w:rPr>
      </w:pPr>
      <w:r>
        <w:rPr>
          <w:b/>
          <w:sz w:val="20"/>
          <w:szCs w:val="18"/>
          <w:u w:val="single"/>
        </w:rPr>
        <w:t>ATENÇÃO</w:t>
      </w:r>
      <w:r w:rsidR="00A13C71" w:rsidRPr="00075FE1">
        <w:rPr>
          <w:sz w:val="20"/>
          <w:szCs w:val="18"/>
        </w:rPr>
        <w:t xml:space="preserve">: </w:t>
      </w:r>
    </w:p>
    <w:p w:rsidR="00742F37" w:rsidRPr="008D4914" w:rsidRDefault="00CD1B31" w:rsidP="00075FE1">
      <w:pPr>
        <w:shd w:val="clear" w:color="auto" w:fill="FFFFFF"/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0F7E" w:rsidRPr="008D4914">
        <w:rPr>
          <w:sz w:val="16"/>
          <w:szCs w:val="16"/>
        </w:rPr>
        <w:t xml:space="preserve"> </w:t>
      </w:r>
      <w:r w:rsidR="00075FE1" w:rsidRPr="008D4914">
        <w:rPr>
          <w:sz w:val="16"/>
          <w:szCs w:val="16"/>
        </w:rPr>
        <w:t>Para o cálculo do período d</w:t>
      </w:r>
      <w:r w:rsidR="008D4914" w:rsidRPr="008D4914">
        <w:rPr>
          <w:sz w:val="16"/>
          <w:szCs w:val="16"/>
        </w:rPr>
        <w:t xml:space="preserve">a </w:t>
      </w:r>
      <w:r w:rsidR="001E20E0" w:rsidRPr="008D4914">
        <w:rPr>
          <w:sz w:val="16"/>
          <w:szCs w:val="16"/>
        </w:rPr>
        <w:t>SUSPENSÃO DO BENEFÍCIO</w:t>
      </w:r>
      <w:r w:rsidR="00075FE1" w:rsidRPr="008D4914">
        <w:rPr>
          <w:sz w:val="16"/>
          <w:szCs w:val="16"/>
        </w:rPr>
        <w:t>, considera-se como referência o mês inteiro do calendário civil, podendo sê de 28 e 29 dias no caso de fevereiro, ou 30 e 31 dias nos demais.</w:t>
      </w:r>
    </w:p>
    <w:p w:rsidR="00742F37" w:rsidRDefault="00CD1B31" w:rsidP="00075FE1">
      <w:pPr>
        <w:shd w:val="clear" w:color="auto" w:fill="FFFFFF"/>
        <w:ind w:left="-1134" w:right="-1135"/>
        <w:jc w:val="both"/>
        <w:rPr>
          <w:bCs/>
          <w:sz w:val="16"/>
          <w:szCs w:val="22"/>
        </w:rPr>
      </w:pPr>
      <w:r>
        <w:rPr>
          <w:sz w:val="16"/>
          <w:szCs w:val="16"/>
        </w:rPr>
        <w:t>**</w:t>
      </w:r>
      <w:r w:rsidR="00742F37" w:rsidRPr="008D4914">
        <w:rPr>
          <w:sz w:val="16"/>
          <w:szCs w:val="16"/>
        </w:rPr>
        <w:t xml:space="preserve"> Medidas administrativas e judiciais cabíveis são aplicadas caso fique comprovado </w:t>
      </w:r>
      <w:r w:rsidR="00742F37" w:rsidRPr="008D4914">
        <w:rPr>
          <w:sz w:val="16"/>
          <w:szCs w:val="16"/>
          <w:u w:val="single"/>
        </w:rPr>
        <w:t>desvio de finalidade</w:t>
      </w:r>
      <w:r w:rsidR="00742F37" w:rsidRPr="008D4914">
        <w:rPr>
          <w:sz w:val="16"/>
          <w:szCs w:val="16"/>
        </w:rPr>
        <w:t xml:space="preserve"> </w:t>
      </w:r>
      <w:r w:rsidR="004F7A58">
        <w:rPr>
          <w:sz w:val="16"/>
          <w:szCs w:val="16"/>
        </w:rPr>
        <w:t xml:space="preserve">na aplicação do valor concedido, constando em </w:t>
      </w:r>
      <w:r w:rsidR="004F7A58" w:rsidRPr="004F7A58">
        <w:rPr>
          <w:bCs/>
          <w:sz w:val="16"/>
          <w:szCs w:val="22"/>
        </w:rPr>
        <w:t>Relação de Prestação de Contas Inadimplentes.</w:t>
      </w:r>
    </w:p>
    <w:p w:rsidR="00CD1B31" w:rsidRDefault="00CD1B31" w:rsidP="00CD1B31">
      <w:pPr>
        <w:shd w:val="clear" w:color="auto" w:fill="FFFFFF"/>
        <w:ind w:left="-1134" w:right="-1135"/>
        <w:jc w:val="both"/>
        <w:rPr>
          <w:sz w:val="16"/>
          <w:szCs w:val="16"/>
        </w:rPr>
      </w:pPr>
      <w:r w:rsidRPr="004F7398">
        <w:rPr>
          <w:sz w:val="16"/>
          <w:szCs w:val="16"/>
        </w:rPr>
        <w:t xml:space="preserve">*** </w:t>
      </w:r>
      <w:r>
        <w:rPr>
          <w:sz w:val="16"/>
          <w:szCs w:val="16"/>
        </w:rPr>
        <w:t>Nos c</w:t>
      </w:r>
      <w:r w:rsidRPr="004F7398">
        <w:rPr>
          <w:sz w:val="16"/>
          <w:szCs w:val="16"/>
        </w:rPr>
        <w:t xml:space="preserve">aso </w:t>
      </w:r>
      <w:r>
        <w:rPr>
          <w:sz w:val="16"/>
          <w:szCs w:val="16"/>
        </w:rPr>
        <w:t xml:space="preserve">de </w:t>
      </w:r>
      <w:r w:rsidR="001E20E0">
        <w:rPr>
          <w:sz w:val="16"/>
          <w:szCs w:val="16"/>
        </w:rPr>
        <w:t>DESISTÊNCIA</w:t>
      </w:r>
      <w:r>
        <w:rPr>
          <w:sz w:val="16"/>
          <w:szCs w:val="16"/>
        </w:rPr>
        <w:t>, em que</w:t>
      </w:r>
      <w:r w:rsidR="00026030">
        <w:rPr>
          <w:sz w:val="16"/>
          <w:szCs w:val="16"/>
        </w:rPr>
        <w:t>, autorizada a concessão pelo Departamento de Extensão (após elabor</w:t>
      </w:r>
      <w:r w:rsidR="00EA29EF">
        <w:rPr>
          <w:sz w:val="16"/>
          <w:szCs w:val="16"/>
        </w:rPr>
        <w:t xml:space="preserve">ação de Despacho de Autorização e </w:t>
      </w:r>
      <w:r w:rsidR="00026030">
        <w:rPr>
          <w:sz w:val="16"/>
          <w:szCs w:val="16"/>
        </w:rPr>
        <w:t>de Termo de Compromisso</w:t>
      </w:r>
      <w:r w:rsidR="00C93B66">
        <w:rPr>
          <w:sz w:val="16"/>
          <w:szCs w:val="16"/>
        </w:rPr>
        <w:t xml:space="preserve"> de Aluno</w:t>
      </w:r>
      <w:r w:rsidR="00026030">
        <w:rPr>
          <w:sz w:val="16"/>
          <w:szCs w:val="16"/>
        </w:rPr>
        <w:t xml:space="preserve">), não seja apresentada </w:t>
      </w:r>
      <w:r w:rsidR="00287BCA">
        <w:rPr>
          <w:sz w:val="16"/>
          <w:szCs w:val="16"/>
        </w:rPr>
        <w:t xml:space="preserve">DECLARAÇÃO ATESTANDO O </w:t>
      </w:r>
      <w:proofErr w:type="gramStart"/>
      <w:r w:rsidR="00287BCA">
        <w:rPr>
          <w:sz w:val="16"/>
          <w:szCs w:val="16"/>
        </w:rPr>
        <w:t>NÃO-RECEBIMENTO</w:t>
      </w:r>
      <w:proofErr w:type="gramEnd"/>
      <w:r w:rsidR="00026030">
        <w:rPr>
          <w:sz w:val="16"/>
          <w:szCs w:val="16"/>
        </w:rPr>
        <w:t xml:space="preserve">, </w:t>
      </w:r>
      <w:r w:rsidR="00026030" w:rsidRPr="00026030">
        <w:rPr>
          <w:b/>
          <w:sz w:val="16"/>
          <w:szCs w:val="16"/>
          <w:u w:val="single"/>
        </w:rPr>
        <w:t>OU</w:t>
      </w:r>
      <w:r w:rsidR="00026030">
        <w:rPr>
          <w:sz w:val="16"/>
          <w:szCs w:val="16"/>
        </w:rPr>
        <w:t>, recebido o valor concedido pelo beneficiário,</w:t>
      </w:r>
      <w:r>
        <w:rPr>
          <w:sz w:val="16"/>
          <w:szCs w:val="16"/>
        </w:rPr>
        <w:t xml:space="preserve"> não seja devolvido </w:t>
      </w:r>
      <w:r w:rsidR="00026030">
        <w:rPr>
          <w:sz w:val="16"/>
          <w:szCs w:val="16"/>
        </w:rPr>
        <w:t xml:space="preserve">via GRU, </w:t>
      </w:r>
      <w:r w:rsidR="001E20E0">
        <w:rPr>
          <w:sz w:val="16"/>
          <w:szCs w:val="16"/>
        </w:rPr>
        <w:t xml:space="preserve">o resultado será </w:t>
      </w:r>
      <w:r w:rsidR="001E20E0" w:rsidRPr="001E20E0">
        <w:rPr>
          <w:b/>
          <w:bCs/>
          <w:sz w:val="16"/>
          <w:szCs w:val="16"/>
        </w:rPr>
        <w:t>NÃO PRESTOU CONTAS</w:t>
      </w:r>
      <w:r>
        <w:rPr>
          <w:sz w:val="16"/>
          <w:szCs w:val="16"/>
        </w:rPr>
        <w:t>.</w:t>
      </w:r>
    </w:p>
    <w:p w:rsidR="00CD1B31" w:rsidRDefault="00CD1B31" w:rsidP="00CD1B31">
      <w:pPr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No caso de </w:t>
      </w:r>
      <w:r w:rsidR="0039454D">
        <w:rPr>
          <w:sz w:val="16"/>
          <w:szCs w:val="16"/>
        </w:rPr>
        <w:t xml:space="preserve">apresentação de </w:t>
      </w:r>
      <w:r>
        <w:rPr>
          <w:sz w:val="16"/>
          <w:szCs w:val="16"/>
        </w:rPr>
        <w:t>relatório com pendência de documentos</w:t>
      </w:r>
      <w:r w:rsidR="0039454D">
        <w:rPr>
          <w:sz w:val="16"/>
          <w:szCs w:val="16"/>
        </w:rPr>
        <w:t xml:space="preserve"> dentro do prazo de 30 (trinta) dias</w:t>
      </w:r>
      <w:r>
        <w:rPr>
          <w:sz w:val="16"/>
          <w:szCs w:val="16"/>
        </w:rPr>
        <w:t>, em que</w:t>
      </w:r>
      <w:r w:rsidR="0039454D">
        <w:rPr>
          <w:sz w:val="16"/>
          <w:szCs w:val="16"/>
        </w:rPr>
        <w:t xml:space="preserve">, expirado o prazo concedido pelo DEX para resolução, </w:t>
      </w:r>
      <w:r>
        <w:rPr>
          <w:sz w:val="16"/>
          <w:szCs w:val="16"/>
        </w:rPr>
        <w:t xml:space="preserve">não houve entrega dos documentos pendentes, o resultado será </w:t>
      </w:r>
      <w:r w:rsidR="0002087B" w:rsidRPr="0002087B">
        <w:rPr>
          <w:b/>
          <w:sz w:val="16"/>
          <w:szCs w:val="16"/>
        </w:rPr>
        <w:t>REPROVADO</w:t>
      </w:r>
      <w:r>
        <w:rPr>
          <w:sz w:val="16"/>
          <w:szCs w:val="16"/>
        </w:rPr>
        <w:t>.</w:t>
      </w:r>
      <w:r w:rsidRPr="00CD1B31">
        <w:rPr>
          <w:sz w:val="16"/>
          <w:szCs w:val="16"/>
        </w:rPr>
        <w:t xml:space="preserve"> </w:t>
      </w:r>
      <w:r w:rsidR="0002087B">
        <w:rPr>
          <w:sz w:val="16"/>
          <w:szCs w:val="16"/>
        </w:rPr>
        <w:t xml:space="preserve">Após a resolução da pendência, o resultado será </w:t>
      </w:r>
      <w:r w:rsidR="0002087B" w:rsidRPr="0002087B">
        <w:rPr>
          <w:b/>
          <w:sz w:val="16"/>
          <w:szCs w:val="16"/>
        </w:rPr>
        <w:t>APROVADO</w:t>
      </w:r>
      <w:r w:rsidR="0039454D">
        <w:rPr>
          <w:b/>
          <w:sz w:val="16"/>
          <w:szCs w:val="16"/>
        </w:rPr>
        <w:t>.</w:t>
      </w:r>
    </w:p>
    <w:p w:rsidR="0086668D" w:rsidRPr="004F7A58" w:rsidRDefault="00CD1B31" w:rsidP="00CD1B31">
      <w:pPr>
        <w:ind w:left="-1134" w:right="-1135"/>
        <w:jc w:val="both"/>
        <w:rPr>
          <w:sz w:val="10"/>
          <w:szCs w:val="16"/>
        </w:rPr>
      </w:pPr>
      <w:r>
        <w:rPr>
          <w:sz w:val="16"/>
          <w:szCs w:val="16"/>
        </w:rPr>
        <w:t>***</w:t>
      </w:r>
      <w:r w:rsidRPr="007E668A">
        <w:rPr>
          <w:sz w:val="16"/>
          <w:szCs w:val="16"/>
        </w:rPr>
        <w:t xml:space="preserve">* No caso de apresentação de </w:t>
      </w:r>
      <w:r w:rsidR="00E9187E" w:rsidRPr="007E668A">
        <w:rPr>
          <w:sz w:val="16"/>
          <w:szCs w:val="16"/>
        </w:rPr>
        <w:t xml:space="preserve">RELATÓRIO COM PENDÊNCIA DE DOCUMENTO </w:t>
      </w:r>
      <w:r w:rsidRPr="007E668A">
        <w:rPr>
          <w:sz w:val="16"/>
          <w:szCs w:val="16"/>
        </w:rPr>
        <w:t xml:space="preserve">(com justificativa de documentos pendentes), os mesmos serão arquivados em grupo próprio, ficando suspenso o prazo para </w:t>
      </w:r>
      <w:r>
        <w:rPr>
          <w:sz w:val="16"/>
          <w:szCs w:val="16"/>
        </w:rPr>
        <w:t xml:space="preserve">a definição do </w:t>
      </w:r>
      <w:r w:rsidRPr="00BB1689">
        <w:rPr>
          <w:sz w:val="16"/>
          <w:szCs w:val="16"/>
          <w:u w:val="single"/>
        </w:rPr>
        <w:t xml:space="preserve">resultado </w:t>
      </w:r>
      <w:r w:rsidR="00E9187E" w:rsidRPr="00BB1689">
        <w:rPr>
          <w:sz w:val="16"/>
          <w:szCs w:val="16"/>
          <w:u w:val="single"/>
        </w:rPr>
        <w:t>definitivo</w:t>
      </w:r>
      <w:r w:rsidR="00E9187E">
        <w:rPr>
          <w:sz w:val="16"/>
          <w:szCs w:val="16"/>
        </w:rPr>
        <w:t xml:space="preserve"> </w:t>
      </w:r>
      <w:r w:rsidRPr="007E668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E668A">
        <w:rPr>
          <w:sz w:val="16"/>
          <w:szCs w:val="16"/>
        </w:rPr>
        <w:t xml:space="preserve"> relatório até a resolução da pend</w:t>
      </w:r>
      <w:r>
        <w:rPr>
          <w:sz w:val="16"/>
          <w:szCs w:val="16"/>
        </w:rPr>
        <w:t>ência, só podendo o aluno solicitar novo auxílio financeiro com autorização do Departamento de Extensão.</w:t>
      </w:r>
    </w:p>
    <w:sectPr w:rsidR="0086668D" w:rsidRPr="004F7A5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97683"/>
    <w:rsid w:val="0002087B"/>
    <w:rsid w:val="00026030"/>
    <w:rsid w:val="0003496E"/>
    <w:rsid w:val="00075FE1"/>
    <w:rsid w:val="00077889"/>
    <w:rsid w:val="00082633"/>
    <w:rsid w:val="000A3531"/>
    <w:rsid w:val="000A7E9C"/>
    <w:rsid w:val="000C50CF"/>
    <w:rsid w:val="000D1E11"/>
    <w:rsid w:val="000D3745"/>
    <w:rsid w:val="000E1AEC"/>
    <w:rsid w:val="000E2F94"/>
    <w:rsid w:val="000E608D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4750"/>
    <w:rsid w:val="001D514C"/>
    <w:rsid w:val="001D5739"/>
    <w:rsid w:val="001E20E0"/>
    <w:rsid w:val="001E463D"/>
    <w:rsid w:val="001E5124"/>
    <w:rsid w:val="00216E27"/>
    <w:rsid w:val="00225622"/>
    <w:rsid w:val="00233259"/>
    <w:rsid w:val="00254B3A"/>
    <w:rsid w:val="00260860"/>
    <w:rsid w:val="00267C10"/>
    <w:rsid w:val="0027374A"/>
    <w:rsid w:val="002749B4"/>
    <w:rsid w:val="00282BA3"/>
    <w:rsid w:val="00287BCA"/>
    <w:rsid w:val="00294EE0"/>
    <w:rsid w:val="002A5B54"/>
    <w:rsid w:val="002D1631"/>
    <w:rsid w:val="002D7D57"/>
    <w:rsid w:val="002E6422"/>
    <w:rsid w:val="002F44F5"/>
    <w:rsid w:val="002F77DD"/>
    <w:rsid w:val="00301237"/>
    <w:rsid w:val="003074D1"/>
    <w:rsid w:val="00313A14"/>
    <w:rsid w:val="00314BDA"/>
    <w:rsid w:val="0033014F"/>
    <w:rsid w:val="003314F7"/>
    <w:rsid w:val="00333C25"/>
    <w:rsid w:val="00334545"/>
    <w:rsid w:val="00334D7D"/>
    <w:rsid w:val="00334DC1"/>
    <w:rsid w:val="00335DCB"/>
    <w:rsid w:val="003449FB"/>
    <w:rsid w:val="00345EB1"/>
    <w:rsid w:val="00393882"/>
    <w:rsid w:val="0039454D"/>
    <w:rsid w:val="003A089E"/>
    <w:rsid w:val="003D4835"/>
    <w:rsid w:val="003E70B3"/>
    <w:rsid w:val="003E72DC"/>
    <w:rsid w:val="003E7637"/>
    <w:rsid w:val="00445EED"/>
    <w:rsid w:val="0045161F"/>
    <w:rsid w:val="00455022"/>
    <w:rsid w:val="00456451"/>
    <w:rsid w:val="0046574A"/>
    <w:rsid w:val="00465ACE"/>
    <w:rsid w:val="00470A63"/>
    <w:rsid w:val="004806E4"/>
    <w:rsid w:val="00481884"/>
    <w:rsid w:val="00490C04"/>
    <w:rsid w:val="004A4002"/>
    <w:rsid w:val="004B652F"/>
    <w:rsid w:val="004B7401"/>
    <w:rsid w:val="004E0A10"/>
    <w:rsid w:val="004F7A58"/>
    <w:rsid w:val="00517969"/>
    <w:rsid w:val="00530F1C"/>
    <w:rsid w:val="00531162"/>
    <w:rsid w:val="00534E08"/>
    <w:rsid w:val="00542D2F"/>
    <w:rsid w:val="00550EA9"/>
    <w:rsid w:val="00553244"/>
    <w:rsid w:val="005877DE"/>
    <w:rsid w:val="005A02F6"/>
    <w:rsid w:val="005B158E"/>
    <w:rsid w:val="005B5E7C"/>
    <w:rsid w:val="005B7732"/>
    <w:rsid w:val="005C473E"/>
    <w:rsid w:val="005F0B7A"/>
    <w:rsid w:val="006026BF"/>
    <w:rsid w:val="00602A56"/>
    <w:rsid w:val="0061039F"/>
    <w:rsid w:val="00610F7E"/>
    <w:rsid w:val="00623A45"/>
    <w:rsid w:val="0063255E"/>
    <w:rsid w:val="00651789"/>
    <w:rsid w:val="00683DEE"/>
    <w:rsid w:val="00685078"/>
    <w:rsid w:val="0069633D"/>
    <w:rsid w:val="007173CF"/>
    <w:rsid w:val="00724B0E"/>
    <w:rsid w:val="00724BE5"/>
    <w:rsid w:val="00737F79"/>
    <w:rsid w:val="00742F37"/>
    <w:rsid w:val="00747ADF"/>
    <w:rsid w:val="007674B4"/>
    <w:rsid w:val="00780572"/>
    <w:rsid w:val="0079024D"/>
    <w:rsid w:val="00792B0A"/>
    <w:rsid w:val="00797394"/>
    <w:rsid w:val="007A1ABE"/>
    <w:rsid w:val="007B1FF7"/>
    <w:rsid w:val="007D6E80"/>
    <w:rsid w:val="007E668A"/>
    <w:rsid w:val="0080192D"/>
    <w:rsid w:val="00812F22"/>
    <w:rsid w:val="00833273"/>
    <w:rsid w:val="008458BA"/>
    <w:rsid w:val="00857404"/>
    <w:rsid w:val="008640BC"/>
    <w:rsid w:val="0086512D"/>
    <w:rsid w:val="0086668D"/>
    <w:rsid w:val="00875DEC"/>
    <w:rsid w:val="0088070F"/>
    <w:rsid w:val="0088196E"/>
    <w:rsid w:val="008848BF"/>
    <w:rsid w:val="008A0BE6"/>
    <w:rsid w:val="008A23BB"/>
    <w:rsid w:val="008C4D94"/>
    <w:rsid w:val="008D4914"/>
    <w:rsid w:val="008D7C94"/>
    <w:rsid w:val="008E7143"/>
    <w:rsid w:val="008F48A9"/>
    <w:rsid w:val="008F6A86"/>
    <w:rsid w:val="00900292"/>
    <w:rsid w:val="00916A39"/>
    <w:rsid w:val="00920A57"/>
    <w:rsid w:val="0092562A"/>
    <w:rsid w:val="00944E7C"/>
    <w:rsid w:val="00950155"/>
    <w:rsid w:val="00954AE8"/>
    <w:rsid w:val="00964416"/>
    <w:rsid w:val="00965718"/>
    <w:rsid w:val="00971DFD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F3AF0"/>
    <w:rsid w:val="009F6CAB"/>
    <w:rsid w:val="00A03D83"/>
    <w:rsid w:val="00A05A5A"/>
    <w:rsid w:val="00A13C71"/>
    <w:rsid w:val="00A1681C"/>
    <w:rsid w:val="00A23987"/>
    <w:rsid w:val="00A31CD8"/>
    <w:rsid w:val="00A4572F"/>
    <w:rsid w:val="00A4726D"/>
    <w:rsid w:val="00A57A34"/>
    <w:rsid w:val="00A719FA"/>
    <w:rsid w:val="00A74990"/>
    <w:rsid w:val="00A8213E"/>
    <w:rsid w:val="00A91093"/>
    <w:rsid w:val="00AA3781"/>
    <w:rsid w:val="00AA482F"/>
    <w:rsid w:val="00AA4B7B"/>
    <w:rsid w:val="00AB1963"/>
    <w:rsid w:val="00AB5096"/>
    <w:rsid w:val="00AC19A8"/>
    <w:rsid w:val="00AC2990"/>
    <w:rsid w:val="00AC5201"/>
    <w:rsid w:val="00AF18F3"/>
    <w:rsid w:val="00AF432F"/>
    <w:rsid w:val="00B05F79"/>
    <w:rsid w:val="00B24893"/>
    <w:rsid w:val="00B54060"/>
    <w:rsid w:val="00B87488"/>
    <w:rsid w:val="00BA1C70"/>
    <w:rsid w:val="00BB1689"/>
    <w:rsid w:val="00BC0280"/>
    <w:rsid w:val="00BC2939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763"/>
    <w:rsid w:val="00CC40CE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3716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E07875"/>
    <w:rsid w:val="00E27658"/>
    <w:rsid w:val="00E3182A"/>
    <w:rsid w:val="00E43969"/>
    <w:rsid w:val="00E76A22"/>
    <w:rsid w:val="00E9187E"/>
    <w:rsid w:val="00EA1B65"/>
    <w:rsid w:val="00EA29EF"/>
    <w:rsid w:val="00EB05AE"/>
    <w:rsid w:val="00EB20C2"/>
    <w:rsid w:val="00EE22CD"/>
    <w:rsid w:val="00EF1B29"/>
    <w:rsid w:val="00EF53DE"/>
    <w:rsid w:val="00F036C0"/>
    <w:rsid w:val="00F14DF6"/>
    <w:rsid w:val="00F237A2"/>
    <w:rsid w:val="00F2419F"/>
    <w:rsid w:val="00F3199B"/>
    <w:rsid w:val="00F325F8"/>
    <w:rsid w:val="00F4414A"/>
    <w:rsid w:val="00F44CA6"/>
    <w:rsid w:val="00F45D55"/>
    <w:rsid w:val="00F53A41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3796"/>
    <w:rsid w:val="00FA71CB"/>
    <w:rsid w:val="00FC2107"/>
    <w:rsid w:val="00FC2FBE"/>
    <w:rsid w:val="00FD59D2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BA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cosmefarias</cp:lastModifiedBy>
  <cp:revision>3</cp:revision>
  <cp:lastPrinted>2015-08-18T17:49:00Z</cp:lastPrinted>
  <dcterms:created xsi:type="dcterms:W3CDTF">2016-07-21T14:02:00Z</dcterms:created>
  <dcterms:modified xsi:type="dcterms:W3CDTF">2017-02-01T22:49:00Z</dcterms:modified>
</cp:coreProperties>
</file>