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B2" w:rsidRPr="008D5AB2" w:rsidRDefault="008D5AB2" w:rsidP="008D5AB2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 xml:space="preserve">ANEXO I </w:t>
      </w:r>
    </w:p>
    <w:p w:rsidR="007D1737" w:rsidRPr="008D5AB2" w:rsidRDefault="007D1737" w:rsidP="007D173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>Ficha de inscrição</w:t>
      </w:r>
    </w:p>
    <w:p w:rsidR="00BC0B40" w:rsidRPr="008D5AB2" w:rsidRDefault="00BC0B40" w:rsidP="009C57ED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57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D61BC1" w:rsidRPr="008D5AB2" w:rsidTr="00FA3FE5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D61BC1" w:rsidRPr="008D5AB2" w:rsidRDefault="00AD026A" w:rsidP="00AD02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</w:t>
            </w:r>
            <w:r w:rsidR="00BE52DE" w:rsidRPr="008D5AB2">
              <w:rPr>
                <w:rFonts w:ascii="Times New Roman" w:hAnsi="Times New Roman"/>
                <w:sz w:val="20"/>
                <w:szCs w:val="20"/>
              </w:rPr>
              <w:t>/eixo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de pesquisa:</w:t>
            </w: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AD026A" w:rsidP="00A60AC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Matrícula SIAPE: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FA3FE5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RG:                                    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56083D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</w:tr>
      <w:tr w:rsidR="00D61BC1" w:rsidRPr="008D5AB2" w:rsidTr="00FA3FE5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56083D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56083D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8E24CF" w:rsidRPr="008D5AB2" w:rsidRDefault="0056083D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3D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Estado:</w:t>
            </w:r>
          </w:p>
        </w:tc>
      </w:tr>
      <w:tr w:rsidR="0056083D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3D" w:rsidRPr="008D5AB2" w:rsidTr="0067341F">
        <w:trPr>
          <w:trHeight w:val="283"/>
        </w:trPr>
        <w:tc>
          <w:tcPr>
            <w:tcW w:w="4348" w:type="dxa"/>
            <w:tcBorders>
              <w:right w:val="single" w:sz="4" w:space="0" w:color="auto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4372" w:type="dxa"/>
            <w:tcBorders>
              <w:left w:val="single" w:sz="4" w:space="0" w:color="auto"/>
            </w:tcBorders>
            <w:vAlign w:val="center"/>
          </w:tcPr>
          <w:p w:rsidR="0056083D" w:rsidRPr="008D5AB2" w:rsidRDefault="0067341F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pacing w:val="-1"/>
                <w:sz w:val="20"/>
                <w:szCs w:val="20"/>
              </w:rPr>
              <w:t>Celular:</w:t>
            </w:r>
          </w:p>
        </w:tc>
      </w:tr>
      <w:tr w:rsidR="0056083D" w:rsidRPr="008D5AB2" w:rsidTr="008E1632">
        <w:trPr>
          <w:trHeight w:val="434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FF383C" w:rsidRPr="008D5AB2" w:rsidTr="000B167D">
        <w:trPr>
          <w:trHeight w:val="283"/>
        </w:trPr>
        <w:tc>
          <w:tcPr>
            <w:tcW w:w="8720" w:type="dxa"/>
            <w:vAlign w:val="center"/>
          </w:tcPr>
          <w:p w:rsidR="0056083D" w:rsidRPr="008D5AB2" w:rsidRDefault="00AD026A" w:rsidP="004C7C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completo:</w:t>
            </w:r>
          </w:p>
        </w:tc>
      </w:tr>
      <w:tr w:rsidR="004C7CC5" w:rsidRPr="008D5AB2" w:rsidTr="000B167D">
        <w:trPr>
          <w:trHeight w:val="283"/>
        </w:trPr>
        <w:tc>
          <w:tcPr>
            <w:tcW w:w="8720" w:type="dxa"/>
            <w:vAlign w:val="center"/>
          </w:tcPr>
          <w:p w:rsidR="004C7CC5" w:rsidRPr="008D5AB2" w:rsidRDefault="00AD026A" w:rsidP="003015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</w:tr>
      <w:tr w:rsidR="00301578" w:rsidRPr="008D5AB2" w:rsidTr="000B167D">
        <w:trPr>
          <w:trHeight w:val="283"/>
        </w:trPr>
        <w:tc>
          <w:tcPr>
            <w:tcW w:w="8720" w:type="dxa"/>
            <w:vAlign w:val="center"/>
          </w:tcPr>
          <w:p w:rsidR="00301578" w:rsidRPr="008D5AB2" w:rsidRDefault="00AD026A" w:rsidP="000A1F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Colegiado/Curso:</w:t>
            </w:r>
          </w:p>
        </w:tc>
      </w:tr>
    </w:tbl>
    <w:p w:rsidR="00FA3FE5" w:rsidRPr="008D5AB2" w:rsidRDefault="00FA3FE5" w:rsidP="00D61BC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>
      <w:pPr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br w:type="page"/>
      </w:r>
    </w:p>
    <w:p w:rsidR="008D5AB2" w:rsidRPr="008D5AB2" w:rsidRDefault="008D5AB2" w:rsidP="008D5AB2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lastRenderedPageBreak/>
        <w:t>ANEXO II</w:t>
      </w:r>
    </w:p>
    <w:p w:rsidR="00840786" w:rsidRPr="0050150D" w:rsidRDefault="00840786" w:rsidP="0050150D">
      <w:pPr>
        <w:jc w:val="both"/>
        <w:rPr>
          <w:rFonts w:ascii="Times New Roman" w:hAnsi="Times New Roman"/>
          <w:b/>
          <w:sz w:val="24"/>
          <w:szCs w:val="24"/>
        </w:rPr>
      </w:pPr>
      <w:r w:rsidRPr="0050150D">
        <w:rPr>
          <w:rFonts w:ascii="Times New Roman" w:hAnsi="Times New Roman"/>
          <w:b/>
          <w:sz w:val="24"/>
          <w:szCs w:val="24"/>
        </w:rPr>
        <w:t>DIRETRIZES PARA APRESENTAÇÃO DO PROJETO CULTURAL PARA O CENTRO CULTURAL BRASIL GUIANA (CCBG)</w:t>
      </w:r>
    </w:p>
    <w:p w:rsidR="007D1737" w:rsidRPr="008D5AB2" w:rsidRDefault="007D1737" w:rsidP="0050150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0786" w:rsidRPr="00277D1A" w:rsidRDefault="00840786" w:rsidP="00501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projeto deve contemplar os seguintes itens: </w:t>
      </w:r>
    </w:p>
    <w:p w:rsidR="00840786" w:rsidRPr="00277D1A" w:rsidRDefault="00840786" w:rsidP="0050150D">
      <w:pPr>
        <w:jc w:val="both"/>
        <w:rPr>
          <w:rFonts w:ascii="Times New Roman" w:hAnsi="Times New Roman"/>
          <w:sz w:val="24"/>
          <w:szCs w:val="24"/>
        </w:rPr>
      </w:pPr>
    </w:p>
    <w:p w:rsidR="00840786" w:rsidRPr="00277D1A" w:rsidRDefault="00840786" w:rsidP="0050150D">
      <w:pPr>
        <w:jc w:val="both"/>
        <w:rPr>
          <w:rFonts w:ascii="Times New Roman" w:hAnsi="Times New Roman"/>
          <w:sz w:val="24"/>
          <w:szCs w:val="24"/>
        </w:rPr>
      </w:pPr>
    </w:p>
    <w:p w:rsidR="00840786" w:rsidRPr="006C5629" w:rsidRDefault="00840786" w:rsidP="0050150D">
      <w:pPr>
        <w:jc w:val="both"/>
        <w:rPr>
          <w:rFonts w:ascii="Times New Roman" w:hAnsi="Times New Roman"/>
          <w:b/>
          <w:sz w:val="24"/>
          <w:szCs w:val="24"/>
        </w:rPr>
      </w:pPr>
      <w:r w:rsidRPr="006C5629">
        <w:rPr>
          <w:rFonts w:ascii="Times New Roman" w:hAnsi="Times New Roman"/>
          <w:b/>
          <w:sz w:val="24"/>
          <w:szCs w:val="24"/>
        </w:rPr>
        <w:t>TÍTULO:</w:t>
      </w:r>
    </w:p>
    <w:p w:rsidR="00840786" w:rsidRPr="00423ABD" w:rsidRDefault="00840786" w:rsidP="0050150D">
      <w:pPr>
        <w:shd w:val="clear" w:color="auto" w:fill="FFFFFF" w:themeFill="background1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APRESENTAÇÃO</w:t>
      </w:r>
    </w:p>
    <w:p w:rsidR="00840786" w:rsidRPr="00423ABD" w:rsidRDefault="00840786" w:rsidP="0050150D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(Elaborar um texto informando o que é o projeto</w:t>
      </w:r>
      <w:r w:rsidRPr="00277D1A">
        <w:rPr>
          <w:rFonts w:ascii="Times New Roman" w:hAnsi="Times New Roman"/>
          <w:color w:val="222222"/>
          <w:sz w:val="24"/>
          <w:szCs w:val="24"/>
          <w:lang w:eastAsia="pt-BR"/>
        </w:rPr>
        <w:t>)</w:t>
      </w:r>
    </w:p>
    <w:p w:rsidR="00840786" w:rsidRPr="00423ABD" w:rsidRDefault="00840786" w:rsidP="0050150D">
      <w:pPr>
        <w:shd w:val="clear" w:color="auto" w:fill="FFFFFF" w:themeFill="background1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OBJETIVO</w:t>
      </w:r>
    </w:p>
    <w:p w:rsidR="00840786" w:rsidRPr="00423ABD" w:rsidRDefault="00840786" w:rsidP="0050150D">
      <w:pPr>
        <w:shd w:val="clear" w:color="auto" w:fill="FFFFFF" w:themeFill="background1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(Informar</w:t>
      </w:r>
      <w:r w:rsidRPr="006C5629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  <w:r w:rsidRPr="00423ABD">
        <w:rPr>
          <w:rFonts w:ascii="Times New Roman" w:hAnsi="Times New Roman"/>
          <w:bCs/>
          <w:color w:val="222222"/>
          <w:sz w:val="24"/>
          <w:szCs w:val="24"/>
          <w:lang w:eastAsia="pt-BR"/>
        </w:rPr>
        <w:t>o que</w:t>
      </w:r>
      <w:r w:rsidRPr="006C5629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pretende realizar)</w:t>
      </w:r>
    </w:p>
    <w:p w:rsidR="00840786" w:rsidRPr="00423ABD" w:rsidRDefault="00840786" w:rsidP="0050150D">
      <w:pPr>
        <w:shd w:val="clear" w:color="auto" w:fill="FFFFFF" w:themeFill="background1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 xml:space="preserve">Os objetivos devem ser expostos de maneira clara e sucinta e expressar o(s) resultado(s) que se pretende atingir, o(s) produto(s) </w:t>
      </w:r>
      <w:proofErr w:type="gramStart"/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final(</w:t>
      </w:r>
      <w:proofErr w:type="gramEnd"/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 xml:space="preserve">is) a ser(em) alcançado(s), </w:t>
      </w:r>
      <w:r w:rsidRPr="00277D1A">
        <w:rPr>
          <w:rFonts w:ascii="Times New Roman" w:hAnsi="Times New Roman"/>
          <w:color w:val="222222"/>
          <w:sz w:val="24"/>
          <w:szCs w:val="24"/>
          <w:lang w:eastAsia="pt-BR"/>
        </w:rPr>
        <w:t xml:space="preserve">possível </w:t>
      </w: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período de realização</w:t>
      </w:r>
      <w:r w:rsidRPr="00277D1A">
        <w:rPr>
          <w:rStyle w:val="Refdenotaderodap"/>
          <w:rFonts w:ascii="Times New Roman" w:hAnsi="Times New Roman"/>
          <w:color w:val="222222"/>
          <w:sz w:val="24"/>
          <w:szCs w:val="24"/>
          <w:lang w:eastAsia="pt-BR"/>
        </w:rPr>
        <w:footnoteReference w:id="1"/>
      </w: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. Um projeto pode ter mais de um objetivo, mencione todos.</w:t>
      </w:r>
    </w:p>
    <w:p w:rsidR="00840786" w:rsidRPr="00423ABD" w:rsidRDefault="00840786" w:rsidP="0050150D">
      <w:pPr>
        <w:shd w:val="clear" w:color="auto" w:fill="FFFFFF" w:themeFill="background1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JUSTIFICATIVA</w:t>
      </w:r>
    </w:p>
    <w:p w:rsidR="00840786" w:rsidRPr="00423ABD" w:rsidRDefault="00840786" w:rsidP="0050150D">
      <w:pPr>
        <w:shd w:val="clear" w:color="auto" w:fill="FFFFFF" w:themeFill="background1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(explicar</w:t>
      </w:r>
      <w:r w:rsidRPr="00277D1A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  <w:proofErr w:type="gramStart"/>
      <w:r w:rsidRPr="00423ABD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porquê</w:t>
      </w:r>
      <w:proofErr w:type="gramEnd"/>
      <w:r w:rsidRPr="00277D1A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 </w:t>
      </w: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se propõe o projeto)</w:t>
      </w:r>
    </w:p>
    <w:p w:rsidR="00840786" w:rsidRPr="00423ABD" w:rsidRDefault="00840786" w:rsidP="0050150D">
      <w:pPr>
        <w:shd w:val="clear" w:color="auto" w:fill="FFFFFF" w:themeFill="background1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Responda as seguintes perguntas:</w:t>
      </w:r>
    </w:p>
    <w:p w:rsidR="00840786" w:rsidRPr="00423ABD" w:rsidRDefault="00840786" w:rsidP="0050150D">
      <w:pPr>
        <w:shd w:val="clear" w:color="auto" w:fill="FFFFFF" w:themeFill="background1"/>
        <w:ind w:hanging="360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·        </w:t>
      </w:r>
      <w:r w:rsidRPr="00277D1A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Por que tomou a iniciativa de realizar o projeto?</w:t>
      </w:r>
    </w:p>
    <w:p w:rsidR="00840786" w:rsidRPr="00423ABD" w:rsidRDefault="00840786" w:rsidP="0050150D">
      <w:pPr>
        <w:shd w:val="clear" w:color="auto" w:fill="FFFFFF" w:themeFill="background1"/>
        <w:ind w:hanging="360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·        </w:t>
      </w:r>
      <w:r w:rsidRPr="00277D1A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Qual o diferencial desse projeto? (ineditismo, pioneirismo, resgate histórico, etc.)</w:t>
      </w:r>
    </w:p>
    <w:p w:rsidR="00840786" w:rsidRPr="00423ABD" w:rsidRDefault="00840786" w:rsidP="0050150D">
      <w:pPr>
        <w:shd w:val="clear" w:color="auto" w:fill="FFFFFF" w:themeFill="background1"/>
        <w:ind w:hanging="360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·        </w:t>
      </w:r>
      <w:r w:rsidRPr="00277D1A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Público-alvo:</w:t>
      </w:r>
    </w:p>
    <w:p w:rsidR="00840786" w:rsidRPr="00423ABD" w:rsidRDefault="00840786" w:rsidP="0050150D">
      <w:pPr>
        <w:shd w:val="clear" w:color="auto" w:fill="FFFFFF" w:themeFill="background1"/>
        <w:ind w:hanging="360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·        </w:t>
      </w:r>
      <w:r w:rsidRPr="00277D1A">
        <w:rPr>
          <w:rFonts w:ascii="Times New Roman" w:hAnsi="Times New Roman"/>
          <w:color w:val="222222"/>
          <w:sz w:val="24"/>
          <w:szCs w:val="24"/>
          <w:lang w:eastAsia="pt-BR"/>
        </w:rPr>
        <w:t> </w:t>
      </w: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Quantidade:</w:t>
      </w:r>
    </w:p>
    <w:p w:rsidR="00840786" w:rsidRDefault="0050150D" w:rsidP="0050150D">
      <w:pPr>
        <w:shd w:val="clear" w:color="auto" w:fill="FFFFFF" w:themeFill="background1"/>
        <w:jc w:val="both"/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QUAIS DOS SEGUINTES ELEMENTOS O PROJETO CONTEMPLA, JUSTIFIQUE:</w:t>
      </w:r>
    </w:p>
    <w:p w:rsidR="0050150D" w:rsidRPr="0050150D" w:rsidRDefault="0050150D" w:rsidP="0050150D">
      <w:pPr>
        <w:pStyle w:val="PargrafodaLista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  <w:lang w:eastAsia="pt-BR"/>
        </w:rPr>
      </w:pPr>
      <w:r w:rsidRPr="0050150D">
        <w:rPr>
          <w:rFonts w:ascii="Times New Roman" w:hAnsi="Times New Roman"/>
          <w:sz w:val="24"/>
          <w:szCs w:val="24"/>
          <w:lang w:eastAsia="pt-BR"/>
        </w:rPr>
        <w:t>Brasilidade</w:t>
      </w:r>
    </w:p>
    <w:p w:rsidR="0050150D" w:rsidRPr="0050150D" w:rsidRDefault="0050150D" w:rsidP="0050150D">
      <w:pPr>
        <w:pStyle w:val="PargrafodaLista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  <w:lang w:eastAsia="pt-BR"/>
        </w:rPr>
      </w:pPr>
      <w:r w:rsidRPr="0050150D">
        <w:rPr>
          <w:rFonts w:ascii="Times New Roman" w:hAnsi="Times New Roman"/>
          <w:sz w:val="24"/>
          <w:szCs w:val="24"/>
          <w:lang w:eastAsia="pt-BR"/>
        </w:rPr>
        <w:t>Alcance do projeto junto à comunidade local (</w:t>
      </w:r>
      <w:proofErr w:type="gramStart"/>
      <w:r w:rsidRPr="0050150D">
        <w:rPr>
          <w:rFonts w:ascii="Times New Roman" w:hAnsi="Times New Roman"/>
          <w:sz w:val="24"/>
          <w:szCs w:val="24"/>
          <w:lang w:eastAsia="pt-BR"/>
        </w:rPr>
        <w:t>brasileiros, guianenses</w:t>
      </w:r>
      <w:proofErr w:type="gramEnd"/>
      <w:r w:rsidRPr="0050150D">
        <w:rPr>
          <w:rFonts w:ascii="Times New Roman" w:hAnsi="Times New Roman"/>
          <w:sz w:val="24"/>
          <w:szCs w:val="24"/>
          <w:lang w:eastAsia="pt-BR"/>
        </w:rPr>
        <w:t xml:space="preserve"> e expatriados)</w:t>
      </w:r>
    </w:p>
    <w:p w:rsidR="0050150D" w:rsidRPr="0050150D" w:rsidRDefault="0050150D" w:rsidP="0050150D">
      <w:pPr>
        <w:pStyle w:val="PargrafodaLista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  <w:lang w:eastAsia="pt-BR"/>
        </w:rPr>
      </w:pPr>
      <w:r w:rsidRPr="0050150D">
        <w:rPr>
          <w:rFonts w:ascii="Times New Roman" w:hAnsi="Times New Roman"/>
          <w:sz w:val="24"/>
          <w:szCs w:val="24"/>
          <w:lang w:eastAsia="pt-BR"/>
        </w:rPr>
        <w:t>Instrumentalidade em promover e fortalecer os laços entre os dois povos/países</w:t>
      </w:r>
    </w:p>
    <w:p w:rsidR="0050150D" w:rsidRPr="0050150D" w:rsidRDefault="0050150D" w:rsidP="0050150D">
      <w:pPr>
        <w:pStyle w:val="PargrafodaLista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  <w:lang w:eastAsia="pt-BR"/>
        </w:rPr>
      </w:pPr>
      <w:r w:rsidRPr="0050150D">
        <w:rPr>
          <w:rFonts w:ascii="Times New Roman" w:hAnsi="Times New Roman"/>
          <w:sz w:val="24"/>
          <w:szCs w:val="24"/>
          <w:lang w:eastAsia="pt-BR"/>
        </w:rPr>
        <w:t>Promoção da imagem do Brasil</w:t>
      </w:r>
    </w:p>
    <w:p w:rsidR="0050150D" w:rsidRPr="0050150D" w:rsidRDefault="0050150D" w:rsidP="0050150D">
      <w:pPr>
        <w:pStyle w:val="PargrafodaLista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  <w:lang w:eastAsia="pt-BR"/>
        </w:rPr>
      </w:pPr>
      <w:r w:rsidRPr="0050150D">
        <w:rPr>
          <w:rFonts w:ascii="Times New Roman" w:hAnsi="Times New Roman"/>
          <w:sz w:val="24"/>
          <w:szCs w:val="24"/>
          <w:lang w:eastAsia="pt-BR"/>
        </w:rPr>
        <w:t>Redução de estereótipos sobre o Brasil</w:t>
      </w:r>
    </w:p>
    <w:p w:rsidR="0050150D" w:rsidRPr="0050150D" w:rsidRDefault="0050150D" w:rsidP="0050150D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40786" w:rsidRPr="00423ABD" w:rsidRDefault="00840786" w:rsidP="0050150D">
      <w:pPr>
        <w:shd w:val="clear" w:color="auto" w:fill="FFFFFF" w:themeFill="background1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lastRenderedPageBreak/>
        <w:t>ESTRATÉGIA DE AÇÃO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 xml:space="preserve"> e </w:t>
      </w:r>
      <w:r w:rsidRPr="00423ABD">
        <w:rPr>
          <w:rFonts w:ascii="Times New Roman" w:hAnsi="Times New Roman"/>
          <w:b/>
          <w:bCs/>
          <w:color w:val="222222"/>
          <w:sz w:val="24"/>
          <w:szCs w:val="24"/>
          <w:lang w:eastAsia="pt-BR"/>
        </w:rPr>
        <w:t>CRONOGRAMA</w:t>
      </w:r>
    </w:p>
    <w:p w:rsidR="00840786" w:rsidRPr="00423ABD" w:rsidRDefault="00840786" w:rsidP="0050150D">
      <w:pPr>
        <w:shd w:val="clear" w:color="auto" w:fill="FFFFFF" w:themeFill="background1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</w:p>
    <w:p w:rsidR="00840786" w:rsidRPr="00423ABD" w:rsidRDefault="00840786" w:rsidP="0050150D">
      <w:pPr>
        <w:shd w:val="clear" w:color="auto" w:fill="FFFFFF" w:themeFill="background1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Estratégia de ação é o detalhamento das etapas de trabalho. Enumere e descreva as atividades necessárias para atingir os objetivos desejados e explique como pretende desenvolvê-las. Uma boa estratégia de ação é aquela que:</w:t>
      </w:r>
    </w:p>
    <w:p w:rsidR="00840786" w:rsidRPr="00423ABD" w:rsidRDefault="00840786" w:rsidP="0050150D">
      <w:pPr>
        <w:numPr>
          <w:ilvl w:val="0"/>
          <w:numId w:val="1"/>
        </w:numPr>
        <w:shd w:val="clear" w:color="auto" w:fill="FFFFFF" w:themeFill="background1"/>
        <w:spacing w:after="60"/>
        <w:ind w:left="0" w:firstLine="0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Demonstra a capacidade do proponente em viabilizar o projeto;</w:t>
      </w:r>
    </w:p>
    <w:p w:rsidR="00840786" w:rsidRPr="00423ABD" w:rsidRDefault="00840786" w:rsidP="0050150D">
      <w:pPr>
        <w:numPr>
          <w:ilvl w:val="0"/>
          <w:numId w:val="2"/>
        </w:numPr>
        <w:shd w:val="clear" w:color="auto" w:fill="FFFFFF" w:themeFill="background1"/>
        <w:spacing w:after="60"/>
        <w:ind w:left="0" w:firstLine="0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Detalha os objetivos e mostra claramente a ordem da realização;</w:t>
      </w:r>
    </w:p>
    <w:p w:rsidR="00840786" w:rsidRDefault="00840786" w:rsidP="0050150D">
      <w:pPr>
        <w:numPr>
          <w:ilvl w:val="0"/>
          <w:numId w:val="3"/>
        </w:numPr>
        <w:shd w:val="clear" w:color="auto" w:fill="FFFFFF" w:themeFill="background1"/>
        <w:spacing w:after="60"/>
        <w:ind w:left="0" w:firstLine="0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 w:rsidRPr="00423ABD">
        <w:rPr>
          <w:rFonts w:ascii="Times New Roman" w:hAnsi="Times New Roman"/>
          <w:color w:val="222222"/>
          <w:sz w:val="24"/>
          <w:szCs w:val="24"/>
          <w:lang w:eastAsia="pt-BR"/>
        </w:rPr>
        <w:t>Prevê o tempo de duração de cada etapa;</w:t>
      </w:r>
    </w:p>
    <w:p w:rsidR="00840786" w:rsidRPr="00423ABD" w:rsidRDefault="00840786" w:rsidP="0050150D">
      <w:pPr>
        <w:shd w:val="clear" w:color="auto" w:fill="FFFFFF" w:themeFill="background1"/>
        <w:spacing w:after="60"/>
        <w:jc w:val="both"/>
        <w:rPr>
          <w:rFonts w:ascii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Observação: O projeto deverá ser executado em </w:t>
      </w:r>
      <w:proofErr w:type="gramStart"/>
      <w:r>
        <w:rPr>
          <w:rFonts w:ascii="Times New Roman" w:hAnsi="Times New Roman"/>
          <w:color w:val="222222"/>
          <w:sz w:val="24"/>
          <w:szCs w:val="24"/>
          <w:lang w:eastAsia="pt-BR"/>
        </w:rPr>
        <w:t>4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 semanas. A expectativa é que o professor contemplado esteja presente no Centro Cultural Brasil Guiana todos os dias em um dos turnos (manhã e tarde) e realize suas atividades durante a semana. Atividades fora do CCBG podem ser realizadas (escolas, universidade,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pt-BR"/>
        </w:rPr>
        <w:t>etc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pt-BR"/>
        </w:rPr>
        <w:t xml:space="preserve">) desde que sejam realizadas parcialmente. </w:t>
      </w:r>
    </w:p>
    <w:p w:rsidR="0067341F" w:rsidRPr="008D5AB2" w:rsidRDefault="0067341F" w:rsidP="0050150D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50150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9022A" w:rsidRPr="008D5AB2" w:rsidRDefault="0019022A" w:rsidP="0050150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9022A" w:rsidRPr="008D5AB2" w:rsidRDefault="0019022A" w:rsidP="0050150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9022A" w:rsidRPr="008D5AB2" w:rsidRDefault="0019022A" w:rsidP="0050150D">
      <w:pPr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sz w:val="20"/>
          <w:szCs w:val="20"/>
        </w:rPr>
        <w:br w:type="page"/>
      </w:r>
    </w:p>
    <w:p w:rsidR="008D5AB2" w:rsidRPr="008D5AB2" w:rsidRDefault="008D5AB2" w:rsidP="008D5AB2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t>ANEXO III</w:t>
      </w:r>
    </w:p>
    <w:p w:rsidR="00BE5C83" w:rsidRDefault="008D5AB2" w:rsidP="007D1737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AB2">
        <w:rPr>
          <w:rFonts w:ascii="Times New Roman" w:hAnsi="Times New Roman" w:cs="Times New Roman"/>
          <w:b/>
          <w:bCs/>
          <w:sz w:val="20"/>
          <w:szCs w:val="20"/>
        </w:rPr>
        <w:t>PLANILHA DE PONTUAÇÃO DE ATIVIDADES ACADÊMICAS</w:t>
      </w:r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5C83">
        <w:rPr>
          <w:rFonts w:ascii="Times New Roman" w:hAnsi="Times New Roman" w:cs="Times New Roman"/>
          <w:b/>
          <w:bCs/>
          <w:sz w:val="20"/>
          <w:szCs w:val="20"/>
        </w:rPr>
        <w:t>VÁLIDAS DESDE</w:t>
      </w:r>
    </w:p>
    <w:p w:rsidR="007D1737" w:rsidRPr="008D5AB2" w:rsidRDefault="00BE5C83" w:rsidP="007D1737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2012 até </w:t>
      </w:r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>2015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D5AB2">
        <w:rPr>
          <w:rFonts w:ascii="Times New Roman" w:hAnsi="Times New Roman" w:cs="Times New Roman"/>
          <w:bCs/>
          <w:sz w:val="20"/>
          <w:szCs w:val="20"/>
        </w:rPr>
        <w:t>CURRÍCULO LATTES – LINK ONLINE:</w:t>
      </w:r>
      <w:proofErr w:type="gramStart"/>
      <w:r w:rsidRPr="008D5AB2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Pr="008D5AB2"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19022A" w:rsidRPr="008D5AB2" w:rsidTr="00891F1D">
        <w:trPr>
          <w:gridAfter w:val="3"/>
          <w:wAfter w:w="2889" w:type="dxa"/>
          <w:trHeight w:val="183"/>
        </w:trPr>
        <w:tc>
          <w:tcPr>
            <w:tcW w:w="6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C83C1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PRODUÇÃO CIENTÍFICA REFERENTE DOS ÚLTIMOS </w:t>
            </w:r>
            <w:proofErr w:type="gramStart"/>
            <w:r w:rsidR="00C83C10"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PRODUÇÃO BIBLIOGRÁFICA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4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A) Artigos Publicados na </w:t>
            </w:r>
            <w:proofErr w:type="spellStart"/>
            <w:proofErr w:type="gram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WebQualis</w:t>
            </w:r>
            <w:proofErr w:type="spellEnd"/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(SICAPES Online)</w:t>
            </w:r>
            <w:r w:rsidRPr="008D5AB2">
              <w:rPr>
                <w:rStyle w:val="Refdenotaderodap"/>
                <w:rFonts w:ascii="Times New Roman" w:hAnsi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2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7811CB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B) Livros e Capítulos de Livros (somente com ISBN)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LIVRO PUBLICADO POR EDITORA UNIVERSITÁRIA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POR DEMANDA DO AUTOR</w:t>
            </w: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trHeight w:val="325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trHeight w:val="11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4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C) Trabalhos em Eventos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28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INTERNACIONAL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4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LOCAL E 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24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2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80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50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12"/>
          <w:wAfter w:w="13550" w:type="dxa"/>
          <w:trHeight w:val="207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page3"/>
            <w:bookmarkEnd w:id="0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D) Captação de Recursos Externos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UNIFAP</w:t>
            </w:r>
            <w:r w:rsidR="004D7E9D">
              <w:rPr>
                <w:rStyle w:val="Refdenotaderodap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4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EXTENSÃO COM RECURSOS EXTERNOS À 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 UNIFAP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91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PARTICIPAÇÃO EM PROJETO DE EXTENSÃO COM RECURSOS EXTERNOS À UNIFAP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 xml:space="preserve">E)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Outras Produções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atividades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3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F) Orientações Concluídas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(até 10 no período)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MONOGRAFIA DE ESPECIALIZAÇÃO ORIENTADA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316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BOLSA DE INICIAÇÃO A DOCÊNCIA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(PIBID)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G) Proprieda</w:t>
            </w:r>
            <w:bookmarkStart w:id="1" w:name="_GoBack"/>
            <w:bookmarkEnd w:id="1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 Intelectual (com registro de patente, direito autoral e cultivar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proofErr w:type="gramEnd"/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CIRCUITO INTEGRADO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H) 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 Produção artístico/ Cultural</w:t>
            </w:r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7"/>
            </w:r>
            <w:proofErr w:type="gram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CÊNICAS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MÚSICA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VISUAIS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1CB" w:rsidRPr="008D5AB2" w:rsidTr="002C0027">
        <w:trPr>
          <w:gridAfter w:val="3"/>
          <w:wAfter w:w="2889" w:type="dxa"/>
          <w:trHeight w:val="258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1CB" w:rsidRPr="001F53ED" w:rsidRDefault="001F53ED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53ED">
              <w:rPr>
                <w:rFonts w:ascii="Times New Roman" w:hAnsi="Times New Roman"/>
                <w:b/>
                <w:sz w:val="20"/>
                <w:szCs w:val="20"/>
              </w:rPr>
              <w:t>J) Instituição destino apresenta acordo de cooperação com a UNIFAP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11CB" w:rsidRPr="008D5AB2" w:rsidRDefault="001F53ED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1CB" w:rsidRPr="008D5AB2" w:rsidRDefault="007811CB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1CB" w:rsidRPr="008D5AB2" w:rsidRDefault="007811CB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1CB" w:rsidRPr="008D5AB2" w:rsidRDefault="007811CB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7811CB" w:rsidRPr="008D5AB2" w:rsidRDefault="007811CB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19022A" w:rsidRPr="008D5AB2" w:rsidTr="00891F1D">
        <w:tc>
          <w:tcPr>
            <w:tcW w:w="10065" w:type="dxa"/>
            <w:gridSpan w:val="2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23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*PROJETOS DE EXTENSÃO REALIZADOS E C/ REGISTRO NA PROEAC/DEX (</w:t>
            </w:r>
            <w:r w:rsidR="00237BBA" w:rsidRPr="00237BBA">
              <w:rPr>
                <w:rFonts w:ascii="Times New Roman" w:hAnsi="Times New Roman"/>
                <w:b/>
                <w:sz w:val="20"/>
                <w:szCs w:val="20"/>
              </w:rPr>
              <w:t>de 2012 a 2015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 COMO COORDENADOR E COLABORADOR</w:t>
            </w: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CÓDIGO DO REGISTRO</w:t>
            </w: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19022A" w:rsidRPr="008D5AB2" w:rsidTr="00891F1D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Macapá – AP, ______/______/_________</w:t>
            </w: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022A" w:rsidRPr="008D5AB2" w:rsidRDefault="0019022A" w:rsidP="0019022A">
      <w:pPr>
        <w:rPr>
          <w:rFonts w:ascii="Times New Roman" w:hAnsi="Times New Roman"/>
          <w:sz w:val="20"/>
          <w:szCs w:val="20"/>
        </w:rPr>
      </w:pPr>
    </w:p>
    <w:p w:rsidR="0019022A" w:rsidRDefault="0019022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Default="00372F6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72F6A" w:rsidRPr="008D5AB2" w:rsidRDefault="00372F6A" w:rsidP="00372F6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b/>
          <w:sz w:val="20"/>
          <w:szCs w:val="20"/>
        </w:rPr>
        <w:t>ANEXO IV</w:t>
      </w:r>
    </w:p>
    <w:p w:rsidR="00372F6A" w:rsidRPr="00372F6A" w:rsidRDefault="00372F6A" w:rsidP="00372F6A">
      <w:pPr>
        <w:jc w:val="center"/>
        <w:rPr>
          <w:rFonts w:ascii="Times New Roman" w:hAnsi="Times New Roman"/>
          <w:b/>
          <w:sz w:val="20"/>
          <w:szCs w:val="20"/>
        </w:rPr>
      </w:pPr>
      <w:r w:rsidRPr="00372F6A">
        <w:rPr>
          <w:rFonts w:ascii="Times New Roman" w:hAnsi="Times New Roman"/>
          <w:b/>
          <w:sz w:val="20"/>
          <w:szCs w:val="20"/>
        </w:rPr>
        <w:t xml:space="preserve">INFORMAÇÕES SOBRE O </w:t>
      </w:r>
      <w:r w:rsidRPr="00372F6A">
        <w:rPr>
          <w:rFonts w:ascii="Times New Roman" w:hAnsi="Times New Roman"/>
          <w:b/>
        </w:rPr>
        <w:t>CENTRO CULTURAL BRASIL-GUIANA (CCBG)</w:t>
      </w:r>
    </w:p>
    <w:p w:rsidR="00372F6A" w:rsidRDefault="00372F6A" w:rsidP="00372F6A">
      <w:pPr>
        <w:rPr>
          <w:rFonts w:ascii="Times New Roman" w:hAnsi="Times New Roman"/>
          <w:sz w:val="20"/>
          <w:szCs w:val="20"/>
        </w:rPr>
      </w:pPr>
    </w:p>
    <w:p w:rsidR="00372F6A" w:rsidRDefault="00372F6A" w:rsidP="00372F6A">
      <w:pPr>
        <w:pStyle w:val="Default"/>
        <w:spacing w:after="157" w:line="276" w:lineRule="auto"/>
        <w:jc w:val="both"/>
        <w:rPr>
          <w:rFonts w:ascii="Times New Roman" w:hAnsi="Times New Roman" w:cs="Times New Roman"/>
          <w:color w:val="auto"/>
        </w:rPr>
      </w:pPr>
      <w:r w:rsidRPr="00B2309B">
        <w:rPr>
          <w:rFonts w:ascii="Times New Roman" w:hAnsi="Times New Roman" w:cs="Times New Roman"/>
          <w:color w:val="auto"/>
        </w:rPr>
        <w:t>Os Centros Culturais Brasileiros são instituições diretamente subordinadas ao Chefe da Missão Diplomática ou repartição consular do Brasil em cada país, constituindo o principal instrumento de execução da nossa política cultural no exterior.</w:t>
      </w:r>
      <w:r w:rsidRPr="00B2309B">
        <w:rPr>
          <w:rFonts w:ascii="Times New Roman" w:hAnsi="Times New Roman" w:cs="Times New Roman"/>
          <w:color w:val="auto"/>
        </w:rPr>
        <w:br/>
      </w:r>
      <w:r w:rsidRPr="00B2309B">
        <w:rPr>
          <w:rFonts w:ascii="Times New Roman" w:hAnsi="Times New Roman" w:cs="Times New Roman"/>
          <w:color w:val="auto"/>
        </w:rPr>
        <w:br/>
        <w:t xml:space="preserve">Suas atividades estão relacionadas ao ensino sistemático da Língua Portuguesa falada no Brasil; à difusão da Literatura Brasileira; à distribuição de material informativo sobre o Brasil; à organização de exposições de artes visuais e espetáculos teatrais; à </w:t>
      </w:r>
      <w:proofErr w:type="gramStart"/>
      <w:r w:rsidRPr="00B2309B">
        <w:rPr>
          <w:rFonts w:ascii="Times New Roman" w:hAnsi="Times New Roman" w:cs="Times New Roman"/>
          <w:color w:val="auto"/>
        </w:rPr>
        <w:t>co-edição</w:t>
      </w:r>
      <w:proofErr w:type="gramEnd"/>
      <w:r w:rsidRPr="00B2309B">
        <w:rPr>
          <w:rFonts w:ascii="Times New Roman" w:hAnsi="Times New Roman" w:cs="Times New Roman"/>
          <w:color w:val="auto"/>
        </w:rPr>
        <w:t xml:space="preserve"> e distribuição de textos de autores nacionais; à difusão de nossa música erudita e popular; à divulgação da cinematografia brasileira; além de outras formas de expressão Cultural Brasileira, como palestras, seminários e outros.</w:t>
      </w:r>
      <w:r w:rsidRPr="00B2309B">
        <w:rPr>
          <w:rFonts w:ascii="Times New Roman" w:hAnsi="Times New Roman" w:cs="Times New Roman"/>
          <w:color w:val="auto"/>
        </w:rPr>
        <w:br/>
      </w:r>
      <w:r w:rsidRPr="00B2309B">
        <w:rPr>
          <w:rFonts w:ascii="Times New Roman" w:hAnsi="Times New Roman" w:cs="Times New Roman"/>
          <w:color w:val="auto"/>
        </w:rPr>
        <w:br/>
        <w:t>No momento, existem 21 (vinte e uma) unidades, assim distribuídas: 12 (doze) no continente americano, 3 (três) no continente europeu e 6 (seis) no continente africano</w:t>
      </w:r>
      <w:r w:rsidRPr="00B2309B">
        <w:rPr>
          <w:rStyle w:val="Refdenotaderodap"/>
          <w:rFonts w:ascii="Times New Roman" w:hAnsi="Times New Roman" w:cs="Times New Roman"/>
          <w:color w:val="auto"/>
        </w:rPr>
        <w:footnoteReference w:id="8"/>
      </w:r>
      <w:r w:rsidRPr="00B2309B">
        <w:rPr>
          <w:rFonts w:ascii="Times New Roman" w:hAnsi="Times New Roman" w:cs="Times New Roman"/>
          <w:color w:val="auto"/>
        </w:rPr>
        <w:t>.</w:t>
      </w:r>
    </w:p>
    <w:p w:rsidR="00372F6A" w:rsidRDefault="00372F6A" w:rsidP="00372F6A">
      <w:pPr>
        <w:pStyle w:val="Default"/>
        <w:spacing w:after="157" w:line="276" w:lineRule="auto"/>
        <w:jc w:val="both"/>
        <w:rPr>
          <w:rFonts w:ascii="Times New Roman" w:hAnsi="Times New Roman" w:cs="Times New Roman"/>
          <w:color w:val="auto"/>
        </w:rPr>
      </w:pPr>
    </w:p>
    <w:p w:rsidR="00372F6A" w:rsidRDefault="00372F6A" w:rsidP="00372F6A">
      <w:pPr>
        <w:pStyle w:val="Default"/>
        <w:spacing w:after="157" w:line="276" w:lineRule="auto"/>
        <w:jc w:val="both"/>
        <w:rPr>
          <w:rFonts w:ascii="Times New Roman" w:hAnsi="Times New Roman" w:cs="Times New Roman"/>
          <w:color w:val="auto"/>
        </w:rPr>
      </w:pPr>
      <w:r w:rsidRPr="00372F6A">
        <w:rPr>
          <w:rFonts w:ascii="Times New Roman" w:hAnsi="Times New Roman" w:cs="Times New Roman"/>
          <w:color w:val="auto"/>
        </w:rPr>
        <w:t xml:space="preserve">Fundado em 15 de março de 1970, ano em que entrou em vigor o Convênio Cultural entre Brasil e </w:t>
      </w:r>
      <w:proofErr w:type="gramStart"/>
      <w:r w:rsidRPr="00372F6A">
        <w:rPr>
          <w:rFonts w:ascii="Times New Roman" w:hAnsi="Times New Roman" w:cs="Times New Roman"/>
          <w:color w:val="auto"/>
        </w:rPr>
        <w:t>Guiana ,</w:t>
      </w:r>
      <w:proofErr w:type="gramEnd"/>
      <w:r w:rsidRPr="00372F6A">
        <w:rPr>
          <w:rFonts w:ascii="Times New Roman" w:hAnsi="Times New Roman" w:cs="Times New Roman"/>
          <w:color w:val="auto"/>
        </w:rPr>
        <w:t xml:space="preserve"> o Centro Cultural Brasil-Guiana (CCBG) é o principal instrumento de difusão da cultura brasileira na República Cooperativista da Guiana. O acordo celebrado entre os dois países é um marco de suas boas relações e distingue os esforços de ambos os países para promover a afinidade entre suas culturas.</w:t>
      </w:r>
    </w:p>
    <w:p w:rsidR="00372F6A" w:rsidRDefault="00372F6A" w:rsidP="00372F6A">
      <w:pPr>
        <w:pStyle w:val="Default"/>
        <w:spacing w:after="157" w:line="276" w:lineRule="auto"/>
        <w:jc w:val="both"/>
        <w:rPr>
          <w:rFonts w:ascii="Times New Roman" w:hAnsi="Times New Roman" w:cs="Times New Roman"/>
          <w:color w:val="auto"/>
        </w:rPr>
      </w:pPr>
      <w:r w:rsidRPr="00372F6A">
        <w:rPr>
          <w:rFonts w:ascii="Times New Roman" w:hAnsi="Times New Roman" w:cs="Times New Roman"/>
          <w:color w:val="auto"/>
        </w:rPr>
        <w:t xml:space="preserve">Convênio Cultural entre Brasil e Guiana: </w:t>
      </w:r>
      <w:hyperlink r:id="rId8" w:history="1">
        <w:r w:rsidRPr="00A82B2E">
          <w:rPr>
            <w:rStyle w:val="Hyperlink"/>
            <w:rFonts w:ascii="Times New Roman" w:hAnsi="Times New Roman" w:cs="Times New Roman"/>
          </w:rPr>
          <w:t>http://dai-mre.serpro.gov.br/atos-internacionais/bilaterais/1968/b_26/at_download/arquivo</w:t>
        </w:r>
      </w:hyperlink>
    </w:p>
    <w:p w:rsidR="00372F6A" w:rsidRPr="00B2309B" w:rsidRDefault="00372F6A" w:rsidP="00372F6A">
      <w:pPr>
        <w:pStyle w:val="Default"/>
        <w:spacing w:after="157" w:line="276" w:lineRule="auto"/>
        <w:jc w:val="both"/>
        <w:rPr>
          <w:rFonts w:ascii="Times New Roman" w:hAnsi="Times New Roman" w:cs="Times New Roman"/>
          <w:color w:val="auto"/>
        </w:rPr>
      </w:pPr>
    </w:p>
    <w:p w:rsidR="00372F6A" w:rsidRPr="00B2309B" w:rsidRDefault="00372F6A" w:rsidP="00372F6A">
      <w:pPr>
        <w:pStyle w:val="Default"/>
        <w:spacing w:after="157" w:line="276" w:lineRule="auto"/>
        <w:jc w:val="both"/>
        <w:rPr>
          <w:rFonts w:ascii="Times New Roman" w:hAnsi="Times New Roman" w:cs="Times New Roman"/>
        </w:rPr>
      </w:pPr>
      <w:r w:rsidRPr="00B2309B">
        <w:rPr>
          <w:rFonts w:ascii="Times New Roman" w:hAnsi="Times New Roman" w:cs="Times New Roman"/>
          <w:color w:val="auto"/>
        </w:rPr>
        <w:t xml:space="preserve"> </w:t>
      </w:r>
    </w:p>
    <w:p w:rsidR="00372F6A" w:rsidRPr="00B2309B" w:rsidRDefault="00372F6A" w:rsidP="00372F6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2309B">
        <w:rPr>
          <w:rFonts w:ascii="Times New Roman" w:hAnsi="Times New Roman" w:cs="Times New Roman"/>
          <w:b/>
          <w:bCs/>
          <w:color w:val="auto"/>
        </w:rPr>
        <w:t>CENTRO CULTURAL BRASIL GUYANA (GEORGETOWN)</w:t>
      </w:r>
    </w:p>
    <w:p w:rsidR="00372F6A" w:rsidRPr="00B2309B" w:rsidRDefault="00372F6A" w:rsidP="00372F6A">
      <w:pPr>
        <w:pStyle w:val="Default"/>
        <w:spacing w:line="276" w:lineRule="auto"/>
        <w:rPr>
          <w:rFonts w:ascii="Times New Roman" w:hAnsi="Times New Roman" w:cs="Times New Roman"/>
        </w:rPr>
      </w:pPr>
      <w:r w:rsidRPr="00B2309B">
        <w:rPr>
          <w:rFonts w:ascii="Times New Roman" w:eastAsia="Times New Roman" w:hAnsi="Times New Roman" w:cs="Times New Roman"/>
        </w:rPr>
        <w:br/>
        <w:t>Centro Cultural Brasil-Guiana</w:t>
      </w:r>
      <w:r w:rsidRPr="00B2309B">
        <w:rPr>
          <w:rFonts w:ascii="Times New Roman" w:eastAsia="Times New Roman" w:hAnsi="Times New Roman" w:cs="Times New Roman"/>
        </w:rPr>
        <w:br/>
        <w:t>Diretor: Márcio de Melo Teixeira</w:t>
      </w:r>
      <w:r w:rsidRPr="00B2309B">
        <w:rPr>
          <w:rFonts w:ascii="Times New Roman" w:eastAsia="Times New Roman" w:hAnsi="Times New Roman" w:cs="Times New Roman"/>
        </w:rPr>
        <w:br/>
        <w:t xml:space="preserve">309, </w:t>
      </w:r>
      <w:proofErr w:type="spellStart"/>
      <w:r w:rsidRPr="00B2309B">
        <w:rPr>
          <w:rFonts w:ascii="Times New Roman" w:eastAsia="Times New Roman" w:hAnsi="Times New Roman" w:cs="Times New Roman"/>
        </w:rPr>
        <w:t>Church</w:t>
      </w:r>
      <w:proofErr w:type="spellEnd"/>
      <w:r w:rsidRPr="00B230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309B">
        <w:rPr>
          <w:rFonts w:ascii="Times New Roman" w:eastAsia="Times New Roman" w:hAnsi="Times New Roman" w:cs="Times New Roman"/>
        </w:rPr>
        <w:t>Street</w:t>
      </w:r>
      <w:proofErr w:type="spellEnd"/>
      <w:r w:rsidRPr="00B2309B">
        <w:rPr>
          <w:rFonts w:ascii="Times New Roman" w:eastAsia="Times New Roman" w:hAnsi="Times New Roman" w:cs="Times New Roman"/>
        </w:rPr>
        <w:br/>
      </w:r>
      <w:proofErr w:type="spellStart"/>
      <w:r w:rsidRPr="00B2309B">
        <w:rPr>
          <w:rFonts w:ascii="Times New Roman" w:eastAsia="Times New Roman" w:hAnsi="Times New Roman" w:cs="Times New Roman"/>
        </w:rPr>
        <w:t>Queenstown</w:t>
      </w:r>
      <w:proofErr w:type="spellEnd"/>
      <w:r w:rsidRPr="00B2309B">
        <w:rPr>
          <w:rFonts w:ascii="Times New Roman" w:eastAsia="Times New Roman" w:hAnsi="Times New Roman" w:cs="Times New Roman"/>
        </w:rPr>
        <w:t xml:space="preserve"> - Georgetown, </w:t>
      </w:r>
      <w:proofErr w:type="spellStart"/>
      <w:r w:rsidRPr="00B2309B">
        <w:rPr>
          <w:rFonts w:ascii="Times New Roman" w:eastAsia="Times New Roman" w:hAnsi="Times New Roman" w:cs="Times New Roman"/>
        </w:rPr>
        <w:t>Guyana</w:t>
      </w:r>
      <w:proofErr w:type="spellEnd"/>
      <w:r w:rsidRPr="00B2309B">
        <w:rPr>
          <w:rFonts w:ascii="Times New Roman" w:eastAsia="Times New Roman" w:hAnsi="Times New Roman" w:cs="Times New Roman"/>
        </w:rPr>
        <w:br/>
        <w:t xml:space="preserve">Telefone: (00592) </w:t>
      </w:r>
      <w:proofErr w:type="gramStart"/>
      <w:r w:rsidRPr="00B2309B">
        <w:rPr>
          <w:rFonts w:ascii="Times New Roman" w:eastAsia="Times New Roman" w:hAnsi="Times New Roman" w:cs="Times New Roman"/>
        </w:rPr>
        <w:t>2268054, 2262573</w:t>
      </w:r>
      <w:r w:rsidRPr="00B2309B">
        <w:rPr>
          <w:rFonts w:ascii="Times New Roman" w:eastAsia="Times New Roman" w:hAnsi="Times New Roman" w:cs="Times New Roman"/>
        </w:rPr>
        <w:br/>
        <w:t>Email</w:t>
      </w:r>
      <w:proofErr w:type="gramEnd"/>
      <w:r w:rsidRPr="00B2309B">
        <w:rPr>
          <w:rFonts w:ascii="Times New Roman" w:eastAsia="Times New Roman" w:hAnsi="Times New Roman" w:cs="Times New Roman"/>
        </w:rPr>
        <w:t>: cebgtown@yahoo.com.br</w:t>
      </w:r>
    </w:p>
    <w:p w:rsidR="00372F6A" w:rsidRPr="008D5AB2" w:rsidRDefault="00372F6A" w:rsidP="00372F6A">
      <w:pPr>
        <w:rPr>
          <w:rFonts w:ascii="Times New Roman" w:hAnsi="Times New Roman"/>
          <w:sz w:val="20"/>
          <w:szCs w:val="20"/>
        </w:rPr>
      </w:pPr>
    </w:p>
    <w:sectPr w:rsidR="00372F6A" w:rsidRPr="008D5AB2" w:rsidSect="0046142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9A" w:rsidRDefault="00E1529A" w:rsidP="00D61BC1">
      <w:pPr>
        <w:spacing w:after="0" w:line="240" w:lineRule="auto"/>
      </w:pPr>
      <w:r>
        <w:separator/>
      </w:r>
    </w:p>
  </w:endnote>
  <w:endnote w:type="continuationSeparator" w:id="0">
    <w:p w:rsidR="00E1529A" w:rsidRDefault="00E1529A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9A" w:rsidRDefault="00E1529A" w:rsidP="00D61BC1">
      <w:pPr>
        <w:spacing w:after="0" w:line="240" w:lineRule="auto"/>
      </w:pPr>
      <w:r>
        <w:separator/>
      </w:r>
    </w:p>
  </w:footnote>
  <w:footnote w:type="continuationSeparator" w:id="0">
    <w:p w:rsidR="00E1529A" w:rsidRDefault="00E1529A" w:rsidP="00D61BC1">
      <w:pPr>
        <w:spacing w:after="0" w:line="240" w:lineRule="auto"/>
      </w:pPr>
      <w:r>
        <w:continuationSeparator/>
      </w:r>
    </w:p>
  </w:footnote>
  <w:footnote w:id="1">
    <w:p w:rsidR="00840786" w:rsidRDefault="00840786" w:rsidP="00840786">
      <w:pPr>
        <w:pStyle w:val="Textodenotaderodap"/>
      </w:pPr>
      <w:r>
        <w:rPr>
          <w:rStyle w:val="Refdenotaderodap"/>
        </w:rPr>
        <w:footnoteRef/>
      </w:r>
      <w:r>
        <w:t xml:space="preserve"> O período de realização do projeto será combinado entre o professor contemplado e o CCBG. </w:t>
      </w:r>
    </w:p>
  </w:footnote>
  <w:footnote w:id="2">
    <w:p w:rsidR="0019022A" w:rsidRPr="008D5AB2" w:rsidRDefault="0019022A" w:rsidP="0019022A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 xml:space="preserve">Deve ser computado a maior </w:t>
      </w:r>
      <w:proofErr w:type="spellStart"/>
      <w:r w:rsidRPr="008D5AB2">
        <w:rPr>
          <w:rFonts w:ascii="Times New Roman" w:hAnsi="Times New Roman"/>
        </w:rPr>
        <w:t>qualis</w:t>
      </w:r>
      <w:proofErr w:type="spellEnd"/>
      <w:r w:rsidRPr="008D5AB2">
        <w:rPr>
          <w:rFonts w:ascii="Times New Roman" w:hAnsi="Times New Roman"/>
        </w:rPr>
        <w:t xml:space="preserve"> dentro do </w:t>
      </w:r>
      <w:proofErr w:type="spellStart"/>
      <w:r w:rsidRPr="008D5AB2">
        <w:rPr>
          <w:rFonts w:ascii="Times New Roman" w:hAnsi="Times New Roman"/>
        </w:rPr>
        <w:t>Webqualis</w:t>
      </w:r>
      <w:proofErr w:type="spellEnd"/>
    </w:p>
  </w:footnote>
  <w:footnote w:id="3">
    <w:p w:rsidR="0019022A" w:rsidRPr="00A11F44" w:rsidRDefault="0019022A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 w:rsidR="00A11F44" w:rsidRPr="00A11F44">
        <w:rPr>
          <w:rFonts w:ascii="Times New Roman" w:hAnsi="Times New Roman"/>
        </w:rPr>
        <w:t xml:space="preserve">Enviar </w:t>
      </w:r>
      <w:r w:rsidRPr="00A11F44">
        <w:rPr>
          <w:rFonts w:ascii="Times New Roman" w:hAnsi="Times New Roman"/>
        </w:rPr>
        <w:t>comprovante</w:t>
      </w:r>
      <w:r w:rsidR="00A11F44" w:rsidRPr="00A11F44">
        <w:rPr>
          <w:rFonts w:ascii="Times New Roman" w:hAnsi="Times New Roman"/>
        </w:rPr>
        <w:t xml:space="preserve"> anexado em </w:t>
      </w:r>
      <w:proofErr w:type="spellStart"/>
      <w:r w:rsidR="00A11F44"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demonstre o nome do projeto de pesquisa ou extensão e o nome do coordenador.</w:t>
      </w:r>
    </w:p>
  </w:footnote>
  <w:footnote w:id="4">
    <w:p w:rsidR="004D7E9D" w:rsidRPr="009F3D5D" w:rsidRDefault="004D7E9D">
      <w:pPr>
        <w:pStyle w:val="Textodenotaderodap"/>
        <w:rPr>
          <w:rFonts w:ascii="Times New Roman" w:hAnsi="Times New Roman"/>
        </w:rPr>
      </w:pPr>
      <w:r w:rsidRPr="009F3D5D">
        <w:rPr>
          <w:rStyle w:val="Refdenotaderodap"/>
          <w:rFonts w:ascii="Times New Roman" w:hAnsi="Times New Roman"/>
        </w:rPr>
        <w:footnoteRef/>
      </w:r>
      <w:r w:rsidRPr="009F3D5D">
        <w:rPr>
          <w:rFonts w:ascii="Times New Roman" w:hAnsi="Times New Roman"/>
        </w:rPr>
        <w:t xml:space="preserve"> Bolsas de mestrado, doutorado ou </w:t>
      </w:r>
      <w:proofErr w:type="gramStart"/>
      <w:r w:rsidRPr="009F3D5D">
        <w:rPr>
          <w:rFonts w:ascii="Times New Roman" w:hAnsi="Times New Roman"/>
        </w:rPr>
        <w:t>pós doutorado</w:t>
      </w:r>
      <w:proofErr w:type="gramEnd"/>
      <w:r w:rsidRPr="009F3D5D">
        <w:rPr>
          <w:rFonts w:ascii="Times New Roman" w:hAnsi="Times New Roman"/>
        </w:rPr>
        <w:t xml:space="preserve"> não </w:t>
      </w:r>
      <w:r w:rsidR="009F3D5D">
        <w:rPr>
          <w:rFonts w:ascii="Times New Roman" w:hAnsi="Times New Roman"/>
        </w:rPr>
        <w:t>serão</w:t>
      </w:r>
      <w:r w:rsidRPr="009F3D5D">
        <w:rPr>
          <w:rFonts w:ascii="Times New Roman" w:hAnsi="Times New Roman"/>
        </w:rPr>
        <w:t xml:space="preserve"> considerados neste item. </w:t>
      </w:r>
    </w:p>
  </w:footnote>
  <w:footnote w:id="5">
    <w:p w:rsidR="0019022A" w:rsidRPr="00A11F44" w:rsidRDefault="0019022A" w:rsidP="0019022A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no site da PROEAC. </w:t>
      </w:r>
    </w:p>
  </w:footnote>
  <w:footnote w:id="6">
    <w:p w:rsidR="0019022A" w:rsidRPr="00A11F44" w:rsidRDefault="0019022A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 w:rsidR="00A11F44" w:rsidRPr="00A11F44">
        <w:rPr>
          <w:rFonts w:ascii="Times New Roman" w:hAnsi="Times New Roman"/>
        </w:rPr>
        <w:t xml:space="preserve">Enviar comprovante anexado em </w:t>
      </w:r>
      <w:proofErr w:type="spellStart"/>
      <w:r w:rsidR="00A11F44"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>.</w:t>
      </w:r>
    </w:p>
  </w:footnote>
  <w:footnote w:id="7">
    <w:p w:rsidR="0019022A" w:rsidRPr="009C3F0B" w:rsidRDefault="0019022A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 w:rsidR="00A11F44" w:rsidRPr="00A11F44">
        <w:rPr>
          <w:rFonts w:ascii="Times New Roman" w:hAnsi="Times New Roman"/>
        </w:rPr>
        <w:t xml:space="preserve">Enviar comprovante anexado em </w:t>
      </w:r>
      <w:proofErr w:type="spellStart"/>
      <w:r w:rsidR="00A11F44"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comprove</w:t>
      </w:r>
      <w:r w:rsidRPr="009C3F0B">
        <w:rPr>
          <w:rFonts w:ascii="Times New Roman" w:hAnsi="Times New Roman"/>
        </w:rPr>
        <w:t xml:space="preserve"> a </w:t>
      </w:r>
      <w:proofErr w:type="gramStart"/>
      <w:r w:rsidRPr="009C3F0B">
        <w:rPr>
          <w:rFonts w:ascii="Times New Roman" w:hAnsi="Times New Roman"/>
        </w:rPr>
        <w:t xml:space="preserve">autoria </w:t>
      </w:r>
      <w:r>
        <w:rPr>
          <w:rFonts w:ascii="Times New Roman" w:hAnsi="Times New Roman"/>
        </w:rPr>
        <w:t>.</w:t>
      </w:r>
      <w:proofErr w:type="gramEnd"/>
    </w:p>
  </w:footnote>
  <w:footnote w:id="8">
    <w:p w:rsidR="00372F6A" w:rsidRDefault="00372F6A" w:rsidP="00372F6A">
      <w:pPr>
        <w:pStyle w:val="Textodenotaderodap"/>
      </w:pPr>
      <w:r>
        <w:rPr>
          <w:rStyle w:val="Refdenotaderodap"/>
        </w:rPr>
        <w:footnoteRef/>
      </w:r>
      <w:r>
        <w:t xml:space="preserve"> Fonte: Ministério das Relações Exteriores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C1" w:rsidRDefault="00D61B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2414905</wp:posOffset>
          </wp:positionH>
          <wp:positionV relativeFrom="paragraph">
            <wp:posOffset>-277495</wp:posOffset>
          </wp:positionV>
          <wp:extent cx="429260" cy="629285"/>
          <wp:effectExtent l="19050" t="0" r="889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67D">
      <w:rPr>
        <w:noProof/>
        <w:lang w:eastAsia="pt-BR"/>
      </w:rPr>
      <w:t xml:space="preserve">                       </w:t>
    </w:r>
    <w:r>
      <w:t xml:space="preserve">                                                      </w:t>
    </w:r>
    <w:r w:rsidR="00A11E9A">
      <w:t>UNIFAP</w:t>
    </w:r>
    <w: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453"/>
    <w:multiLevelType w:val="multilevel"/>
    <w:tmpl w:val="2AC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1798A"/>
    <w:multiLevelType w:val="multilevel"/>
    <w:tmpl w:val="5C2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6671BF"/>
    <w:multiLevelType w:val="multilevel"/>
    <w:tmpl w:val="D32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6754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1FB2"/>
    <w:rsid w:val="000A2795"/>
    <w:rsid w:val="000A3BF8"/>
    <w:rsid w:val="000A46C5"/>
    <w:rsid w:val="000A6BAA"/>
    <w:rsid w:val="000B167D"/>
    <w:rsid w:val="000B1EF8"/>
    <w:rsid w:val="000B3626"/>
    <w:rsid w:val="000C0FD9"/>
    <w:rsid w:val="000C2447"/>
    <w:rsid w:val="000D04E6"/>
    <w:rsid w:val="000D0DD7"/>
    <w:rsid w:val="000D12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022A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3ED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17BAF"/>
    <w:rsid w:val="00226435"/>
    <w:rsid w:val="00227909"/>
    <w:rsid w:val="00227C7A"/>
    <w:rsid w:val="002305F6"/>
    <w:rsid w:val="00237BBA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52C8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01578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4EE2"/>
    <w:rsid w:val="00366800"/>
    <w:rsid w:val="00370841"/>
    <w:rsid w:val="003725BC"/>
    <w:rsid w:val="00372CB7"/>
    <w:rsid w:val="00372E9C"/>
    <w:rsid w:val="00372F6A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566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3828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3F634A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5563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2BD6"/>
    <w:rsid w:val="004532DF"/>
    <w:rsid w:val="004569C1"/>
    <w:rsid w:val="004603D1"/>
    <w:rsid w:val="00461425"/>
    <w:rsid w:val="0047119C"/>
    <w:rsid w:val="00471729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6C2E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C7CC5"/>
    <w:rsid w:val="004D3532"/>
    <w:rsid w:val="004D6995"/>
    <w:rsid w:val="004D7E9D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150D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37392"/>
    <w:rsid w:val="005443B5"/>
    <w:rsid w:val="00547A6C"/>
    <w:rsid w:val="00556B8F"/>
    <w:rsid w:val="0056083D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2BB2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54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341F"/>
    <w:rsid w:val="00676733"/>
    <w:rsid w:val="00677098"/>
    <w:rsid w:val="006813CE"/>
    <w:rsid w:val="00683214"/>
    <w:rsid w:val="00686E5D"/>
    <w:rsid w:val="00691558"/>
    <w:rsid w:val="00691995"/>
    <w:rsid w:val="00691F0D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068"/>
    <w:rsid w:val="006D73F5"/>
    <w:rsid w:val="006E0B4B"/>
    <w:rsid w:val="006E4E38"/>
    <w:rsid w:val="006E53E1"/>
    <w:rsid w:val="006E612B"/>
    <w:rsid w:val="006F1379"/>
    <w:rsid w:val="006F3B6A"/>
    <w:rsid w:val="006F7344"/>
    <w:rsid w:val="006F7E11"/>
    <w:rsid w:val="00700746"/>
    <w:rsid w:val="00700FAD"/>
    <w:rsid w:val="00702DC5"/>
    <w:rsid w:val="0070529E"/>
    <w:rsid w:val="0070751F"/>
    <w:rsid w:val="00707B8B"/>
    <w:rsid w:val="00711AAE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886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11CB"/>
    <w:rsid w:val="0078223E"/>
    <w:rsid w:val="00785144"/>
    <w:rsid w:val="00785F8B"/>
    <w:rsid w:val="00791DAC"/>
    <w:rsid w:val="00793966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737"/>
    <w:rsid w:val="007D1DCE"/>
    <w:rsid w:val="007D27AE"/>
    <w:rsid w:val="007D5F2A"/>
    <w:rsid w:val="007D7269"/>
    <w:rsid w:val="007D7EB4"/>
    <w:rsid w:val="007D7EF5"/>
    <w:rsid w:val="007E6D77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0786"/>
    <w:rsid w:val="00842966"/>
    <w:rsid w:val="00843C42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377D"/>
    <w:rsid w:val="008D4675"/>
    <w:rsid w:val="008D5AB2"/>
    <w:rsid w:val="008D645C"/>
    <w:rsid w:val="008D7E40"/>
    <w:rsid w:val="008E1632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34D3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2B1B"/>
    <w:rsid w:val="00934F92"/>
    <w:rsid w:val="009357C6"/>
    <w:rsid w:val="0093798E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644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7ED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3D5D"/>
    <w:rsid w:val="009F648A"/>
    <w:rsid w:val="009F6B68"/>
    <w:rsid w:val="00A00D21"/>
    <w:rsid w:val="00A02DB6"/>
    <w:rsid w:val="00A03300"/>
    <w:rsid w:val="00A0361B"/>
    <w:rsid w:val="00A10202"/>
    <w:rsid w:val="00A10786"/>
    <w:rsid w:val="00A11E9A"/>
    <w:rsid w:val="00A11F44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4868"/>
    <w:rsid w:val="00A866F6"/>
    <w:rsid w:val="00A8697B"/>
    <w:rsid w:val="00A86B3A"/>
    <w:rsid w:val="00A90F93"/>
    <w:rsid w:val="00A91EF0"/>
    <w:rsid w:val="00A92047"/>
    <w:rsid w:val="00A92464"/>
    <w:rsid w:val="00A96872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0E9A"/>
    <w:rsid w:val="00AC3509"/>
    <w:rsid w:val="00AC357C"/>
    <w:rsid w:val="00AC3DBC"/>
    <w:rsid w:val="00AC4830"/>
    <w:rsid w:val="00AC499F"/>
    <w:rsid w:val="00AC546F"/>
    <w:rsid w:val="00AC6D78"/>
    <w:rsid w:val="00AC7B39"/>
    <w:rsid w:val="00AD026A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69EC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52DE"/>
    <w:rsid w:val="00BE5C8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302B"/>
    <w:rsid w:val="00C83C10"/>
    <w:rsid w:val="00C86E62"/>
    <w:rsid w:val="00C9290A"/>
    <w:rsid w:val="00C93DD6"/>
    <w:rsid w:val="00C96943"/>
    <w:rsid w:val="00C9733B"/>
    <w:rsid w:val="00C97599"/>
    <w:rsid w:val="00CA0E65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484D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0E93"/>
    <w:rsid w:val="00D61BC1"/>
    <w:rsid w:val="00D61D7A"/>
    <w:rsid w:val="00D61FF7"/>
    <w:rsid w:val="00D64F12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330"/>
    <w:rsid w:val="00DA4C95"/>
    <w:rsid w:val="00DA513F"/>
    <w:rsid w:val="00DA5D1A"/>
    <w:rsid w:val="00DA773C"/>
    <w:rsid w:val="00DB07BB"/>
    <w:rsid w:val="00DB182F"/>
    <w:rsid w:val="00DB2459"/>
    <w:rsid w:val="00DB3557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76A"/>
    <w:rsid w:val="00E85C59"/>
    <w:rsid w:val="00E85D38"/>
    <w:rsid w:val="00E877C0"/>
    <w:rsid w:val="00E93839"/>
    <w:rsid w:val="00E94B32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D1C1D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B4F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3FE5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93A"/>
    <w:rsid w:val="00FE0CFB"/>
    <w:rsid w:val="00FE1A2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C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39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2A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2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022A"/>
    <w:rPr>
      <w:vertAlign w:val="superscript"/>
    </w:rPr>
  </w:style>
  <w:style w:type="paragraph" w:customStyle="1" w:styleId="Default">
    <w:name w:val="Default"/>
    <w:rsid w:val="001902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2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-mre.serpro.gov.br/atos-internacionais/bilaterais/1968/b_26/at_download/arqui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0594-6275-49A4-A824-471252BB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1177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6</cp:revision>
  <cp:lastPrinted>2015-05-08T11:11:00Z</cp:lastPrinted>
  <dcterms:created xsi:type="dcterms:W3CDTF">2015-09-30T20:01:00Z</dcterms:created>
  <dcterms:modified xsi:type="dcterms:W3CDTF">2015-09-30T20:20:00Z</dcterms:modified>
</cp:coreProperties>
</file>