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88" w:rsidRDefault="002B6F88" w:rsidP="002B6F88">
      <w:pPr>
        <w:ind w:right="512"/>
        <w:jc w:val="center"/>
      </w:pPr>
      <w:r>
        <w:t xml:space="preserve">ANEXO </w:t>
      </w:r>
      <w:r w:rsidR="00D37288">
        <w:t>V</w:t>
      </w:r>
      <w:bookmarkStart w:id="0" w:name="_GoBack"/>
      <w:bookmarkEnd w:id="0"/>
    </w:p>
    <w:p w:rsidR="002B6F88" w:rsidRDefault="002B6F88" w:rsidP="002B6F88">
      <w:pPr>
        <w:ind w:right="512"/>
        <w:jc w:val="both"/>
      </w:pP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 w:rsidRPr="000E35BC">
        <w:rPr>
          <w:b/>
        </w:rPr>
        <w:t>MANUAL D</w:t>
      </w:r>
      <w:r>
        <w:rPr>
          <w:b/>
        </w:rPr>
        <w:t>E ADESÃO AO CADASTRO ÚNICO/UNIFAP</w:t>
      </w: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E AUXÍLIOS DA ASSISTÊNCIA ESTUDANTIL</w:t>
      </w:r>
    </w:p>
    <w:p w:rsidR="002B6F88" w:rsidRPr="000E35BC" w:rsidRDefault="002B6F88" w:rsidP="002B6F88">
      <w:pPr>
        <w:spacing w:line="276" w:lineRule="auto"/>
        <w:jc w:val="center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</w:pPr>
      <w:r>
        <w:rPr>
          <w:b/>
        </w:rPr>
        <w:t xml:space="preserve">OBS: </w:t>
      </w:r>
      <w:r>
        <w:t>Para adesão do CADASTRO ÚNICO/UNIFAP e Solicitação dos Auxílios da Assistência Estudantil o acadêmico deverá seguir os seguintes fluxos no SIGAA: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ACESSAR O SISTEMA SIGAA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ATUALIZAR DADOS BANCÁRIOS (e demais dados pessoais caso o sistema solicite)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ADERIR AO CADASTRO ÚNICO/UNIFAP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SOLICITAR BOLSA AUXÍLIO</w:t>
      </w:r>
    </w:p>
    <w:p w:rsidR="002B6F88" w:rsidRPr="00FB5230" w:rsidRDefault="002B6F88" w:rsidP="002B6F88">
      <w:pPr>
        <w:spacing w:line="276" w:lineRule="auto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  <w:rPr>
          <w:b/>
        </w:rPr>
      </w:pPr>
      <w:r>
        <w:rPr>
          <w:b/>
        </w:rPr>
        <w:t xml:space="preserve">Não serão </w:t>
      </w:r>
      <w:proofErr w:type="gramStart"/>
      <w:r>
        <w:rPr>
          <w:b/>
        </w:rPr>
        <w:t>aceitos</w:t>
      </w:r>
      <w:proofErr w:type="gramEnd"/>
      <w:r>
        <w:rPr>
          <w:b/>
        </w:rPr>
        <w:t xml:space="preserve"> solicitações de auxílios de beneficiários que </w:t>
      </w:r>
      <w:r w:rsidRPr="005B58F6">
        <w:rPr>
          <w:b/>
          <w:color w:val="FF0000"/>
        </w:rPr>
        <w:t xml:space="preserve">NÃO </w:t>
      </w:r>
      <w:r>
        <w:rPr>
          <w:b/>
        </w:rPr>
        <w:t xml:space="preserve">aderirem ao CADASTRO ÚNICO/UNIFAP. </w:t>
      </w:r>
    </w:p>
    <w:p w:rsidR="002B6F88" w:rsidRDefault="002B6F88" w:rsidP="002B6F88">
      <w:pPr>
        <w:spacing w:line="276" w:lineRule="auto"/>
        <w:ind w:firstLine="1134"/>
        <w:jc w:val="both"/>
        <w:outlineLvl w:val="0"/>
        <w:rPr>
          <w:b/>
        </w:rPr>
      </w:pPr>
      <w:r>
        <w:rPr>
          <w:b/>
        </w:rPr>
        <w:t xml:space="preserve">Informamos que durante o preenchimento do Questionário Sócio Econômico o usuário </w:t>
      </w:r>
      <w:r w:rsidRPr="00C72620">
        <w:rPr>
          <w:b/>
          <w:color w:val="FF0000"/>
        </w:rPr>
        <w:t>NÃO</w:t>
      </w:r>
      <w:r>
        <w:rPr>
          <w:b/>
        </w:rPr>
        <w:t xml:space="preserve"> deverá preencher o item “ITENS DE CONFORTO” presente no fim do questionário, conforme imagem abaixo:</w:t>
      </w:r>
    </w:p>
    <w:p w:rsidR="002B6F88" w:rsidRDefault="002B6F88" w:rsidP="002B6F88">
      <w:pPr>
        <w:spacing w:line="276" w:lineRule="auto"/>
        <w:ind w:firstLine="708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FC1FD38" wp14:editId="601C2109">
            <wp:extent cx="5153660" cy="2369185"/>
            <wp:effectExtent l="19050" t="0" r="8890" b="0"/>
            <wp:docPr id="22" name="Imagem 11" descr="D:\LAUANDES\Desktop\MANUAL ADESAO\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:\LAUANDES\Desktop\MANUAL ADESAO\OB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  <w:r w:rsidRPr="000E35BC">
        <w:rPr>
          <w:b/>
        </w:rPr>
        <w:t>DO ACESSO:</w:t>
      </w:r>
    </w:p>
    <w:p w:rsidR="002B6F88" w:rsidRPr="000E35BC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ind w:firstLine="1134"/>
        <w:jc w:val="both"/>
      </w:pPr>
      <w:r w:rsidRPr="000E35BC">
        <w:t xml:space="preserve">Para </w:t>
      </w:r>
      <w:r>
        <w:t xml:space="preserve">entrar no </w:t>
      </w:r>
      <w:r>
        <w:rPr>
          <w:b/>
        </w:rPr>
        <w:t xml:space="preserve">SIGAA </w:t>
      </w:r>
      <w:r w:rsidRPr="000E35BC">
        <w:t xml:space="preserve">deve-se acessar o seguinte </w:t>
      </w:r>
      <w:r>
        <w:t>endereço</w:t>
      </w:r>
      <w:r w:rsidRPr="000E35BC">
        <w:t xml:space="preserve">: </w:t>
      </w:r>
      <w:hyperlink r:id="rId6" w:history="1">
        <w:r w:rsidRPr="002B685B">
          <w:rPr>
            <w:rStyle w:val="Hyperlink"/>
          </w:rPr>
          <w:t>http://sigaa.unifap.br/sigaa/verTelaLogin.do</w:t>
        </w:r>
      </w:hyperlink>
      <w:r>
        <w:t xml:space="preserve"> </w:t>
      </w:r>
      <w:r w:rsidRPr="000E35BC">
        <w:t>n</w:t>
      </w:r>
      <w:r>
        <w:t>a</w:t>
      </w:r>
      <w:r w:rsidRPr="000E35BC">
        <w:t xml:space="preserve"> qual será exibida a tela:</w:t>
      </w:r>
    </w:p>
    <w:p w:rsidR="002B6F88" w:rsidRDefault="002B6F88" w:rsidP="002B6F88">
      <w:pPr>
        <w:spacing w:line="276" w:lineRule="auto"/>
        <w:jc w:val="both"/>
      </w:pPr>
    </w:p>
    <w:p w:rsidR="002B6F88" w:rsidRPr="000E35BC" w:rsidRDefault="002B6F88" w:rsidP="002B6F88">
      <w:pPr>
        <w:spacing w:line="276" w:lineRule="auto"/>
        <w:jc w:val="both"/>
      </w:pPr>
    </w:p>
    <w:p w:rsidR="002B6F88" w:rsidRPr="00AE04C4" w:rsidRDefault="002B6F88" w:rsidP="002B6F88">
      <w:pPr>
        <w:pStyle w:val="PargrafodaLista"/>
        <w:ind w:left="0"/>
        <w:jc w:val="center"/>
      </w:pPr>
      <w:r>
        <w:rPr>
          <w:noProof/>
        </w:rPr>
        <w:lastRenderedPageBreak/>
        <w:drawing>
          <wp:inline distT="0" distB="0" distL="0" distR="0" wp14:anchorId="322C525A" wp14:editId="696018BD">
            <wp:extent cx="4260215" cy="2701925"/>
            <wp:effectExtent l="19050" t="0" r="6985" b="0"/>
            <wp:docPr id="21" name="Imagem 1" descr="C:\Users\junior\AppData\Local\Microsoft\Windows\INetCache\Content.Word\Acesso Si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junior\AppData\Local\Microsoft\Windows\INetCache\Content.Word\Acesso Si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rPr>
          <w:b/>
        </w:rPr>
      </w:pPr>
      <w:r>
        <w:rPr>
          <w:b/>
        </w:rPr>
        <w:t>ATUALIZAÇÃO DE DADOS BANCÁRIOS:</w:t>
      </w:r>
    </w:p>
    <w:p w:rsidR="002B6F88" w:rsidRDefault="002B6F88" w:rsidP="002B6F88">
      <w:pPr>
        <w:pStyle w:val="PargrafodaLista"/>
        <w:ind w:left="0" w:firstLine="1134"/>
        <w:jc w:val="both"/>
      </w:pPr>
      <w:r>
        <w:t>No ambiente do SIGAA</w:t>
      </w:r>
      <w:r w:rsidRPr="000E35BC">
        <w:t xml:space="preserve">, o usuário deverá acessar o </w:t>
      </w:r>
      <w:r>
        <w:t>menu</w:t>
      </w:r>
      <w:r w:rsidRPr="000E35BC">
        <w:rPr>
          <w:b/>
        </w:rPr>
        <w:t xml:space="preserve"> </w:t>
      </w:r>
      <w:r>
        <w:rPr>
          <w:b/>
        </w:rPr>
        <w:t>MEUS DADOS PESSOAIS</w:t>
      </w:r>
      <w:r>
        <w:t>,</w:t>
      </w:r>
      <w:r>
        <w:rPr>
          <w:b/>
        </w:rPr>
        <w:t xml:space="preserve"> </w:t>
      </w:r>
      <w:r w:rsidRPr="000E35BC">
        <w:t>conforme indicação de seta vermelha na imagem abaixo:</w:t>
      </w:r>
    </w:p>
    <w:p w:rsidR="002B6F88" w:rsidRDefault="002B6F88" w:rsidP="002B6F88">
      <w:pPr>
        <w:pStyle w:val="PargrafodaLista"/>
        <w:ind w:left="0"/>
      </w:pPr>
      <w:r>
        <w:rPr>
          <w:noProof/>
        </w:rPr>
        <w:drawing>
          <wp:inline distT="0" distB="0" distL="0" distR="0" wp14:anchorId="26A206E5" wp14:editId="30EF38D0">
            <wp:extent cx="5756275" cy="1392555"/>
            <wp:effectExtent l="19050" t="0" r="0" b="0"/>
            <wp:docPr id="20" name="Imagem 9" descr="D:\LAUANDES\Desktop\MANUAL ADESAO\atualizar d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:\LAUANDES\Desktop\MANUAL ADESAO\atualizar dado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</w:pPr>
      <w:r>
        <w:t xml:space="preserve">Na tela seguinte o usuário deverá preencher os dados bancários: </w:t>
      </w:r>
      <w:r w:rsidRPr="001B41E2">
        <w:rPr>
          <w:b/>
        </w:rPr>
        <w:t>Banco, Nº Agência e Nº Conta Corrente</w:t>
      </w:r>
      <w:r>
        <w:t xml:space="preserve">, e demais campos obrigatórios (não é obrigatório o preenchimento do campo </w:t>
      </w:r>
      <w:r w:rsidRPr="001B41E2">
        <w:rPr>
          <w:b/>
        </w:rPr>
        <w:t>Operação</w:t>
      </w:r>
      <w:r>
        <w:t>), após o preenchimento deverá confirmar seus dados.</w:t>
      </w:r>
    </w:p>
    <w:p w:rsidR="002B6F88" w:rsidRDefault="002B6F88" w:rsidP="002B6F88">
      <w:pPr>
        <w:spacing w:line="276" w:lineRule="auto"/>
        <w:ind w:firstLine="1134"/>
        <w:jc w:val="both"/>
      </w:pPr>
    </w:p>
    <w:p w:rsidR="002B6F88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4635130" wp14:editId="512E7F2B">
            <wp:extent cx="5174615" cy="2909570"/>
            <wp:effectExtent l="19050" t="0" r="6985" b="0"/>
            <wp:docPr id="4" name="Imagem 11" descr="D:\LAUANDES\Desktop\MANUAL ADESAO\dados b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:\LAUANDES\Desktop\MANUAL ADESAO\dados banc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</w:pPr>
    </w:p>
    <w:p w:rsidR="002B6F88" w:rsidRDefault="002B6F88" w:rsidP="002B6F88">
      <w:pPr>
        <w:spacing w:line="276" w:lineRule="auto"/>
        <w:jc w:val="both"/>
      </w:pPr>
    </w:p>
    <w:p w:rsidR="002B6F88" w:rsidRDefault="002B6F88" w:rsidP="002B6F88">
      <w:pPr>
        <w:spacing w:line="276" w:lineRule="auto"/>
        <w:ind w:firstLine="1134"/>
        <w:jc w:val="both"/>
      </w:pPr>
      <w:r>
        <w:lastRenderedPageBreak/>
        <w:t xml:space="preserve">Após clicar em </w:t>
      </w:r>
      <w:r>
        <w:rPr>
          <w:b/>
        </w:rPr>
        <w:t>C</w:t>
      </w:r>
      <w:r w:rsidRPr="00BD5484">
        <w:rPr>
          <w:b/>
        </w:rPr>
        <w:t>onfirmar</w:t>
      </w:r>
      <w:r>
        <w:t xml:space="preserve"> o sistema irá apresentar a seguinte mensagem:</w:t>
      </w:r>
    </w:p>
    <w:p w:rsidR="002B6F88" w:rsidRPr="008B3529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FD18190" wp14:editId="23647590">
            <wp:extent cx="5756275" cy="2431415"/>
            <wp:effectExtent l="19050" t="0" r="0" b="0"/>
            <wp:docPr id="5" name="Imagem 12" descr="D:\LAUANDES\Desktop\MANUAL ADESAO\atualizado feitas de 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:\LAUANDES\Desktop\MANUAL ADESAO\atualizado feitas de da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rPr>
          <w:b/>
        </w:rPr>
      </w:pPr>
      <w:r>
        <w:rPr>
          <w:b/>
        </w:rPr>
        <w:t>DAS ADESÕES</w:t>
      </w:r>
    </w:p>
    <w:p w:rsidR="002B6F88" w:rsidRPr="00AE04C4" w:rsidRDefault="002B6F88" w:rsidP="002B6F88">
      <w:pPr>
        <w:spacing w:line="276" w:lineRule="auto"/>
        <w:jc w:val="both"/>
        <w:rPr>
          <w:b/>
        </w:rPr>
      </w:pPr>
      <w:r w:rsidRPr="00C328C7">
        <w:rPr>
          <w:b/>
        </w:rPr>
        <w:t xml:space="preserve">ADERIR AO </w:t>
      </w:r>
      <w:r>
        <w:rPr>
          <w:b/>
        </w:rPr>
        <w:t>CADASTRO ÚNICO/UNIFAP</w:t>
      </w:r>
    </w:p>
    <w:p w:rsidR="002B6F88" w:rsidRDefault="002B6F88" w:rsidP="002B6F88">
      <w:pPr>
        <w:pStyle w:val="PargrafodaLista"/>
        <w:ind w:left="0" w:firstLine="1134"/>
        <w:jc w:val="both"/>
      </w:pPr>
      <w:r w:rsidRPr="000E35BC">
        <w:t>Ap</w:t>
      </w:r>
      <w:r>
        <w:t>ós atualizar os dados bancários</w:t>
      </w:r>
      <w:r w:rsidRPr="000E35BC">
        <w:t xml:space="preserve">, o usuário deverá acessar o </w:t>
      </w:r>
      <w:r w:rsidRPr="000E35BC">
        <w:rPr>
          <w:b/>
        </w:rPr>
        <w:t>MENU BOLSA</w:t>
      </w:r>
      <w:r>
        <w:rPr>
          <w:b/>
        </w:rPr>
        <w:t>S</w:t>
      </w:r>
      <w:r w:rsidRPr="000E35BC">
        <w:rPr>
          <w:b/>
        </w:rPr>
        <w:t xml:space="preserve"> </w:t>
      </w:r>
      <w:r w:rsidRPr="000E35BC">
        <w:t>localizado</w:t>
      </w:r>
      <w:r>
        <w:t xml:space="preserve"> n</w:t>
      </w:r>
      <w:r w:rsidRPr="000E35BC">
        <w:t>o Painel Administrativo, conforme indicação de seta vermelha na imagem abaixo:</w:t>
      </w:r>
    </w:p>
    <w:p w:rsidR="002B6F88" w:rsidRDefault="002B6F88" w:rsidP="002B6F88">
      <w:pPr>
        <w:pStyle w:val="PargrafodaLista"/>
        <w:ind w:left="0" w:firstLine="1134"/>
        <w:jc w:val="both"/>
      </w:pPr>
    </w:p>
    <w:p w:rsidR="002B6F88" w:rsidRDefault="002B6F88" w:rsidP="002B6F88">
      <w:pPr>
        <w:pStyle w:val="PargrafodaLista"/>
        <w:ind w:left="0" w:firstLine="1134"/>
        <w:jc w:val="both"/>
      </w:pPr>
    </w:p>
    <w:p w:rsidR="002B6F88" w:rsidRDefault="002B6F88" w:rsidP="002B6F88">
      <w:pPr>
        <w:pStyle w:val="PargrafodaLista"/>
        <w:ind w:left="0"/>
        <w:jc w:val="center"/>
      </w:pPr>
      <w:r>
        <w:rPr>
          <w:noProof/>
        </w:rPr>
        <w:drawing>
          <wp:inline distT="0" distB="0" distL="0" distR="0" wp14:anchorId="5FFEDFB7" wp14:editId="4FD9577B">
            <wp:extent cx="5236845" cy="1932940"/>
            <wp:effectExtent l="19050" t="0" r="1905" b="0"/>
            <wp:docPr id="6" name="Imagem 1" descr="D:\LAUANDES\Desktop\MANUAL ADESAO\menu bo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menu bols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Pr="008B3529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no </w:t>
      </w:r>
      <w:r w:rsidRPr="000E35BC">
        <w:rPr>
          <w:b/>
        </w:rPr>
        <w:t>MENU BOLSA</w:t>
      </w:r>
      <w:r>
        <w:rPr>
          <w:b/>
        </w:rPr>
        <w:t xml:space="preserve">S </w:t>
      </w:r>
      <w:r>
        <w:t xml:space="preserve">o usuário deverá acessar a aba </w:t>
      </w:r>
      <w:r w:rsidRPr="008964C4">
        <w:rPr>
          <w:b/>
        </w:rPr>
        <w:t xml:space="preserve">Aderir ao </w:t>
      </w:r>
      <w:r>
        <w:rPr>
          <w:b/>
        </w:rPr>
        <w:t>CADASTRO ÚNICO/UNIFAP</w:t>
      </w:r>
      <w:r>
        <w:t>,</w:t>
      </w:r>
      <w:r>
        <w:rPr>
          <w:b/>
        </w:rPr>
        <w:t xml:space="preserve"> </w:t>
      </w:r>
      <w:r>
        <w:t>conforme imagem abaixo:</w:t>
      </w:r>
    </w:p>
    <w:p w:rsidR="002B6F88" w:rsidRPr="008964C4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5FFDE804" wp14:editId="2ABAD598">
            <wp:extent cx="4841875" cy="1600200"/>
            <wp:effectExtent l="19050" t="0" r="0" b="0"/>
            <wp:docPr id="7" name="Imagem 2" descr="D:\LAUANDES\Desktop\MANUAL ADESAO\ADERIR C.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LAUANDES\Desktop\MANUAL ADESAO\ADERIR C.U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clicar em a</w:t>
      </w:r>
      <w:r w:rsidRPr="00CA2A42">
        <w:t>derir ao CADASTRO ÚNICO/UNIFAP</w:t>
      </w:r>
      <w:r>
        <w:t xml:space="preserve"> o usuário deverá aceitar os termos citados e clicar em continuar,</w:t>
      </w:r>
      <w:r>
        <w:rPr>
          <w:b/>
        </w:rPr>
        <w:t xml:space="preserve"> </w:t>
      </w:r>
      <w:r>
        <w:t>conforme ilustração na imagem abaixo:</w:t>
      </w:r>
    </w:p>
    <w:p w:rsidR="002B6F88" w:rsidRDefault="002B6F88" w:rsidP="002B6F88">
      <w:pPr>
        <w:spacing w:line="276" w:lineRule="auto"/>
        <w:jc w:val="center"/>
        <w:outlineLvl w:val="0"/>
      </w:pPr>
      <w:r>
        <w:rPr>
          <w:noProof/>
        </w:rPr>
        <w:lastRenderedPageBreak/>
        <w:drawing>
          <wp:inline distT="0" distB="0" distL="0" distR="0" wp14:anchorId="5CA0F086" wp14:editId="25382963">
            <wp:extent cx="4676140" cy="2597785"/>
            <wp:effectExtent l="19050" t="0" r="0" b="0"/>
            <wp:docPr id="3" name="Imagem 3" descr="D:\LAUANDES\Desktop\MANUAL ADESAO\ACEITAR TER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ACEITAR TERMO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left="1416" w:firstLine="708"/>
        <w:jc w:val="both"/>
        <w:outlineLvl w:val="0"/>
      </w:pPr>
    </w:p>
    <w:p w:rsidR="002B6F88" w:rsidRDefault="002B6F88" w:rsidP="002B6F88">
      <w:pPr>
        <w:spacing w:line="276" w:lineRule="auto"/>
        <w:ind w:left="1416" w:firstLine="708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>
        <w:rPr>
          <w:b/>
        </w:rPr>
        <w:t>CONTINUAR</w:t>
      </w:r>
      <w:r>
        <w:t xml:space="preserve"> o usuário deverá preencher os dados do perfil para a base de dados do SIGAA, em seguida clicar em </w:t>
      </w:r>
      <w:r w:rsidRPr="001F5E50">
        <w:rPr>
          <w:b/>
        </w:rPr>
        <w:t>Gravar Perfil</w:t>
      </w:r>
      <w:r>
        <w:rPr>
          <w:b/>
        </w:rPr>
        <w:t xml:space="preserve"> </w:t>
      </w:r>
      <w:r>
        <w:t>conforme imagem abaixo:</w:t>
      </w:r>
    </w:p>
    <w:p w:rsidR="002B6F88" w:rsidRDefault="002B6F88" w:rsidP="002B6F88">
      <w:pPr>
        <w:spacing w:line="276" w:lineRule="auto"/>
        <w:jc w:val="both"/>
        <w:outlineLvl w:val="0"/>
      </w:pPr>
    </w:p>
    <w:p w:rsidR="002B6F88" w:rsidRPr="008B3529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 wp14:anchorId="7698733C" wp14:editId="5189AE72">
            <wp:extent cx="4779645" cy="2555875"/>
            <wp:effectExtent l="19050" t="0" r="1905" b="0"/>
            <wp:docPr id="2" name="Imagem 1" descr="D:\LAUANDES\Desktop\MANUAL ADESAO\PER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PERFI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 w:rsidRPr="001F5E50">
        <w:rPr>
          <w:b/>
        </w:rPr>
        <w:t>Gravar Perfil</w:t>
      </w:r>
      <w:r>
        <w:t xml:space="preserve">, o usuário deverá confirmar o endereço e clicar em </w:t>
      </w:r>
      <w:r>
        <w:rPr>
          <w:b/>
        </w:rPr>
        <w:t>C</w:t>
      </w:r>
      <w:r w:rsidRPr="000B19D2">
        <w:rPr>
          <w:b/>
        </w:rPr>
        <w:t>ontinuar</w:t>
      </w:r>
      <w:r>
        <w:t xml:space="preserve">, caso não more com a família, deverá clicar em </w:t>
      </w:r>
      <w:r w:rsidRPr="000B19D2">
        <w:rPr>
          <w:b/>
        </w:rPr>
        <w:t>Sim</w:t>
      </w:r>
      <w:r>
        <w:t xml:space="preserve">, preencher o endereço dos familiares, e em seguida clicar em </w:t>
      </w:r>
      <w:r w:rsidRPr="00EE6431">
        <w:rPr>
          <w:b/>
        </w:rPr>
        <w:t>Continuar</w:t>
      </w:r>
      <w:r>
        <w:t>,</w:t>
      </w:r>
      <w:r w:rsidRPr="00EE6431">
        <w:rPr>
          <w:b/>
        </w:rPr>
        <w:t xml:space="preserve"> </w:t>
      </w:r>
      <w:r>
        <w:t>conforme imagens abaixo:</w:t>
      </w:r>
    </w:p>
    <w:p w:rsidR="002B6F88" w:rsidRDefault="002B6F88" w:rsidP="002B6F88">
      <w:pPr>
        <w:tabs>
          <w:tab w:val="left" w:pos="0"/>
        </w:tabs>
        <w:spacing w:line="276" w:lineRule="auto"/>
        <w:jc w:val="center"/>
        <w:outlineLvl w:val="0"/>
      </w:pPr>
      <w:r>
        <w:rPr>
          <w:noProof/>
        </w:rPr>
        <w:lastRenderedPageBreak/>
        <w:drawing>
          <wp:inline distT="0" distB="0" distL="0" distR="0" wp14:anchorId="29F629C0" wp14:editId="63AC7886">
            <wp:extent cx="4592955" cy="1953260"/>
            <wp:effectExtent l="19050" t="0" r="0" b="0"/>
            <wp:docPr id="1" name="Imagem 3" descr="D:\LAUANDES\Desktop\MANUAL ADESAO\endereç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endereço 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0"/>
        </w:tabs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tabs>
          <w:tab w:val="left" w:pos="0"/>
        </w:tabs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6A989B59" wp14:editId="7B8C8A08">
            <wp:extent cx="4302125" cy="2555875"/>
            <wp:effectExtent l="19050" t="0" r="3175" b="0"/>
            <wp:docPr id="11" name="Imagem 4" descr="D:\LAUANDES\Desktop\MANUAL ADESAO\endereç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LAUANDES\Desktop\MANUAL ADESAO\endereço 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>
        <w:rPr>
          <w:b/>
        </w:rPr>
        <w:t>CONTINUAR</w:t>
      </w:r>
      <w:r>
        <w:t xml:space="preserve"> o usuário deverá responder o </w:t>
      </w:r>
      <w:r w:rsidRPr="00C46C12">
        <w:rPr>
          <w:b/>
        </w:rPr>
        <w:t>Questionário Sócio Econômico</w:t>
      </w:r>
      <w:r>
        <w:t>,</w:t>
      </w:r>
      <w:r>
        <w:rPr>
          <w:b/>
        </w:rPr>
        <w:t xml:space="preserve"> </w:t>
      </w:r>
      <w:proofErr w:type="gramStart"/>
      <w:r>
        <w:t xml:space="preserve">e </w:t>
      </w:r>
      <w:r w:rsidRPr="00FB4801">
        <w:rPr>
          <w:b/>
        </w:rPr>
        <w:t>Confirmar</w:t>
      </w:r>
      <w:proofErr w:type="gramEnd"/>
      <w:r w:rsidRPr="00FB4801">
        <w:rPr>
          <w:b/>
        </w:rPr>
        <w:t xml:space="preserve"> inscrição</w:t>
      </w:r>
      <w:r>
        <w:t>, conforme imagem abaixo:</w:t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 wp14:anchorId="599859E7" wp14:editId="44BDDCA4">
            <wp:extent cx="5756275" cy="2971800"/>
            <wp:effectExtent l="19050" t="0" r="0" b="0"/>
            <wp:docPr id="12" name="Imagem 5" descr="D:\LAUANDES\Desktop\MANUAL ADESAO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:\LAUANDES\Desktop\MANUAL ADESAO\questio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2C664BB" wp14:editId="50133C04">
            <wp:extent cx="5777230" cy="1600200"/>
            <wp:effectExtent l="0" t="0" r="0" b="0"/>
            <wp:docPr id="13" name="Imagem 6" descr="D:\LAUANDES\Desktop\MANUAL ADESAO\FIM 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:\LAUANDES\Desktop\MANUAL ADESAO\FIM QUESTIO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8696" r="-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Pr="00AE04C4" w:rsidRDefault="002B6F88" w:rsidP="002B6F88">
      <w:pPr>
        <w:spacing w:line="276" w:lineRule="auto"/>
        <w:jc w:val="center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confirmar inscrição o sistema irá apresentar a pergunta: “</w:t>
      </w:r>
      <w:r w:rsidRPr="00906648">
        <w:rPr>
          <w:b/>
        </w:rPr>
        <w:t xml:space="preserve">Confirma a sua adesão ao Programa de </w:t>
      </w:r>
      <w:r>
        <w:rPr>
          <w:b/>
        </w:rPr>
        <w:t>CADASTRO ÚNICO</w:t>
      </w:r>
      <w:r w:rsidRPr="00906648">
        <w:rPr>
          <w:b/>
        </w:rPr>
        <w:t>?</w:t>
      </w:r>
      <w:r>
        <w:rPr>
          <w:b/>
        </w:rPr>
        <w:t>”</w:t>
      </w:r>
      <w:r>
        <w:t xml:space="preserve"> Clique em OK, conforme imagem abaixo:</w:t>
      </w:r>
    </w:p>
    <w:p w:rsidR="002B6F88" w:rsidRDefault="002B6F88" w:rsidP="002B6F88">
      <w:pPr>
        <w:spacing w:line="276" w:lineRule="auto"/>
        <w:jc w:val="both"/>
        <w:outlineLvl w:val="0"/>
      </w:pPr>
    </w:p>
    <w:p w:rsidR="002B6F88" w:rsidRPr="00AE04C4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 wp14:anchorId="0CF23661" wp14:editId="431CE14F">
            <wp:extent cx="4841875" cy="3387725"/>
            <wp:effectExtent l="19050" t="0" r="0" b="0"/>
            <wp:docPr id="14" name="Imagem 7" descr="D:\LAUANDES\Desktop\MANUAL ADESAO\CONFIRM CAD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:\LAUANDES\Desktop\MANUAL ADESAO\CONFIRM CADAST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confirmar adesão o sistema irá apresentar a seguinte mensagem:</w:t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45FC64C6" wp14:editId="7EB2C7EF">
            <wp:extent cx="5756275" cy="2244725"/>
            <wp:effectExtent l="19050" t="0" r="0" b="0"/>
            <wp:docPr id="15" name="Imagem 8" descr="D:\LAUANDES\Desktop\MANUAL ADESAO\AVISO DE ADE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:\LAUANDES\Desktop\MANUAL ADESAO\AVISO DE ADESAO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Pr="00AE04C4" w:rsidRDefault="002B6F88" w:rsidP="002B6F88">
      <w:pPr>
        <w:spacing w:line="276" w:lineRule="auto"/>
        <w:jc w:val="both"/>
        <w:outlineLvl w:val="0"/>
        <w:rPr>
          <w:b/>
        </w:rPr>
      </w:pPr>
      <w:r>
        <w:rPr>
          <w:b/>
        </w:rPr>
        <w:t>DA SOLICITAÇÃO DE BOLSA/AUXÍLIO</w:t>
      </w:r>
    </w:p>
    <w:p w:rsidR="002B6F88" w:rsidRPr="000E35BC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ind w:firstLine="1134"/>
        <w:jc w:val="both"/>
      </w:pPr>
      <w:r w:rsidRPr="000E35BC">
        <w:t xml:space="preserve">Para o usuário </w:t>
      </w:r>
      <w:r>
        <w:t>solicitar os auxílios da Assistência Estudantil</w:t>
      </w:r>
      <w:r w:rsidRPr="000E35BC">
        <w:t xml:space="preserve"> deverá acessar o </w:t>
      </w:r>
      <w:r w:rsidRPr="000E35BC">
        <w:rPr>
          <w:b/>
        </w:rPr>
        <w:t>MENU BOLSAS&gt;&gt;</w:t>
      </w:r>
      <w:r>
        <w:rPr>
          <w:b/>
        </w:rPr>
        <w:t>SOLICITAÇÃO DE BOLSAS</w:t>
      </w:r>
      <w:r w:rsidRPr="000E35BC">
        <w:rPr>
          <w:b/>
        </w:rPr>
        <w:t>&gt;&gt;</w:t>
      </w:r>
      <w:r>
        <w:rPr>
          <w:b/>
        </w:rPr>
        <w:t>SOLICITAÇÃO DE BOLSA AUXÍLIO</w:t>
      </w:r>
      <w:r>
        <w:t>,</w:t>
      </w:r>
      <w:r w:rsidRPr="000E35BC">
        <w:t xml:space="preserve"> conforme imagem</w:t>
      </w:r>
      <w:r w:rsidRPr="000E35BC">
        <w:rPr>
          <w:b/>
        </w:rPr>
        <w:t xml:space="preserve"> </w:t>
      </w:r>
      <w:r w:rsidRPr="000E35BC">
        <w:t>abaixo:</w:t>
      </w:r>
    </w:p>
    <w:p w:rsidR="002B6F88" w:rsidRPr="000E35BC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BAD0B05" wp14:editId="288C8793">
            <wp:extent cx="5756275" cy="2244725"/>
            <wp:effectExtent l="19050" t="0" r="0" b="0"/>
            <wp:docPr id="16" name="Imagem 1" descr="D:\LAUANDES\Desktop\MANUAL ADESAO\SOLICIT 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SOLICIT BOLS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</w:pPr>
      <w:r>
        <w:t xml:space="preserve">Após clicar em </w:t>
      </w:r>
      <w:r>
        <w:rPr>
          <w:b/>
        </w:rPr>
        <w:t>SOLICITAÇÃO DE BOLSA AUXÍLIO</w:t>
      </w:r>
      <w:r>
        <w:t>,</w:t>
      </w:r>
      <w:r>
        <w:rPr>
          <w:b/>
        </w:rPr>
        <w:t xml:space="preserve"> </w:t>
      </w:r>
      <w:r>
        <w:t>o usuário deverá verificar os auxílios disponíveis para inscrição, escolher o auxílio desejado, clicar no item “</w:t>
      </w:r>
      <w:r>
        <w:rPr>
          <w:rFonts w:ascii="Verdana" w:hAnsi="Verdana"/>
          <w:color w:val="000000"/>
          <w:sz w:val="15"/>
          <w:szCs w:val="15"/>
          <w:shd w:val="clear" w:color="auto" w:fill="F9FBFD"/>
        </w:rPr>
        <w:t xml:space="preserve">Eu li e compreendi as instruções e prazos informados acima” </w:t>
      </w:r>
      <w:r>
        <w:t>e Continuar, conforme imagem abaixo:</w:t>
      </w:r>
    </w:p>
    <w:p w:rsidR="002B6F88" w:rsidRDefault="002B6F88" w:rsidP="002B6F88">
      <w:pPr>
        <w:tabs>
          <w:tab w:val="left" w:pos="1155"/>
        </w:tabs>
        <w:spacing w:line="276" w:lineRule="auto"/>
        <w:jc w:val="center"/>
      </w:pPr>
      <w:r>
        <w:rPr>
          <w:noProof/>
        </w:rPr>
        <w:drawing>
          <wp:inline distT="0" distB="0" distL="0" distR="0" wp14:anchorId="3239D431" wp14:editId="6F8E21B5">
            <wp:extent cx="5756275" cy="2576830"/>
            <wp:effectExtent l="19050" t="0" r="0" b="0"/>
            <wp:docPr id="17" name="Imagem 2" descr="D:\LAUANDES\Desktop\MANUAL ADESAO\escolha aux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LAUANDES\Desktop\MANUAL ADESAO\escolha aux.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1155"/>
        </w:tabs>
        <w:spacing w:line="276" w:lineRule="auto"/>
        <w:ind w:firstLine="1134"/>
        <w:jc w:val="both"/>
      </w:pPr>
      <w:r>
        <w:tab/>
        <w:t xml:space="preserve">Após clicar em </w:t>
      </w:r>
      <w:r>
        <w:rPr>
          <w:b/>
        </w:rPr>
        <w:t>Continuar</w:t>
      </w:r>
      <w:r>
        <w:t>,</w:t>
      </w:r>
      <w:r>
        <w:rPr>
          <w:b/>
        </w:rPr>
        <w:t xml:space="preserve"> </w:t>
      </w:r>
      <w:r>
        <w:t xml:space="preserve">o sistema apresentará o resumo do questionário preenchido pelo requerente, e ao fim do questionário o usuário deverá: Escrever a justificativa de requerimento do auxílio pleiteado, anexar CPF, clicar em </w:t>
      </w:r>
      <w:r w:rsidRPr="00CB0842">
        <w:rPr>
          <w:b/>
        </w:rPr>
        <w:t>Anexar Arquivo</w:t>
      </w:r>
      <w:r>
        <w:t xml:space="preserve"> e clicar em </w:t>
      </w:r>
      <w:r w:rsidRPr="00944290">
        <w:rPr>
          <w:b/>
        </w:rPr>
        <w:t>Cadastra</w:t>
      </w:r>
      <w:r>
        <w:t>r.</w:t>
      </w:r>
    </w:p>
    <w:p w:rsidR="002B6F88" w:rsidRDefault="002B6F88" w:rsidP="002B6F88">
      <w:pPr>
        <w:tabs>
          <w:tab w:val="left" w:pos="1155"/>
        </w:tabs>
        <w:spacing w:line="276" w:lineRule="auto"/>
      </w:pPr>
    </w:p>
    <w:p w:rsidR="002B6F88" w:rsidRDefault="002B6F88" w:rsidP="002B6F8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AB008A7" wp14:editId="0E48B7BA">
            <wp:extent cx="4862830" cy="3075940"/>
            <wp:effectExtent l="19050" t="0" r="0" b="0"/>
            <wp:docPr id="18" name="Imagem 3" descr="D:\LAUANDES\Desktop\MANUAL ADESAO\fim cd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fim cdast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917" r="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1155"/>
        </w:tabs>
        <w:spacing w:line="276" w:lineRule="auto"/>
        <w:ind w:firstLine="1134"/>
      </w:pPr>
      <w:r>
        <w:t xml:space="preserve">Após clicar em </w:t>
      </w:r>
      <w:r w:rsidRPr="00A839DC">
        <w:rPr>
          <w:b/>
        </w:rPr>
        <w:t>Cadastrar</w:t>
      </w:r>
      <w:r>
        <w:t xml:space="preserve">, o sistema irá exibir o comprovante de inscrição no auxílio conforme tela abaixo: Para retornar clique em </w:t>
      </w:r>
      <w:r>
        <w:rPr>
          <w:b/>
        </w:rPr>
        <w:t xml:space="preserve">VOLTAR </w:t>
      </w:r>
      <w:r>
        <w:t xml:space="preserve">ou </w:t>
      </w:r>
      <w:r>
        <w:rPr>
          <w:b/>
        </w:rPr>
        <w:t>PORTAL DO DISCENTE</w:t>
      </w:r>
      <w:r>
        <w:t>.</w:t>
      </w:r>
    </w:p>
    <w:p w:rsidR="002B6F88" w:rsidRPr="008B3529" w:rsidRDefault="002B6F88" w:rsidP="002B6F88">
      <w:pPr>
        <w:tabs>
          <w:tab w:val="left" w:pos="1155"/>
        </w:tabs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BD11DF" wp14:editId="6E634D6F">
            <wp:extent cx="4634230" cy="2473325"/>
            <wp:effectExtent l="19050" t="0" r="0" b="0"/>
            <wp:docPr id="19" name="Imagem 10" descr="D:\LAUANDES\Desktop\MANUAL ADESAO\COM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:\LAUANDES\Desktop\MANUAL ADESAO\COMPROV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0451" r="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0C" w:rsidRDefault="0080110C"/>
    <w:sectPr w:rsidR="00801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2668"/>
    <w:multiLevelType w:val="hybridMultilevel"/>
    <w:tmpl w:val="492C8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88"/>
    <w:rsid w:val="002B6F88"/>
    <w:rsid w:val="0080110C"/>
    <w:rsid w:val="00D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1728"/>
  <w15:chartTrackingRefBased/>
  <w15:docId w15:val="{D979597C-1203-455A-8F97-CEEC2D0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F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F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sigaa.unifap.br/sigaa/verTelaLogin.do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2</cp:revision>
  <dcterms:created xsi:type="dcterms:W3CDTF">2019-09-23T13:31:00Z</dcterms:created>
  <dcterms:modified xsi:type="dcterms:W3CDTF">2019-09-23T17:08:00Z</dcterms:modified>
</cp:coreProperties>
</file>