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52" w:rsidRPr="009D1E7D" w:rsidRDefault="009D3152" w:rsidP="00C60852">
      <w:pPr>
        <w:rPr>
          <w:rFonts w:ascii="Times New Roman" w:hAnsi="Times New Roman" w:cs="Times New Roman"/>
        </w:rPr>
      </w:pPr>
    </w:p>
    <w:p w:rsidR="0048759E" w:rsidRPr="009D1E7D" w:rsidRDefault="0048759E" w:rsidP="0048759E">
      <w:pPr>
        <w:jc w:val="center"/>
        <w:rPr>
          <w:rFonts w:ascii="Times New Roman" w:hAnsi="Times New Roman" w:cs="Times New Roman"/>
        </w:rPr>
      </w:pPr>
      <w:r w:rsidRPr="009D1E7D">
        <w:rPr>
          <w:rFonts w:ascii="Times New Roman" w:hAnsi="Times New Roman" w:cs="Times New Roman"/>
        </w:rPr>
        <w:t xml:space="preserve">ANEXO I - </w:t>
      </w:r>
      <w:r w:rsidRPr="009D1E7D">
        <w:rPr>
          <w:rFonts w:ascii="Times New Roman" w:hAnsi="Times New Roman" w:cs="Times New Roman"/>
        </w:rPr>
        <w:t>FICHA DE INSCRIÇÃO PARA MOBILIDADE INTERNACIONAL PARA TÉCNICOS ADMINISTRATIVOS</w:t>
      </w:r>
    </w:p>
    <w:p w:rsidR="0048759E" w:rsidRPr="009D1E7D" w:rsidRDefault="0048759E" w:rsidP="0048759E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317" w:type="dxa"/>
        <w:tblLook w:val="04A0" w:firstRow="1" w:lastRow="0" w:firstColumn="1" w:lastColumn="0" w:noHBand="0" w:noVBand="1"/>
      </w:tblPr>
      <w:tblGrid>
        <w:gridCol w:w="6116"/>
        <w:gridCol w:w="3201"/>
      </w:tblGrid>
      <w:tr w:rsidR="0048759E" w:rsidRPr="009D1E7D" w:rsidTr="009D1E7D">
        <w:trPr>
          <w:trHeight w:val="644"/>
        </w:trPr>
        <w:tc>
          <w:tcPr>
            <w:tcW w:w="6116" w:type="dxa"/>
          </w:tcPr>
          <w:p w:rsidR="0048759E" w:rsidRPr="009D1E7D" w:rsidRDefault="0048759E" w:rsidP="009D1E7D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Servidor:</w:t>
            </w:r>
          </w:p>
        </w:tc>
        <w:tc>
          <w:tcPr>
            <w:tcW w:w="3200" w:type="dxa"/>
          </w:tcPr>
          <w:p w:rsidR="0048759E" w:rsidRPr="009D1E7D" w:rsidRDefault="0048759E" w:rsidP="009D1E7D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SIAPE:</w:t>
            </w:r>
          </w:p>
        </w:tc>
      </w:tr>
      <w:tr w:rsidR="0048759E" w:rsidRPr="009D1E7D" w:rsidTr="009D1E7D">
        <w:trPr>
          <w:trHeight w:val="644"/>
        </w:trPr>
        <w:tc>
          <w:tcPr>
            <w:tcW w:w="6116" w:type="dxa"/>
          </w:tcPr>
          <w:p w:rsidR="0048759E" w:rsidRPr="009D1E7D" w:rsidRDefault="0048759E" w:rsidP="009D1E7D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Cargo:</w:t>
            </w:r>
          </w:p>
        </w:tc>
        <w:tc>
          <w:tcPr>
            <w:tcW w:w="3200" w:type="dxa"/>
          </w:tcPr>
          <w:p w:rsidR="0048759E" w:rsidRPr="009D1E7D" w:rsidRDefault="009D1E7D" w:rsidP="009D1E7D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Data de admissão:</w:t>
            </w:r>
          </w:p>
        </w:tc>
      </w:tr>
      <w:tr w:rsidR="009D1E7D" w:rsidRPr="009D1E7D" w:rsidTr="009D1E7D">
        <w:trPr>
          <w:trHeight w:val="644"/>
        </w:trPr>
        <w:tc>
          <w:tcPr>
            <w:tcW w:w="9317" w:type="dxa"/>
            <w:gridSpan w:val="2"/>
          </w:tcPr>
          <w:p w:rsidR="009D1E7D" w:rsidRPr="009D1E7D" w:rsidRDefault="00704775" w:rsidP="009D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Campus:</w:t>
            </w:r>
            <w:bookmarkStart w:id="0" w:name="_GoBack"/>
            <w:bookmarkEnd w:id="0"/>
          </w:p>
        </w:tc>
      </w:tr>
      <w:tr w:rsidR="00704775" w:rsidRPr="009D1E7D" w:rsidTr="009D1E7D">
        <w:trPr>
          <w:trHeight w:val="644"/>
        </w:trPr>
        <w:tc>
          <w:tcPr>
            <w:tcW w:w="9317" w:type="dxa"/>
            <w:gridSpan w:val="2"/>
          </w:tcPr>
          <w:p w:rsidR="00704775" w:rsidRPr="009D1E7D" w:rsidRDefault="00704775" w:rsidP="009D1E7D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Lotação:</w:t>
            </w:r>
          </w:p>
        </w:tc>
      </w:tr>
      <w:tr w:rsidR="009D1E7D" w:rsidRPr="009D1E7D" w:rsidTr="009D1E7D">
        <w:trPr>
          <w:trHeight w:val="644"/>
        </w:trPr>
        <w:tc>
          <w:tcPr>
            <w:tcW w:w="9317" w:type="dxa"/>
            <w:gridSpan w:val="2"/>
          </w:tcPr>
          <w:p w:rsidR="009D1E7D" w:rsidRPr="009D1E7D" w:rsidRDefault="009D1E7D" w:rsidP="009D1E7D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Chefe imediato:</w:t>
            </w:r>
          </w:p>
        </w:tc>
      </w:tr>
      <w:tr w:rsidR="009D1E7D" w:rsidRPr="009D1E7D" w:rsidTr="009D1E7D">
        <w:trPr>
          <w:trHeight w:val="644"/>
        </w:trPr>
        <w:tc>
          <w:tcPr>
            <w:tcW w:w="9317" w:type="dxa"/>
            <w:gridSpan w:val="2"/>
          </w:tcPr>
          <w:p w:rsidR="009D1E7D" w:rsidRPr="009D1E7D" w:rsidRDefault="009D1E7D" w:rsidP="009D1E7D">
            <w:pPr>
              <w:rPr>
                <w:rFonts w:ascii="Times New Roman" w:hAnsi="Times New Roman" w:cs="Times New Roman"/>
              </w:rPr>
            </w:pPr>
            <w:r w:rsidRPr="009D1E7D">
              <w:rPr>
                <w:rFonts w:ascii="Times New Roman" w:hAnsi="Times New Roman" w:cs="Times New Roman"/>
              </w:rPr>
              <w:t>Período disponível para execução da mobilidade:</w:t>
            </w:r>
          </w:p>
        </w:tc>
      </w:tr>
    </w:tbl>
    <w:p w:rsidR="0048759E" w:rsidRPr="009D1E7D" w:rsidRDefault="0048759E" w:rsidP="0048759E">
      <w:pPr>
        <w:jc w:val="center"/>
        <w:rPr>
          <w:rFonts w:ascii="Times New Roman" w:hAnsi="Times New Roman" w:cs="Times New Roman"/>
        </w:rPr>
      </w:pP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</w:p>
    <w:p w:rsidR="009D1E7D" w:rsidRPr="009D1E7D" w:rsidRDefault="009D1E7D" w:rsidP="0048759E">
      <w:pPr>
        <w:jc w:val="center"/>
        <w:rPr>
          <w:rFonts w:ascii="Times New Roman" w:hAnsi="Times New Roman" w:cs="Times New Roman"/>
          <w:b/>
        </w:rPr>
      </w:pPr>
      <w:r w:rsidRPr="009D1E7D">
        <w:rPr>
          <w:rFonts w:ascii="Times New Roman" w:hAnsi="Times New Roman" w:cs="Times New Roman"/>
          <w:b/>
        </w:rPr>
        <w:t>DECLARAÇÕES</w:t>
      </w: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</w:p>
    <w:p w:rsidR="009D1E7D" w:rsidRPr="009D1E7D" w:rsidRDefault="009D1E7D" w:rsidP="009D1E7D">
      <w:pPr>
        <w:jc w:val="both"/>
        <w:rPr>
          <w:rFonts w:ascii="Times New Roman" w:hAnsi="Times New Roman" w:cs="Times New Roman"/>
        </w:rPr>
      </w:pPr>
      <w:r w:rsidRPr="009D1E7D">
        <w:rPr>
          <w:rFonts w:ascii="Times New Roman" w:hAnsi="Times New Roman" w:cs="Times New Roman"/>
        </w:rPr>
        <w:t>Declaro ter lido e compreendido o EDITAL Nº 09/2019/PROCRI/PROGEP/UNIFAP e aceito as condições nele estipuladas para participar do processo seletivo.</w:t>
      </w: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  <w:r w:rsidRPr="009D1E7D">
        <w:rPr>
          <w:rFonts w:ascii="Times New Roman" w:hAnsi="Times New Roman" w:cs="Times New Roman"/>
        </w:rPr>
        <w:t>___________________________</w:t>
      </w: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  <w:r w:rsidRPr="009D1E7D">
        <w:rPr>
          <w:rFonts w:ascii="Times New Roman" w:hAnsi="Times New Roman" w:cs="Times New Roman"/>
        </w:rPr>
        <w:t>Local/Data</w:t>
      </w: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  <w:r w:rsidRPr="009D1E7D">
        <w:rPr>
          <w:rFonts w:ascii="Times New Roman" w:hAnsi="Times New Roman" w:cs="Times New Roman"/>
        </w:rPr>
        <w:t>Servidor</w:t>
      </w: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</w:p>
    <w:p w:rsidR="009D1E7D" w:rsidRPr="009D1E7D" w:rsidRDefault="009D1E7D" w:rsidP="0048759E">
      <w:pPr>
        <w:jc w:val="center"/>
        <w:rPr>
          <w:rFonts w:ascii="Times New Roman" w:hAnsi="Times New Roman" w:cs="Times New Roman"/>
        </w:rPr>
      </w:pPr>
    </w:p>
    <w:sectPr w:rsidR="009D1E7D" w:rsidRPr="009D1E7D">
      <w:headerReference w:type="default" r:id="rId7"/>
      <w:pgSz w:w="11906" w:h="16838"/>
      <w:pgMar w:top="1417" w:right="1133" w:bottom="1276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47E" w:rsidRDefault="00B8347E">
      <w:r>
        <w:separator/>
      </w:r>
    </w:p>
  </w:endnote>
  <w:endnote w:type="continuationSeparator" w:id="0">
    <w:p w:rsidR="00B8347E" w:rsidRDefault="00B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47E" w:rsidRDefault="00B8347E">
      <w:r>
        <w:separator/>
      </w:r>
    </w:p>
  </w:footnote>
  <w:footnote w:type="continuationSeparator" w:id="0">
    <w:p w:rsidR="00B8347E" w:rsidRDefault="00B8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152" w:rsidRDefault="00B8347E">
    <w:pPr>
      <w:keepNext/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-271780</wp:posOffset>
          </wp:positionV>
          <wp:extent cx="337820" cy="600710"/>
          <wp:effectExtent l="0" t="0" r="0" b="0"/>
          <wp:wrapSquare wrapText="bothSides"/>
          <wp:docPr id="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8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-365125</wp:posOffset>
          </wp:positionV>
          <wp:extent cx="663575" cy="568960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  <w:t>PROGRAMA UNIFAP PELO MUNDO</w:t>
    </w:r>
  </w:p>
  <w:p w:rsidR="009D3152" w:rsidRDefault="00B8347E">
    <w:pPr>
      <w:keepNext/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0" distR="0" simplePos="0" relativeHeight="29" behindDoc="0" locked="0" layoutInCell="1" allowOverlap="1">
          <wp:simplePos x="0" y="0"/>
          <wp:positionH relativeFrom="column">
            <wp:posOffset>5540375</wp:posOffset>
          </wp:positionH>
          <wp:positionV relativeFrom="paragraph">
            <wp:posOffset>109855</wp:posOffset>
          </wp:positionV>
          <wp:extent cx="640080" cy="262255"/>
          <wp:effectExtent l="0" t="0" r="0" b="0"/>
          <wp:wrapSquare wrapText="largest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  <w:t>PRÓ-REITORIA DE COOPERAÇÃO E RELAÇÕES INTERINSTITUCIONAIS - PROCRI</w:t>
    </w:r>
  </w:p>
  <w:p w:rsidR="009D3152" w:rsidRDefault="00B8347E">
    <w:pPr>
      <w:keepNext/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FFFFFF"/>
      </w:rPr>
      <w:t>Rod. Juscelino K. de Oliveira, km 02 – Campus Marco Zero – Macapá /AP - CEP. 68906-970</w:t>
    </w:r>
  </w:p>
  <w:p w:rsidR="009D3152" w:rsidRDefault="00B8347E">
    <w:pPr>
      <w:keepNext/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FFFFFF"/>
      </w:rPr>
      <w:t>Fone: (96) 4009 - 2941 – home: www2.unifap.br/procri – e-mail: procri@unifap.br</w:t>
    </w:r>
  </w:p>
  <w:p w:rsidR="009D3152" w:rsidRDefault="009D31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7FEE"/>
    <w:multiLevelType w:val="multilevel"/>
    <w:tmpl w:val="4CEC8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D128A2"/>
    <w:multiLevelType w:val="multilevel"/>
    <w:tmpl w:val="F11C84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72" w:hanging="48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2" w15:restartNumberingAfterBreak="0">
    <w:nsid w:val="0F446293"/>
    <w:multiLevelType w:val="multilevel"/>
    <w:tmpl w:val="A11E9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518AA"/>
    <w:multiLevelType w:val="multilevel"/>
    <w:tmpl w:val="BC14DA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CEF4003"/>
    <w:multiLevelType w:val="multilevel"/>
    <w:tmpl w:val="F708A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6.7.1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4D4A02"/>
    <w:multiLevelType w:val="multilevel"/>
    <w:tmpl w:val="C55276F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3D644F"/>
    <w:multiLevelType w:val="multilevel"/>
    <w:tmpl w:val="00D41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B1F7FF2"/>
    <w:multiLevelType w:val="multilevel"/>
    <w:tmpl w:val="F29AAE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F07881"/>
    <w:multiLevelType w:val="multilevel"/>
    <w:tmpl w:val="834A3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3E5F71D7"/>
    <w:multiLevelType w:val="multilevel"/>
    <w:tmpl w:val="3146A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5D60B6"/>
    <w:multiLevelType w:val="multilevel"/>
    <w:tmpl w:val="A94C3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300BA1"/>
    <w:multiLevelType w:val="multilevel"/>
    <w:tmpl w:val="B366CA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26CC"/>
    <w:multiLevelType w:val="multilevel"/>
    <w:tmpl w:val="19DEA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D719D"/>
    <w:multiLevelType w:val="multilevel"/>
    <w:tmpl w:val="0ABAC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6.7.2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B25E47"/>
    <w:multiLevelType w:val="multilevel"/>
    <w:tmpl w:val="73866B9C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15" w15:restartNumberingAfterBreak="0">
    <w:nsid w:val="69B04FA6"/>
    <w:multiLevelType w:val="multilevel"/>
    <w:tmpl w:val="B7886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FD16D80"/>
    <w:multiLevelType w:val="multilevel"/>
    <w:tmpl w:val="E7704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6.7.3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8B5F6C"/>
    <w:multiLevelType w:val="multilevel"/>
    <w:tmpl w:val="402C6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1568F5"/>
    <w:multiLevelType w:val="multilevel"/>
    <w:tmpl w:val="9A88D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CC643C"/>
    <w:multiLevelType w:val="multilevel"/>
    <w:tmpl w:val="0416001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3"/>
  </w:num>
  <w:num w:numId="5">
    <w:abstractNumId w:val="19"/>
  </w:num>
  <w:num w:numId="6">
    <w:abstractNumId w:val="5"/>
  </w:num>
  <w:num w:numId="7">
    <w:abstractNumId w:val="7"/>
  </w:num>
  <w:num w:numId="8">
    <w:abstractNumId w:val="9"/>
  </w:num>
  <w:num w:numId="9">
    <w:abstractNumId w:val="17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  <w:num w:numId="16">
    <w:abstractNumId w:val="4"/>
  </w:num>
  <w:num w:numId="17">
    <w:abstractNumId w:val="13"/>
  </w:num>
  <w:num w:numId="18">
    <w:abstractNumId w:val="16"/>
  </w:num>
  <w:num w:numId="19">
    <w:abstractNumId w:val="6"/>
  </w:num>
  <w:num w:numId="20">
    <w:abstractNumId w:val="14"/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52"/>
    <w:rsid w:val="00044372"/>
    <w:rsid w:val="00106B4F"/>
    <w:rsid w:val="00197395"/>
    <w:rsid w:val="003D0258"/>
    <w:rsid w:val="0048759E"/>
    <w:rsid w:val="005646A5"/>
    <w:rsid w:val="005D23F8"/>
    <w:rsid w:val="006F04A0"/>
    <w:rsid w:val="00704775"/>
    <w:rsid w:val="00771BE9"/>
    <w:rsid w:val="007D56B4"/>
    <w:rsid w:val="007E2A66"/>
    <w:rsid w:val="008726B6"/>
    <w:rsid w:val="008D3A8B"/>
    <w:rsid w:val="009D1E7D"/>
    <w:rsid w:val="009D3152"/>
    <w:rsid w:val="00AA4D9D"/>
    <w:rsid w:val="00B3767E"/>
    <w:rsid w:val="00B8347E"/>
    <w:rsid w:val="00B90D96"/>
    <w:rsid w:val="00BD2B01"/>
    <w:rsid w:val="00BF70C2"/>
    <w:rsid w:val="00C36708"/>
    <w:rsid w:val="00C60852"/>
    <w:rsid w:val="00D579BF"/>
    <w:rsid w:val="00D8593B"/>
    <w:rsid w:val="00DE043A"/>
    <w:rsid w:val="00DE7B9E"/>
    <w:rsid w:val="00EA5465"/>
    <w:rsid w:val="00F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970E"/>
  <w15:docId w15:val="{46638D2E-F8E9-4206-BBB5-D9895F59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088"/>
    <w:pPr>
      <w:widowControl w:val="0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21088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2108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B21088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16EA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b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b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21088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21088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B21088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16EA1"/>
    <w:rPr>
      <w:rFonts w:ascii="Segoe UI" w:hAnsi="Segoe UI" w:cs="Mangal"/>
      <w:sz w:val="18"/>
      <w:szCs w:val="16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26430F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18CA"/>
    <w:rPr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D02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PAIXAO MORAES MARINHO</dc:creator>
  <dc:description/>
  <cp:lastModifiedBy>ANDERSON PAIXAO MORAES MARINHO</cp:lastModifiedBy>
  <cp:revision>5</cp:revision>
  <cp:lastPrinted>2019-11-28T12:04:00Z</cp:lastPrinted>
  <dcterms:created xsi:type="dcterms:W3CDTF">2019-11-29T12:45:00Z</dcterms:created>
  <dcterms:modified xsi:type="dcterms:W3CDTF">2019-11-29T13:05:00Z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