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52" w:rsidRPr="009D1E7D" w:rsidRDefault="009D3152" w:rsidP="00C60852">
      <w:pPr>
        <w:rPr>
          <w:rFonts w:ascii="Times New Roman" w:hAnsi="Times New Roman" w:cs="Times New Roman"/>
        </w:rPr>
      </w:pPr>
    </w:p>
    <w:p w:rsidR="0048759E" w:rsidRPr="009D1E7D" w:rsidRDefault="0048759E" w:rsidP="0048759E">
      <w:pPr>
        <w:jc w:val="center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>ANEXO I</w:t>
      </w:r>
      <w:r w:rsidR="00801816">
        <w:rPr>
          <w:rFonts w:ascii="Times New Roman" w:hAnsi="Times New Roman" w:cs="Times New Roman"/>
        </w:rPr>
        <w:t>I</w:t>
      </w:r>
      <w:r w:rsidRPr="009D1E7D">
        <w:rPr>
          <w:rFonts w:ascii="Times New Roman" w:hAnsi="Times New Roman" w:cs="Times New Roman"/>
        </w:rPr>
        <w:t xml:space="preserve"> </w:t>
      </w:r>
      <w:r w:rsidR="00801816">
        <w:rPr>
          <w:rFonts w:ascii="Times New Roman" w:hAnsi="Times New Roman" w:cs="Times New Roman"/>
        </w:rPr>
        <w:t>–</w:t>
      </w:r>
      <w:r w:rsidRPr="009D1E7D">
        <w:rPr>
          <w:rFonts w:ascii="Times New Roman" w:hAnsi="Times New Roman" w:cs="Times New Roman"/>
        </w:rPr>
        <w:t xml:space="preserve"> </w:t>
      </w:r>
      <w:r w:rsidR="00801816">
        <w:rPr>
          <w:rFonts w:ascii="Times New Roman" w:hAnsi="Times New Roman" w:cs="Times New Roman"/>
        </w:rPr>
        <w:t>PLANO DE TRABALHO</w:t>
      </w:r>
    </w:p>
    <w:p w:rsidR="0048759E" w:rsidRDefault="0048759E" w:rsidP="0048759E">
      <w:pPr>
        <w:jc w:val="center"/>
        <w:rPr>
          <w:rFonts w:ascii="Times New Roman" w:hAnsi="Times New Roman" w:cs="Times New Roman"/>
        </w:rPr>
      </w:pPr>
    </w:p>
    <w:p w:rsidR="0078420B" w:rsidRPr="0078420B" w:rsidRDefault="0078420B" w:rsidP="0078420B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78420B">
        <w:rPr>
          <w:rFonts w:ascii="Times New Roman" w:hAnsi="Times New Roman" w:cs="Times New Roman"/>
        </w:rPr>
        <w:t>Dados do(a) candidato(a)</w:t>
      </w:r>
    </w:p>
    <w:tbl>
      <w:tblPr>
        <w:tblStyle w:val="Tabelacomgrade"/>
        <w:tblW w:w="9301" w:type="dxa"/>
        <w:tblLook w:val="04A0" w:firstRow="1" w:lastRow="0" w:firstColumn="1" w:lastColumn="0" w:noHBand="0" w:noVBand="1"/>
      </w:tblPr>
      <w:tblGrid>
        <w:gridCol w:w="4927"/>
        <w:gridCol w:w="4374"/>
      </w:tblGrid>
      <w:tr w:rsidR="00A56BF9" w:rsidRPr="009D1E7D" w:rsidTr="00A56BF9">
        <w:trPr>
          <w:trHeight w:val="412"/>
        </w:trPr>
        <w:tc>
          <w:tcPr>
            <w:tcW w:w="9301" w:type="dxa"/>
            <w:gridSpan w:val="2"/>
          </w:tcPr>
          <w:p w:rsidR="00A56BF9" w:rsidRPr="009D1E7D" w:rsidRDefault="00A56BF9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Servidor:</w:t>
            </w:r>
          </w:p>
        </w:tc>
      </w:tr>
      <w:tr w:rsidR="00A56BF9" w:rsidRPr="009D1E7D" w:rsidTr="00A56BF9">
        <w:trPr>
          <w:trHeight w:val="412"/>
        </w:trPr>
        <w:tc>
          <w:tcPr>
            <w:tcW w:w="9301" w:type="dxa"/>
            <w:gridSpan w:val="2"/>
          </w:tcPr>
          <w:p w:rsidR="00A56BF9" w:rsidRPr="009D1E7D" w:rsidRDefault="00A56BF9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Cargo:</w:t>
            </w:r>
          </w:p>
        </w:tc>
      </w:tr>
      <w:tr w:rsidR="00A56BF9" w:rsidRPr="009D1E7D" w:rsidTr="00A56BF9">
        <w:trPr>
          <w:trHeight w:val="412"/>
        </w:trPr>
        <w:tc>
          <w:tcPr>
            <w:tcW w:w="9301" w:type="dxa"/>
            <w:gridSpan w:val="2"/>
          </w:tcPr>
          <w:p w:rsidR="00A56BF9" w:rsidRPr="009D1E7D" w:rsidRDefault="00A56BF9" w:rsidP="00A56BF9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Lotação:</w:t>
            </w:r>
          </w:p>
        </w:tc>
      </w:tr>
      <w:tr w:rsidR="00A56BF9" w:rsidRPr="009D1E7D" w:rsidTr="00A56BF9">
        <w:trPr>
          <w:trHeight w:val="412"/>
        </w:trPr>
        <w:tc>
          <w:tcPr>
            <w:tcW w:w="9301" w:type="dxa"/>
            <w:gridSpan w:val="2"/>
          </w:tcPr>
          <w:p w:rsidR="00A56BF9" w:rsidRPr="009D1E7D" w:rsidRDefault="00A56BF9" w:rsidP="00A56BF9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Chefe imediato:</w:t>
            </w:r>
          </w:p>
        </w:tc>
      </w:tr>
      <w:tr w:rsidR="00A56BF9" w:rsidRPr="009D1E7D" w:rsidTr="00A56BF9">
        <w:trPr>
          <w:trHeight w:val="412"/>
        </w:trPr>
        <w:tc>
          <w:tcPr>
            <w:tcW w:w="9301" w:type="dxa"/>
            <w:gridSpan w:val="2"/>
          </w:tcPr>
          <w:p w:rsidR="00A56BF9" w:rsidRPr="009D1E7D" w:rsidRDefault="00A56BF9" w:rsidP="00A56BF9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Período disponível para execução da mobilidade:</w:t>
            </w:r>
          </w:p>
        </w:tc>
      </w:tr>
      <w:tr w:rsidR="00A56BF9" w:rsidRPr="009D1E7D" w:rsidTr="00A56BF9">
        <w:trPr>
          <w:trHeight w:val="412"/>
        </w:trPr>
        <w:tc>
          <w:tcPr>
            <w:tcW w:w="4927" w:type="dxa"/>
          </w:tcPr>
          <w:p w:rsidR="00A56BF9" w:rsidRPr="009D1E7D" w:rsidRDefault="00A56BF9" w:rsidP="00A56B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74" w:type="dxa"/>
          </w:tcPr>
          <w:p w:rsidR="00A56BF9" w:rsidRPr="009D1E7D" w:rsidRDefault="00A56BF9" w:rsidP="00A5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</w:tbl>
    <w:p w:rsidR="0048759E" w:rsidRDefault="0048759E" w:rsidP="0048759E">
      <w:pPr>
        <w:jc w:val="center"/>
        <w:rPr>
          <w:rFonts w:ascii="Times New Roman" w:hAnsi="Times New Roman" w:cs="Times New Roman"/>
        </w:rPr>
      </w:pPr>
    </w:p>
    <w:p w:rsidR="00A56BF9" w:rsidRPr="00A56BF9" w:rsidRDefault="00A56BF9" w:rsidP="00090C89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BF9" w:rsidTr="00A56BF9">
        <w:tc>
          <w:tcPr>
            <w:tcW w:w="9062" w:type="dxa"/>
          </w:tcPr>
          <w:p w:rsidR="00A56BF9" w:rsidRPr="00090C8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t>Título do projeto:</w:t>
            </w:r>
          </w:p>
        </w:tc>
      </w:tr>
      <w:tr w:rsidR="00A56BF9" w:rsidTr="00A56BF9">
        <w:tc>
          <w:tcPr>
            <w:tcW w:w="9062" w:type="dxa"/>
          </w:tcPr>
          <w:p w:rsidR="00A56BF9" w:rsidRPr="00090C8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t>Introdução</w:t>
            </w: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F9" w:rsidTr="00A56BF9">
        <w:tc>
          <w:tcPr>
            <w:tcW w:w="9062" w:type="dxa"/>
          </w:tcPr>
          <w:p w:rsidR="00A56BF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t>Justificativa (</w:t>
            </w:r>
            <w:r w:rsidR="00A11411" w:rsidRPr="00090C89">
              <w:rPr>
                <w:rFonts w:ascii="Times New Roman" w:hAnsi="Times New Roman" w:cs="Times New Roman"/>
                <w:b/>
              </w:rPr>
              <w:t>pertinência da mobilidade para a UNIFAP; I</w:t>
            </w:r>
            <w:r w:rsidRPr="00090C89">
              <w:rPr>
                <w:rFonts w:ascii="Times New Roman" w:hAnsi="Times New Roman" w:cs="Times New Roman"/>
                <w:b/>
              </w:rPr>
              <w:t xml:space="preserve">mportância </w:t>
            </w:r>
            <w:r w:rsidR="00A11411" w:rsidRPr="00090C89">
              <w:rPr>
                <w:rFonts w:ascii="Times New Roman" w:hAnsi="Times New Roman" w:cs="Times New Roman"/>
                <w:b/>
              </w:rPr>
              <w:t>da mobilidade para o servidor,</w:t>
            </w:r>
            <w:r w:rsidRPr="00090C89">
              <w:rPr>
                <w:rFonts w:ascii="Times New Roman" w:hAnsi="Times New Roman" w:cs="Times New Roman"/>
                <w:b/>
              </w:rPr>
              <w:t xml:space="preserve"> para a sua unidade de lotação e para a UNIFAP)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F9" w:rsidTr="00A56BF9">
        <w:tc>
          <w:tcPr>
            <w:tcW w:w="9062" w:type="dxa"/>
          </w:tcPr>
          <w:p w:rsidR="00A56BF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lastRenderedPageBreak/>
              <w:t>Objetivos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F9" w:rsidTr="00A56BF9">
        <w:tc>
          <w:tcPr>
            <w:tcW w:w="9062" w:type="dxa"/>
          </w:tcPr>
          <w:p w:rsidR="00A56BF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t>Resultados esperados (benefícios e impactos da mobilidade)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740" w:rsidTr="00A56BF9">
        <w:tc>
          <w:tcPr>
            <w:tcW w:w="9062" w:type="dxa"/>
          </w:tcPr>
          <w:p w:rsidR="00134740" w:rsidRDefault="00134740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lastRenderedPageBreak/>
              <w:t>Mérito e relevância da mobilidade para a internacionalização das atividades de ensino e/ou pesquisa e/ou extensão da UNIFAP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F9" w:rsidTr="00A56BF9">
        <w:tc>
          <w:tcPr>
            <w:tcW w:w="9062" w:type="dxa"/>
          </w:tcPr>
          <w:p w:rsidR="00A56BF9" w:rsidRDefault="00EF40D2" w:rsidP="00090C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Parece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="00A56BF9" w:rsidRPr="00090C89">
              <w:rPr>
                <w:rFonts w:ascii="Times New Roman" w:hAnsi="Times New Roman" w:cs="Times New Roman"/>
                <w:b/>
              </w:rPr>
              <w:t xml:space="preserve"> d</w:t>
            </w:r>
            <w:r w:rsidR="00827ED5">
              <w:rPr>
                <w:rFonts w:ascii="Times New Roman" w:hAnsi="Times New Roman" w:cs="Times New Roman"/>
                <w:b/>
              </w:rPr>
              <w:t>a</w:t>
            </w:r>
            <w:r w:rsidR="00A56BF9" w:rsidRPr="00090C89">
              <w:rPr>
                <w:rFonts w:ascii="Times New Roman" w:hAnsi="Times New Roman" w:cs="Times New Roman"/>
                <w:b/>
              </w:rPr>
              <w:t xml:space="preserve"> chef</w:t>
            </w:r>
            <w:r w:rsidR="00827ED5">
              <w:rPr>
                <w:rFonts w:ascii="Times New Roman" w:hAnsi="Times New Roman" w:cs="Times New Roman"/>
                <w:b/>
              </w:rPr>
              <w:t>ia</w:t>
            </w:r>
            <w:r w:rsidR="00A56BF9" w:rsidRPr="00090C89">
              <w:rPr>
                <w:rFonts w:ascii="Times New Roman" w:hAnsi="Times New Roman" w:cs="Times New Roman"/>
                <w:b/>
              </w:rPr>
              <w:t xml:space="preserve"> imediat</w:t>
            </w:r>
            <w:r w:rsidR="0034769C">
              <w:rPr>
                <w:rFonts w:ascii="Times New Roman" w:hAnsi="Times New Roman" w:cs="Times New Roman"/>
                <w:b/>
              </w:rPr>
              <w:t>a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F9" w:rsidTr="00A56BF9">
        <w:tc>
          <w:tcPr>
            <w:tcW w:w="9062" w:type="dxa"/>
          </w:tcPr>
          <w:p w:rsidR="00A56BF9" w:rsidRDefault="00A56BF9" w:rsidP="00090C89">
            <w:pPr>
              <w:rPr>
                <w:rFonts w:ascii="Times New Roman" w:hAnsi="Times New Roman" w:cs="Times New Roman"/>
                <w:b/>
              </w:rPr>
            </w:pPr>
            <w:r w:rsidRPr="00090C89">
              <w:rPr>
                <w:rFonts w:ascii="Times New Roman" w:hAnsi="Times New Roman" w:cs="Times New Roman"/>
                <w:b/>
              </w:rPr>
              <w:t>Referências</w:t>
            </w: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  <w:p w:rsidR="00090C89" w:rsidRPr="00090C89" w:rsidRDefault="00090C89" w:rsidP="00090C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1E7D" w:rsidRDefault="00A56BF9" w:rsidP="00A5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plano deverá conter, ainda:</w:t>
      </w:r>
    </w:p>
    <w:p w:rsidR="00A56BF9" w:rsidRDefault="00A56BF9" w:rsidP="00A5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específicas a sere</w:t>
      </w:r>
      <w:r w:rsidR="00AE32A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executadas na Universidade de Coimbra;</w:t>
      </w:r>
    </w:p>
    <w:p w:rsidR="00A56BF9" w:rsidRDefault="00A56BF9" w:rsidP="00A5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a serem executadas no retorno para a UNIFAP;</w:t>
      </w:r>
    </w:p>
    <w:p w:rsidR="00A56BF9" w:rsidRDefault="00A56BF9" w:rsidP="00A5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Relevância do projeto para a atividade do servidor na UNIFAP</w:t>
      </w:r>
      <w:r w:rsidR="00134740">
        <w:rPr>
          <w:rFonts w:ascii="Times New Roman" w:hAnsi="Times New Roman" w:cs="Times New Roman"/>
        </w:rPr>
        <w:t>.</w:t>
      </w:r>
    </w:p>
    <w:p w:rsidR="00A56BF9" w:rsidRDefault="00995540" w:rsidP="00A5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56BF9" w:rsidRDefault="00A56BF9" w:rsidP="0048759E">
      <w:pPr>
        <w:jc w:val="center"/>
        <w:rPr>
          <w:rFonts w:ascii="Times New Roman" w:hAnsi="Times New Roman" w:cs="Times New Roman"/>
        </w:rPr>
      </w:pPr>
    </w:p>
    <w:p w:rsidR="009D1E7D" w:rsidRDefault="009D1E7D" w:rsidP="0048759E">
      <w:pPr>
        <w:jc w:val="center"/>
        <w:rPr>
          <w:rFonts w:ascii="Times New Roman" w:hAnsi="Times New Roman" w:cs="Times New Roman"/>
          <w:b/>
        </w:rPr>
      </w:pPr>
    </w:p>
    <w:p w:rsidR="00A56BF9" w:rsidRDefault="00A56BF9" w:rsidP="0048759E">
      <w:pPr>
        <w:jc w:val="center"/>
        <w:rPr>
          <w:rFonts w:ascii="Times New Roman" w:hAnsi="Times New Roman" w:cs="Times New Roman"/>
        </w:rPr>
      </w:pPr>
    </w:p>
    <w:p w:rsidR="00E60590" w:rsidRDefault="00E60590" w:rsidP="0048759E">
      <w:pPr>
        <w:jc w:val="center"/>
        <w:rPr>
          <w:rFonts w:ascii="Times New Roman" w:hAnsi="Times New Roman" w:cs="Times New Roman"/>
        </w:rPr>
      </w:pPr>
    </w:p>
    <w:p w:rsidR="00E2583C" w:rsidRPr="00E60590" w:rsidRDefault="00E2583C" w:rsidP="0048759E">
      <w:pPr>
        <w:jc w:val="center"/>
        <w:rPr>
          <w:rFonts w:ascii="Times New Roman" w:hAnsi="Times New Roman" w:cs="Times New Roman"/>
          <w:b/>
        </w:rPr>
      </w:pPr>
      <w:r w:rsidRPr="00E60590">
        <w:rPr>
          <w:rFonts w:ascii="Times New Roman" w:hAnsi="Times New Roman" w:cs="Times New Roman"/>
          <w:b/>
        </w:rPr>
        <w:t>Assinatura do TAE candidato</w:t>
      </w:r>
    </w:p>
    <w:p w:rsidR="00E2583C" w:rsidRPr="00E60590" w:rsidRDefault="00E2583C" w:rsidP="0048759E">
      <w:pPr>
        <w:jc w:val="center"/>
        <w:rPr>
          <w:rFonts w:ascii="Times New Roman" w:hAnsi="Times New Roman" w:cs="Times New Roman"/>
          <w:b/>
        </w:rPr>
      </w:pPr>
    </w:p>
    <w:p w:rsidR="00E2583C" w:rsidRPr="00E60590" w:rsidRDefault="00E2583C" w:rsidP="0048759E">
      <w:pPr>
        <w:jc w:val="center"/>
        <w:rPr>
          <w:rFonts w:ascii="Times New Roman" w:hAnsi="Times New Roman" w:cs="Times New Roman"/>
          <w:b/>
        </w:rPr>
      </w:pPr>
    </w:p>
    <w:p w:rsidR="00E2583C" w:rsidRDefault="00E2583C" w:rsidP="0048759E">
      <w:pPr>
        <w:jc w:val="center"/>
        <w:rPr>
          <w:rFonts w:ascii="Times New Roman" w:hAnsi="Times New Roman" w:cs="Times New Roman"/>
          <w:b/>
        </w:rPr>
      </w:pPr>
    </w:p>
    <w:p w:rsidR="00E60590" w:rsidRPr="00E60590" w:rsidRDefault="00E60590" w:rsidP="0048759E">
      <w:pPr>
        <w:jc w:val="center"/>
        <w:rPr>
          <w:rFonts w:ascii="Times New Roman" w:hAnsi="Times New Roman" w:cs="Times New Roman"/>
          <w:b/>
        </w:rPr>
      </w:pPr>
    </w:p>
    <w:p w:rsidR="00E2583C" w:rsidRPr="00E60590" w:rsidRDefault="00E2583C" w:rsidP="0048759E">
      <w:pPr>
        <w:jc w:val="center"/>
        <w:rPr>
          <w:rFonts w:ascii="Times New Roman" w:hAnsi="Times New Roman" w:cs="Times New Roman"/>
          <w:b/>
        </w:rPr>
      </w:pPr>
      <w:r w:rsidRPr="00E60590">
        <w:rPr>
          <w:rFonts w:ascii="Times New Roman" w:hAnsi="Times New Roman" w:cs="Times New Roman"/>
          <w:b/>
        </w:rPr>
        <w:t>Assinatura e autorização da chefia imediata</w:t>
      </w:r>
    </w:p>
    <w:p w:rsidR="009D1E7D" w:rsidRPr="00E60590" w:rsidRDefault="009D1E7D" w:rsidP="0048759E">
      <w:pPr>
        <w:jc w:val="center"/>
        <w:rPr>
          <w:rFonts w:ascii="Times New Roman" w:hAnsi="Times New Roman" w:cs="Times New Roman"/>
          <w:b/>
        </w:rPr>
      </w:pPr>
    </w:p>
    <w:p w:rsidR="009D1E7D" w:rsidRDefault="009D1E7D" w:rsidP="0048759E">
      <w:pPr>
        <w:jc w:val="center"/>
        <w:rPr>
          <w:rFonts w:ascii="Times New Roman" w:hAnsi="Times New Roman" w:cs="Times New Roman"/>
          <w:b/>
        </w:rPr>
      </w:pPr>
    </w:p>
    <w:p w:rsidR="00E60590" w:rsidRDefault="00E60590" w:rsidP="0048759E">
      <w:pPr>
        <w:jc w:val="center"/>
        <w:rPr>
          <w:rFonts w:ascii="Times New Roman" w:hAnsi="Times New Roman" w:cs="Times New Roman"/>
          <w:b/>
        </w:rPr>
      </w:pPr>
    </w:p>
    <w:p w:rsidR="00E60590" w:rsidRPr="00E60590" w:rsidRDefault="00E60590" w:rsidP="0048759E">
      <w:pPr>
        <w:jc w:val="center"/>
        <w:rPr>
          <w:rFonts w:ascii="Times New Roman" w:hAnsi="Times New Roman" w:cs="Times New Roman"/>
          <w:b/>
        </w:rPr>
      </w:pPr>
    </w:p>
    <w:p w:rsidR="00E60590" w:rsidRPr="00E60590" w:rsidRDefault="00E60590" w:rsidP="0048759E">
      <w:pPr>
        <w:jc w:val="center"/>
        <w:rPr>
          <w:rFonts w:ascii="Times New Roman" w:hAnsi="Times New Roman" w:cs="Times New Roman"/>
          <w:b/>
        </w:rPr>
      </w:pPr>
      <w:r w:rsidRPr="00E60590">
        <w:rPr>
          <w:rFonts w:ascii="Times New Roman" w:hAnsi="Times New Roman" w:cs="Times New Roman"/>
          <w:b/>
        </w:rPr>
        <w:t>Local e data</w:t>
      </w:r>
    </w:p>
    <w:sectPr w:rsidR="00E60590" w:rsidRPr="00E60590">
      <w:headerReference w:type="default" r:id="rId7"/>
      <w:pgSz w:w="11906" w:h="16838"/>
      <w:pgMar w:top="1417" w:right="1133" w:bottom="1276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7E" w:rsidRDefault="00B8347E">
      <w:r>
        <w:separator/>
      </w:r>
    </w:p>
  </w:endnote>
  <w:endnote w:type="continuationSeparator" w:id="0">
    <w:p w:rsidR="00B8347E" w:rsidRDefault="00B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7E" w:rsidRDefault="00B8347E">
      <w:r>
        <w:separator/>
      </w:r>
    </w:p>
  </w:footnote>
  <w:footnote w:type="continuationSeparator" w:id="0">
    <w:p w:rsidR="00B8347E" w:rsidRDefault="00B8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-271780</wp:posOffset>
          </wp:positionV>
          <wp:extent cx="337820" cy="600710"/>
          <wp:effectExtent l="0" t="0" r="0" b="0"/>
          <wp:wrapSquare wrapText="bothSides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8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-365125</wp:posOffset>
          </wp:positionV>
          <wp:extent cx="663575" cy="568960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  <w:t>PROGRAMA UNIFAP PELO MUNDO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9" behindDoc="0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109855</wp:posOffset>
          </wp:positionV>
          <wp:extent cx="640080" cy="262255"/>
          <wp:effectExtent l="0" t="0" r="0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  <w:t>PRÓ-REITORIA DE COOPERAÇÃO E RELAÇÕES INTERINSTITUCIONAIS - PROCRI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>Rod. Juscelino K. de Oliveira, km 02 – Campus Marco Zero – Macapá /AP - CEP. 68906-970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>Fone: (96) 4009 - 2941 – home: www2.unifap.br/procri – e-mail: procri@unifap.br</w:t>
    </w:r>
  </w:p>
  <w:p w:rsidR="009D3152" w:rsidRDefault="009D31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7FEE"/>
    <w:multiLevelType w:val="multilevel"/>
    <w:tmpl w:val="4CEC8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128A2"/>
    <w:multiLevelType w:val="multilevel"/>
    <w:tmpl w:val="F11C84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72" w:hanging="48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0F446293"/>
    <w:multiLevelType w:val="multilevel"/>
    <w:tmpl w:val="A11E9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518AA"/>
    <w:multiLevelType w:val="multilevel"/>
    <w:tmpl w:val="BC14DA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CEF4003"/>
    <w:multiLevelType w:val="multilevel"/>
    <w:tmpl w:val="F708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1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D4A02"/>
    <w:multiLevelType w:val="multilevel"/>
    <w:tmpl w:val="C55276F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3D644F"/>
    <w:multiLevelType w:val="multilevel"/>
    <w:tmpl w:val="00D41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B1F7FF2"/>
    <w:multiLevelType w:val="multilevel"/>
    <w:tmpl w:val="F29AAE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F07881"/>
    <w:multiLevelType w:val="multilevel"/>
    <w:tmpl w:val="834A3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E5F71D7"/>
    <w:multiLevelType w:val="multilevel"/>
    <w:tmpl w:val="3146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5D60B6"/>
    <w:multiLevelType w:val="multilevel"/>
    <w:tmpl w:val="A94C3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300BA1"/>
    <w:multiLevelType w:val="multilevel"/>
    <w:tmpl w:val="B366C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26CC"/>
    <w:multiLevelType w:val="multilevel"/>
    <w:tmpl w:val="19DE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D719D"/>
    <w:multiLevelType w:val="multilevel"/>
    <w:tmpl w:val="0ABAC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B25E47"/>
    <w:multiLevelType w:val="multilevel"/>
    <w:tmpl w:val="73866B9C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15" w15:restartNumberingAfterBreak="0">
    <w:nsid w:val="69B04FA6"/>
    <w:multiLevelType w:val="multilevel"/>
    <w:tmpl w:val="B7886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356EA6"/>
    <w:multiLevelType w:val="hybridMultilevel"/>
    <w:tmpl w:val="BC7C7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16D80"/>
    <w:multiLevelType w:val="multilevel"/>
    <w:tmpl w:val="E770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3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8B5F6C"/>
    <w:multiLevelType w:val="multilevel"/>
    <w:tmpl w:val="402C6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1568F5"/>
    <w:multiLevelType w:val="multilevel"/>
    <w:tmpl w:val="9A88D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CC643C"/>
    <w:multiLevelType w:val="multilevel"/>
    <w:tmpl w:val="0416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3"/>
  </w:num>
  <w:num w:numId="5">
    <w:abstractNumId w:val="20"/>
  </w:num>
  <w:num w:numId="6">
    <w:abstractNumId w:val="5"/>
  </w:num>
  <w:num w:numId="7">
    <w:abstractNumId w:val="7"/>
  </w:num>
  <w:num w:numId="8">
    <w:abstractNumId w:val="9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6"/>
  </w:num>
  <w:num w:numId="20">
    <w:abstractNumId w:val="14"/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2"/>
    <w:rsid w:val="00044372"/>
    <w:rsid w:val="00090C89"/>
    <w:rsid w:val="00106B4F"/>
    <w:rsid w:val="00134740"/>
    <w:rsid w:val="00197395"/>
    <w:rsid w:val="0034769C"/>
    <w:rsid w:val="003D0258"/>
    <w:rsid w:val="0048759E"/>
    <w:rsid w:val="005646A5"/>
    <w:rsid w:val="005D23F8"/>
    <w:rsid w:val="006F04A0"/>
    <w:rsid w:val="00704775"/>
    <w:rsid w:val="00771BE9"/>
    <w:rsid w:val="0078420B"/>
    <w:rsid w:val="007D56B4"/>
    <w:rsid w:val="007E2A66"/>
    <w:rsid w:val="00801816"/>
    <w:rsid w:val="00827ED5"/>
    <w:rsid w:val="008726B6"/>
    <w:rsid w:val="008D3A8B"/>
    <w:rsid w:val="00995540"/>
    <w:rsid w:val="009D1E7D"/>
    <w:rsid w:val="009D3152"/>
    <w:rsid w:val="00A11411"/>
    <w:rsid w:val="00A56BF9"/>
    <w:rsid w:val="00AA4D9D"/>
    <w:rsid w:val="00AE32AB"/>
    <w:rsid w:val="00B3767E"/>
    <w:rsid w:val="00B8347E"/>
    <w:rsid w:val="00B90D96"/>
    <w:rsid w:val="00BD2B01"/>
    <w:rsid w:val="00BF70C2"/>
    <w:rsid w:val="00C36708"/>
    <w:rsid w:val="00C60852"/>
    <w:rsid w:val="00D579BF"/>
    <w:rsid w:val="00D8593B"/>
    <w:rsid w:val="00DE043A"/>
    <w:rsid w:val="00DE7B9E"/>
    <w:rsid w:val="00E2583C"/>
    <w:rsid w:val="00E60590"/>
    <w:rsid w:val="00EA5465"/>
    <w:rsid w:val="00EF40D2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188"/>
  <w15:docId w15:val="{46638D2E-F8E9-4206-BBB5-D9895F59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088"/>
    <w:pPr>
      <w:widowControl w:val="0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21088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2108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B2108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6EA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21088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21088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B21088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6EA1"/>
    <w:rPr>
      <w:rFonts w:ascii="Segoe UI" w:hAnsi="Segoe UI" w:cs="Mangal"/>
      <w:sz w:val="18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6430F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18CA"/>
    <w:rPr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D02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dc:description/>
  <cp:lastModifiedBy>ANDERSON PAIXAO MORAES MARINHO</cp:lastModifiedBy>
  <cp:revision>11</cp:revision>
  <cp:lastPrinted>2019-11-28T12:04:00Z</cp:lastPrinted>
  <dcterms:created xsi:type="dcterms:W3CDTF">2019-11-29T13:05:00Z</dcterms:created>
  <dcterms:modified xsi:type="dcterms:W3CDTF">2019-11-29T13:48:00Z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