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3A9" w:rsidRPr="001B363F" w:rsidRDefault="001B363F" w:rsidP="00042288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B363F">
        <w:rPr>
          <w:rFonts w:ascii="Arial" w:hAnsi="Arial" w:cs="Arial"/>
          <w:b/>
          <w:sz w:val="24"/>
          <w:szCs w:val="24"/>
        </w:rPr>
        <w:t xml:space="preserve">EDITAL n. </w:t>
      </w:r>
      <w:r w:rsidR="00F27727">
        <w:rPr>
          <w:rFonts w:ascii="Arial" w:hAnsi="Arial" w:cs="Arial"/>
          <w:b/>
          <w:sz w:val="24"/>
          <w:szCs w:val="24"/>
        </w:rPr>
        <w:t>028</w:t>
      </w:r>
      <w:r w:rsidRPr="001B363F">
        <w:rPr>
          <w:rFonts w:ascii="Arial" w:hAnsi="Arial" w:cs="Arial"/>
          <w:b/>
          <w:sz w:val="24"/>
          <w:szCs w:val="24"/>
        </w:rPr>
        <w:t>/</w:t>
      </w:r>
      <w:r w:rsidR="00A321DB">
        <w:rPr>
          <w:rFonts w:ascii="Arial" w:hAnsi="Arial" w:cs="Arial"/>
          <w:b/>
          <w:sz w:val="24"/>
          <w:szCs w:val="24"/>
        </w:rPr>
        <w:t>201</w:t>
      </w:r>
      <w:r w:rsidR="004761C2">
        <w:rPr>
          <w:rFonts w:ascii="Arial" w:hAnsi="Arial" w:cs="Arial"/>
          <w:b/>
          <w:sz w:val="24"/>
          <w:szCs w:val="24"/>
        </w:rPr>
        <w:t>5</w:t>
      </w:r>
      <w:r w:rsidRPr="001B363F">
        <w:rPr>
          <w:rFonts w:ascii="Arial" w:hAnsi="Arial" w:cs="Arial"/>
          <w:b/>
          <w:sz w:val="24"/>
          <w:szCs w:val="24"/>
        </w:rPr>
        <w:t xml:space="preserve">/DACE/PROEAC/UNIFAP, de </w:t>
      </w:r>
      <w:r w:rsidR="00BD0A9E">
        <w:rPr>
          <w:rFonts w:ascii="Arial" w:hAnsi="Arial" w:cs="Arial"/>
          <w:b/>
          <w:sz w:val="24"/>
          <w:szCs w:val="24"/>
        </w:rPr>
        <w:t>23</w:t>
      </w:r>
      <w:r w:rsidR="0057589E">
        <w:rPr>
          <w:rFonts w:ascii="Arial" w:hAnsi="Arial" w:cs="Arial"/>
          <w:b/>
          <w:sz w:val="24"/>
          <w:szCs w:val="24"/>
        </w:rPr>
        <w:t xml:space="preserve"> </w:t>
      </w:r>
      <w:r w:rsidRPr="001B363F">
        <w:rPr>
          <w:rFonts w:ascii="Arial" w:hAnsi="Arial" w:cs="Arial"/>
          <w:b/>
          <w:sz w:val="24"/>
          <w:szCs w:val="24"/>
        </w:rPr>
        <w:t xml:space="preserve">de </w:t>
      </w:r>
      <w:bookmarkStart w:id="0" w:name="_GoBack"/>
      <w:bookmarkEnd w:id="0"/>
      <w:r w:rsidR="00C85511">
        <w:rPr>
          <w:rFonts w:ascii="Arial" w:hAnsi="Arial" w:cs="Arial"/>
          <w:b/>
          <w:sz w:val="24"/>
          <w:szCs w:val="24"/>
        </w:rPr>
        <w:t>J</w:t>
      </w:r>
      <w:r w:rsidR="004761C2">
        <w:rPr>
          <w:rFonts w:ascii="Arial" w:hAnsi="Arial" w:cs="Arial"/>
          <w:b/>
          <w:sz w:val="24"/>
          <w:szCs w:val="24"/>
        </w:rPr>
        <w:t>unho</w:t>
      </w:r>
      <w:r w:rsidR="0057589E">
        <w:rPr>
          <w:rFonts w:ascii="Arial" w:hAnsi="Arial" w:cs="Arial"/>
          <w:b/>
          <w:sz w:val="24"/>
          <w:szCs w:val="24"/>
        </w:rPr>
        <w:t xml:space="preserve"> </w:t>
      </w:r>
      <w:r w:rsidRPr="001B363F">
        <w:rPr>
          <w:rFonts w:ascii="Arial" w:hAnsi="Arial" w:cs="Arial"/>
          <w:b/>
          <w:sz w:val="24"/>
          <w:szCs w:val="24"/>
        </w:rPr>
        <w:t xml:space="preserve">de </w:t>
      </w:r>
      <w:r w:rsidR="00353057">
        <w:rPr>
          <w:rFonts w:ascii="Arial" w:hAnsi="Arial" w:cs="Arial"/>
          <w:b/>
          <w:sz w:val="24"/>
          <w:szCs w:val="24"/>
        </w:rPr>
        <w:t>2015</w:t>
      </w:r>
    </w:p>
    <w:p w:rsidR="005312D0" w:rsidRPr="001B363F" w:rsidRDefault="00D93C22" w:rsidP="000422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1B363F">
        <w:rPr>
          <w:rFonts w:ascii="Arial" w:hAnsi="Arial" w:cs="Arial"/>
          <w:sz w:val="24"/>
          <w:szCs w:val="24"/>
        </w:rPr>
        <w:t xml:space="preserve">A Pró-Reitoria de Extensão e Ações Comunitárias - PROEAC, por intermédio de seu Departamento de </w:t>
      </w:r>
      <w:r w:rsidR="0000186A">
        <w:rPr>
          <w:rFonts w:ascii="Arial" w:hAnsi="Arial" w:cs="Arial"/>
          <w:sz w:val="24"/>
          <w:szCs w:val="24"/>
        </w:rPr>
        <w:t>Ações Comunitárias e Estudantis</w:t>
      </w:r>
      <w:r w:rsidR="00C30395" w:rsidRPr="001B363F">
        <w:rPr>
          <w:rFonts w:ascii="Arial" w:hAnsi="Arial" w:cs="Arial"/>
          <w:sz w:val="24"/>
          <w:szCs w:val="24"/>
        </w:rPr>
        <w:t>,</w:t>
      </w:r>
      <w:r w:rsidR="00353057">
        <w:rPr>
          <w:rFonts w:ascii="Arial" w:hAnsi="Arial" w:cs="Arial"/>
          <w:sz w:val="24"/>
          <w:szCs w:val="24"/>
        </w:rPr>
        <w:t xml:space="preserve"> </w:t>
      </w:r>
      <w:r w:rsidR="00FC0E96" w:rsidRPr="001B363F">
        <w:rPr>
          <w:rFonts w:ascii="Arial" w:hAnsi="Arial" w:cs="Arial"/>
          <w:sz w:val="24"/>
          <w:szCs w:val="24"/>
          <w:lang w:eastAsia="pt-BR"/>
        </w:rPr>
        <w:t>tornam públicas as definições, condições de participação e permanência, e abre inscrições para o PRÓ-ESTUDANTE INCLUSÃO DIGITAL, nos termos detalhados abaixo.</w:t>
      </w:r>
    </w:p>
    <w:p w:rsidR="00042288" w:rsidRDefault="00042288" w:rsidP="00042288">
      <w:pPr>
        <w:pStyle w:val="Default"/>
        <w:jc w:val="both"/>
        <w:rPr>
          <w:b/>
          <w:bCs/>
        </w:rPr>
      </w:pP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 xml:space="preserve">1. PRÓ-ESTUDANTE INCLUSÃO DIGITAL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>1.1. DEFINIÇÃO: O Pró-Estudante Inclusão Digital consiste em uma ação de assistência estudantil com intuito de produzir qualidade à prática acadêmica mediante os objetivos de inclusão social e democrati</w:t>
      </w:r>
      <w:r w:rsidR="0045583D" w:rsidRPr="001B363F">
        <w:t xml:space="preserve">zação do ensino de informática, além de propiciar a comunidade do entorno desta IFES (Instituição Federal de Ensino Superior), </w:t>
      </w:r>
      <w:r w:rsidR="003640FD" w:rsidRPr="001B363F">
        <w:t>a oportunidade de usufruir deste projeto de inclusão digital, havendo</w:t>
      </w:r>
      <w:r w:rsidR="004232A7" w:rsidRPr="001B363F">
        <w:t>, portanto</w:t>
      </w:r>
      <w:r w:rsidR="003640FD" w:rsidRPr="001B363F">
        <w:t xml:space="preserve"> a oferta de vagas </w:t>
      </w:r>
      <w:r w:rsidR="002616C4">
        <w:t xml:space="preserve">tanto </w:t>
      </w:r>
      <w:r w:rsidR="000A6C45" w:rsidRPr="001B363F">
        <w:t xml:space="preserve">alunos desta IFES quanto </w:t>
      </w:r>
      <w:r w:rsidR="003640FD" w:rsidRPr="001B363F">
        <w:t xml:space="preserve">para a </w:t>
      </w:r>
      <w:r w:rsidR="00603A3D" w:rsidRPr="001B363F">
        <w:rPr>
          <w:color w:val="auto"/>
        </w:rPr>
        <w:t>comunidade em geral.</w:t>
      </w:r>
    </w:p>
    <w:p w:rsidR="009D522A" w:rsidRPr="001B363F" w:rsidRDefault="009D522A" w:rsidP="00651F53">
      <w:pPr>
        <w:pStyle w:val="Default"/>
        <w:spacing w:line="360" w:lineRule="auto"/>
        <w:jc w:val="both"/>
      </w:pPr>
      <w:r w:rsidRPr="001B363F">
        <w:t xml:space="preserve">1.2. BENEFICIÁRIOS: Acadêmicos </w:t>
      </w:r>
      <w:r w:rsidRPr="001B363F">
        <w:rPr>
          <w:color w:val="auto"/>
        </w:rPr>
        <w:t>em comprovada situação de hipossuficiência</w:t>
      </w:r>
      <w:r w:rsidRPr="001B363F">
        <w:t xml:space="preserve"> financeira que </w:t>
      </w:r>
      <w:r w:rsidR="00A321DB" w:rsidRPr="001B363F">
        <w:t>frequentem</w:t>
      </w:r>
      <w:r w:rsidRPr="001B363F">
        <w:t xml:space="preserve"> cursos de graduação </w:t>
      </w:r>
      <w:r w:rsidR="003640FD" w:rsidRPr="001B363F">
        <w:t>presenciais regulares na</w:t>
      </w:r>
      <w:r w:rsidR="00E737D3" w:rsidRPr="001B363F">
        <w:t xml:space="preserve"> Universidade Federal do Amapá. Também serão aceitas as inscrições de candidatos não-acadêmicos da UNIFAP, desde que comprovem, por meio de declaração, já</w:t>
      </w:r>
      <w:r w:rsidR="002616C4">
        <w:t xml:space="preserve"> a</w:t>
      </w:r>
      <w:r w:rsidR="00E737D3" w:rsidRPr="001B363F">
        <w:t xml:space="preserve"> mencionada situação de hipossuficiência financeira</w:t>
      </w:r>
      <w:r w:rsidR="000F2F1A">
        <w:t>.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1.3. OFERTA: </w:t>
      </w:r>
      <w:r w:rsidR="00E737D3" w:rsidRPr="001B363F">
        <w:t>Serão ofertadas</w:t>
      </w:r>
      <w:r w:rsidR="0057589E">
        <w:t xml:space="preserve"> </w:t>
      </w:r>
      <w:r w:rsidR="001778DE">
        <w:rPr>
          <w:b/>
        </w:rPr>
        <w:t>72</w:t>
      </w:r>
      <w:r w:rsidR="00A321DB" w:rsidRPr="00343A86">
        <w:rPr>
          <w:b/>
        </w:rPr>
        <w:t xml:space="preserve"> </w:t>
      </w:r>
      <w:r w:rsidRPr="00343A86">
        <w:rPr>
          <w:b/>
          <w:color w:val="auto"/>
        </w:rPr>
        <w:t>(</w:t>
      </w:r>
      <w:r w:rsidR="00A321DB" w:rsidRPr="00343A86">
        <w:rPr>
          <w:b/>
          <w:color w:val="auto"/>
        </w:rPr>
        <w:t>setenta e duas</w:t>
      </w:r>
      <w:r w:rsidRPr="00343A86">
        <w:rPr>
          <w:b/>
          <w:color w:val="auto"/>
        </w:rPr>
        <w:t xml:space="preserve">) </w:t>
      </w:r>
      <w:r w:rsidR="00E737D3" w:rsidRPr="00343A86">
        <w:rPr>
          <w:b/>
          <w:color w:val="auto"/>
        </w:rPr>
        <w:t>vagas</w:t>
      </w:r>
      <w:r w:rsidR="00E737D3" w:rsidRPr="001B363F">
        <w:rPr>
          <w:color w:val="auto"/>
        </w:rPr>
        <w:t xml:space="preserve"> para o </w:t>
      </w:r>
      <w:r w:rsidR="00E737D3" w:rsidRPr="001B363F">
        <w:t>Pró-Estudante Inclusão Digital</w:t>
      </w:r>
      <w:r w:rsidR="00011A3A" w:rsidRPr="001B363F">
        <w:rPr>
          <w:color w:val="auto"/>
        </w:rPr>
        <w:t xml:space="preserve">, com carga horária total </w:t>
      </w:r>
      <w:r w:rsidR="000C0601">
        <w:rPr>
          <w:color w:val="auto"/>
        </w:rPr>
        <w:t>150</w:t>
      </w:r>
      <w:r w:rsidR="00011A3A" w:rsidRPr="001B363F">
        <w:rPr>
          <w:color w:val="auto"/>
        </w:rPr>
        <w:t xml:space="preserve"> (</w:t>
      </w:r>
      <w:r w:rsidR="00322DAE">
        <w:rPr>
          <w:color w:val="auto"/>
        </w:rPr>
        <w:t>cento e cinquenta</w:t>
      </w:r>
      <w:r w:rsidR="00011A3A" w:rsidRPr="001B363F">
        <w:rPr>
          <w:color w:val="auto"/>
        </w:rPr>
        <w:t>) horas o curso.</w:t>
      </w:r>
    </w:p>
    <w:p w:rsidR="009D522A" w:rsidRDefault="009D522A" w:rsidP="00042288">
      <w:pPr>
        <w:pStyle w:val="Default"/>
        <w:spacing w:line="360" w:lineRule="auto"/>
        <w:jc w:val="both"/>
      </w:pPr>
      <w:r w:rsidRPr="001B363F">
        <w:t xml:space="preserve">1.4. FORMA DE OFERTA: </w:t>
      </w:r>
      <w:r w:rsidR="00EF39D6" w:rsidRPr="001B363F">
        <w:t>As vagas ofertadas serão distribuídas</w:t>
      </w:r>
      <w:r w:rsidR="00A51FDF">
        <w:t>, igualitariamente</w:t>
      </w:r>
      <w:r w:rsidR="000F2F1A">
        <w:t xml:space="preserve">, </w:t>
      </w:r>
      <w:r w:rsidR="00EF39D6" w:rsidRPr="001B363F">
        <w:t xml:space="preserve">em </w:t>
      </w:r>
      <w:r w:rsidR="001B474B" w:rsidRPr="001B363F">
        <w:rPr>
          <w:color w:val="auto"/>
        </w:rPr>
        <w:t>0</w:t>
      </w:r>
      <w:r w:rsidR="00343A86">
        <w:rPr>
          <w:color w:val="auto"/>
        </w:rPr>
        <w:t>3</w:t>
      </w:r>
      <w:r w:rsidR="001B474B" w:rsidRPr="001B363F">
        <w:rPr>
          <w:color w:val="auto"/>
        </w:rPr>
        <w:t xml:space="preserve"> (</w:t>
      </w:r>
      <w:r w:rsidR="00343A86">
        <w:rPr>
          <w:color w:val="auto"/>
        </w:rPr>
        <w:t>três</w:t>
      </w:r>
      <w:r w:rsidRPr="001B363F">
        <w:rPr>
          <w:color w:val="auto"/>
        </w:rPr>
        <w:t xml:space="preserve">) </w:t>
      </w:r>
      <w:r w:rsidR="00E737D3" w:rsidRPr="001B363F">
        <w:t>turmas para a realização d</w:t>
      </w:r>
      <w:r w:rsidRPr="001B363F">
        <w:t xml:space="preserve">as aulas expositivas e práticas do curso básico de informática do Pró-Estudante Inclusão Digital, sendo </w:t>
      </w:r>
      <w:r w:rsidR="00343A86">
        <w:t>01</w:t>
      </w:r>
      <w:r w:rsidR="00221303">
        <w:t xml:space="preserve"> (</w:t>
      </w:r>
      <w:r w:rsidR="00343A86">
        <w:t>uma) turma</w:t>
      </w:r>
      <w:r w:rsidR="0057589E">
        <w:t xml:space="preserve"> </w:t>
      </w:r>
      <w:r w:rsidR="00221303">
        <w:t xml:space="preserve">no </w:t>
      </w:r>
      <w:r w:rsidR="00221303" w:rsidRPr="001B363F">
        <w:rPr>
          <w:color w:val="auto"/>
        </w:rPr>
        <w:t xml:space="preserve">turno </w:t>
      </w:r>
      <w:r w:rsidR="00221303">
        <w:rPr>
          <w:color w:val="auto"/>
        </w:rPr>
        <w:t>da</w:t>
      </w:r>
      <w:r w:rsidR="00221303">
        <w:t xml:space="preserve"> manhã</w:t>
      </w:r>
      <w:r w:rsidR="004C7DEB" w:rsidRPr="001B363F">
        <w:rPr>
          <w:color w:val="auto"/>
        </w:rPr>
        <w:t>,</w:t>
      </w:r>
      <w:r w:rsidR="0057589E">
        <w:rPr>
          <w:color w:val="auto"/>
        </w:rPr>
        <w:t xml:space="preserve"> </w:t>
      </w:r>
      <w:r w:rsidR="00343A86">
        <w:rPr>
          <w:color w:val="auto"/>
        </w:rPr>
        <w:t>01</w:t>
      </w:r>
      <w:r w:rsidR="00221303">
        <w:t xml:space="preserve"> (</w:t>
      </w:r>
      <w:r w:rsidR="00343A86">
        <w:t>uma) turma</w:t>
      </w:r>
      <w:r w:rsidR="00221303">
        <w:t xml:space="preserve"> no </w:t>
      </w:r>
      <w:r w:rsidR="00221303" w:rsidRPr="001B363F">
        <w:rPr>
          <w:color w:val="auto"/>
        </w:rPr>
        <w:t xml:space="preserve">turno </w:t>
      </w:r>
      <w:r w:rsidR="00221303">
        <w:rPr>
          <w:color w:val="auto"/>
        </w:rPr>
        <w:t xml:space="preserve">da tarde </w:t>
      </w:r>
      <w:r w:rsidRPr="001B363F">
        <w:rPr>
          <w:color w:val="auto"/>
        </w:rPr>
        <w:t xml:space="preserve">e </w:t>
      </w:r>
      <w:r w:rsidR="00343A86">
        <w:t>01</w:t>
      </w:r>
      <w:r w:rsidR="00221303">
        <w:t xml:space="preserve"> (</w:t>
      </w:r>
      <w:r w:rsidR="00343A86">
        <w:t>uma) turma</w:t>
      </w:r>
      <w:r w:rsidR="00221303">
        <w:t xml:space="preserve"> no </w:t>
      </w:r>
      <w:r w:rsidR="00221303" w:rsidRPr="001B363F">
        <w:rPr>
          <w:color w:val="auto"/>
        </w:rPr>
        <w:t xml:space="preserve">turno </w:t>
      </w:r>
      <w:r w:rsidR="00221303">
        <w:rPr>
          <w:color w:val="auto"/>
        </w:rPr>
        <w:t>da noite</w:t>
      </w:r>
      <w:r w:rsidR="005F0CF8">
        <w:t>, conforme a seguinte tabela:</w:t>
      </w:r>
    </w:p>
    <w:tbl>
      <w:tblPr>
        <w:tblStyle w:val="Tabelacomgrade"/>
        <w:tblW w:w="0" w:type="auto"/>
        <w:tblLook w:val="04A0"/>
      </w:tblPr>
      <w:tblGrid>
        <w:gridCol w:w="1668"/>
        <w:gridCol w:w="1701"/>
        <w:gridCol w:w="2693"/>
        <w:gridCol w:w="3717"/>
      </w:tblGrid>
      <w:tr w:rsidR="005F0CF8" w:rsidTr="005F0CF8">
        <w:tc>
          <w:tcPr>
            <w:tcW w:w="1668" w:type="dxa"/>
            <w:vAlign w:val="center"/>
          </w:tcPr>
          <w:p w:rsidR="005F0CF8" w:rsidRPr="00694F66" w:rsidRDefault="005F0CF8" w:rsidP="00AE24F5">
            <w:pPr>
              <w:pStyle w:val="Default"/>
              <w:jc w:val="center"/>
              <w:rPr>
                <w:b/>
              </w:rPr>
            </w:pPr>
            <w:r w:rsidRPr="00694F66">
              <w:rPr>
                <w:b/>
              </w:rPr>
              <w:t>TURNO</w:t>
            </w:r>
          </w:p>
        </w:tc>
        <w:tc>
          <w:tcPr>
            <w:tcW w:w="1701" w:type="dxa"/>
            <w:vAlign w:val="center"/>
          </w:tcPr>
          <w:p w:rsidR="005F0CF8" w:rsidRPr="00694F66" w:rsidRDefault="005F0CF8" w:rsidP="00AE24F5">
            <w:pPr>
              <w:pStyle w:val="Default"/>
              <w:jc w:val="center"/>
              <w:rPr>
                <w:b/>
              </w:rPr>
            </w:pPr>
            <w:r w:rsidRPr="00694F66">
              <w:rPr>
                <w:b/>
              </w:rPr>
              <w:t>TURMA</w:t>
            </w:r>
          </w:p>
        </w:tc>
        <w:tc>
          <w:tcPr>
            <w:tcW w:w="2693" w:type="dxa"/>
            <w:vAlign w:val="center"/>
          </w:tcPr>
          <w:p w:rsidR="005F0CF8" w:rsidRPr="00694F66" w:rsidRDefault="005F0CF8" w:rsidP="00AE24F5">
            <w:pPr>
              <w:pStyle w:val="Default"/>
              <w:jc w:val="center"/>
              <w:rPr>
                <w:b/>
              </w:rPr>
            </w:pPr>
            <w:r w:rsidRPr="00694F66">
              <w:rPr>
                <w:b/>
              </w:rPr>
              <w:t>HORÁRIO</w:t>
            </w:r>
          </w:p>
        </w:tc>
        <w:tc>
          <w:tcPr>
            <w:tcW w:w="3717" w:type="dxa"/>
            <w:vAlign w:val="center"/>
          </w:tcPr>
          <w:p w:rsidR="005F0CF8" w:rsidRPr="00694F66" w:rsidRDefault="005F0CF8" w:rsidP="00AE24F5">
            <w:pPr>
              <w:pStyle w:val="Default"/>
              <w:jc w:val="center"/>
              <w:rPr>
                <w:b/>
              </w:rPr>
            </w:pPr>
            <w:r w:rsidRPr="00694F66">
              <w:rPr>
                <w:b/>
              </w:rPr>
              <w:t>DIAS DA SEMANA</w:t>
            </w:r>
          </w:p>
        </w:tc>
      </w:tr>
      <w:tr w:rsidR="005F0CF8" w:rsidTr="005F0CF8">
        <w:tc>
          <w:tcPr>
            <w:tcW w:w="1668" w:type="dxa"/>
            <w:vAlign w:val="center"/>
          </w:tcPr>
          <w:p w:rsidR="005F0CF8" w:rsidRDefault="005F0CF8" w:rsidP="00AE24F5">
            <w:pPr>
              <w:pStyle w:val="Default"/>
              <w:jc w:val="center"/>
            </w:pPr>
            <w:r>
              <w:t>MANHÃ</w:t>
            </w:r>
          </w:p>
        </w:tc>
        <w:tc>
          <w:tcPr>
            <w:tcW w:w="1701" w:type="dxa"/>
            <w:vAlign w:val="center"/>
          </w:tcPr>
          <w:p w:rsidR="005F0CF8" w:rsidRDefault="0072722E" w:rsidP="00AE24F5">
            <w:pPr>
              <w:pStyle w:val="Default"/>
              <w:jc w:val="center"/>
            </w:pPr>
            <w:r>
              <w:t>2015.2</w:t>
            </w:r>
            <w:r w:rsidR="0057589E">
              <w:t xml:space="preserve"> M</w:t>
            </w:r>
            <w:r w:rsidR="00353057">
              <w:t>1</w:t>
            </w:r>
          </w:p>
        </w:tc>
        <w:tc>
          <w:tcPr>
            <w:tcW w:w="2693" w:type="dxa"/>
            <w:vAlign w:val="center"/>
          </w:tcPr>
          <w:p w:rsidR="005F0CF8" w:rsidRDefault="004761C2" w:rsidP="00AE24F5">
            <w:pPr>
              <w:pStyle w:val="Default"/>
              <w:jc w:val="center"/>
            </w:pPr>
            <w:r>
              <w:t>08h30</w:t>
            </w:r>
            <w:r w:rsidR="005F0CF8">
              <w:t>-11h30</w:t>
            </w:r>
          </w:p>
        </w:tc>
        <w:tc>
          <w:tcPr>
            <w:tcW w:w="3717" w:type="dxa"/>
            <w:vAlign w:val="center"/>
          </w:tcPr>
          <w:p w:rsidR="005F0CF8" w:rsidRDefault="000C0601" w:rsidP="00AE24F5">
            <w:pPr>
              <w:pStyle w:val="Default"/>
              <w:jc w:val="center"/>
            </w:pPr>
            <w:r>
              <w:t>SEGUNDA, QUARTA E SEXTA</w:t>
            </w:r>
          </w:p>
        </w:tc>
      </w:tr>
      <w:tr w:rsidR="005F0CF8" w:rsidTr="005F0CF8">
        <w:tc>
          <w:tcPr>
            <w:tcW w:w="1668" w:type="dxa"/>
            <w:vAlign w:val="center"/>
          </w:tcPr>
          <w:p w:rsidR="005F0CF8" w:rsidRDefault="005F0CF8" w:rsidP="00AE24F5">
            <w:pPr>
              <w:pStyle w:val="Default"/>
              <w:jc w:val="center"/>
            </w:pPr>
            <w:r>
              <w:t>TARDE</w:t>
            </w:r>
          </w:p>
        </w:tc>
        <w:tc>
          <w:tcPr>
            <w:tcW w:w="1701" w:type="dxa"/>
            <w:vAlign w:val="center"/>
          </w:tcPr>
          <w:p w:rsidR="005F0CF8" w:rsidRDefault="0072722E" w:rsidP="00AE24F5">
            <w:pPr>
              <w:pStyle w:val="Default"/>
              <w:jc w:val="center"/>
            </w:pPr>
            <w:r>
              <w:t>2015.2</w:t>
            </w:r>
            <w:r w:rsidR="0057589E">
              <w:t xml:space="preserve"> T</w:t>
            </w:r>
            <w:r w:rsidR="00353057">
              <w:t>1</w:t>
            </w:r>
          </w:p>
        </w:tc>
        <w:tc>
          <w:tcPr>
            <w:tcW w:w="2693" w:type="dxa"/>
            <w:vAlign w:val="center"/>
          </w:tcPr>
          <w:p w:rsidR="005F0CF8" w:rsidRDefault="004761C2" w:rsidP="00AE24F5">
            <w:pPr>
              <w:pStyle w:val="Default"/>
              <w:jc w:val="center"/>
            </w:pPr>
            <w:r>
              <w:t>14h30</w:t>
            </w:r>
            <w:r w:rsidR="005F0CF8">
              <w:t>-17h30</w:t>
            </w:r>
          </w:p>
        </w:tc>
        <w:tc>
          <w:tcPr>
            <w:tcW w:w="3717" w:type="dxa"/>
            <w:vAlign w:val="center"/>
          </w:tcPr>
          <w:p w:rsidR="005F0CF8" w:rsidRDefault="000C0601" w:rsidP="00AE24F5">
            <w:pPr>
              <w:pStyle w:val="Default"/>
              <w:jc w:val="center"/>
            </w:pPr>
            <w:r>
              <w:t>SEGUNDA, QUARTA E SEXTA</w:t>
            </w:r>
          </w:p>
        </w:tc>
      </w:tr>
      <w:tr w:rsidR="005F0CF8" w:rsidTr="005F0CF8">
        <w:tc>
          <w:tcPr>
            <w:tcW w:w="1668" w:type="dxa"/>
            <w:vAlign w:val="center"/>
          </w:tcPr>
          <w:p w:rsidR="005F0CF8" w:rsidRDefault="005F0CF8" w:rsidP="00AE24F5">
            <w:pPr>
              <w:pStyle w:val="Default"/>
              <w:jc w:val="center"/>
            </w:pPr>
            <w:r>
              <w:t>NOITE</w:t>
            </w:r>
          </w:p>
        </w:tc>
        <w:tc>
          <w:tcPr>
            <w:tcW w:w="1701" w:type="dxa"/>
            <w:vAlign w:val="center"/>
          </w:tcPr>
          <w:p w:rsidR="005F0CF8" w:rsidRDefault="0072722E" w:rsidP="00AE24F5">
            <w:pPr>
              <w:pStyle w:val="Default"/>
              <w:jc w:val="center"/>
            </w:pPr>
            <w:r>
              <w:t>2015.2</w:t>
            </w:r>
            <w:r w:rsidR="0057589E">
              <w:t xml:space="preserve"> N</w:t>
            </w:r>
            <w:r w:rsidR="00353057">
              <w:t>1</w:t>
            </w:r>
          </w:p>
        </w:tc>
        <w:tc>
          <w:tcPr>
            <w:tcW w:w="2693" w:type="dxa"/>
            <w:vAlign w:val="center"/>
          </w:tcPr>
          <w:p w:rsidR="005F0CF8" w:rsidRDefault="005F0CF8" w:rsidP="00AE24F5">
            <w:pPr>
              <w:pStyle w:val="Default"/>
              <w:jc w:val="center"/>
            </w:pPr>
            <w:r>
              <w:t>1</w:t>
            </w:r>
            <w:r w:rsidR="00470EB1">
              <w:t>8</w:t>
            </w:r>
            <w:r>
              <w:t>h</w:t>
            </w:r>
            <w:r w:rsidR="004761C2">
              <w:t>30</w:t>
            </w:r>
            <w:r>
              <w:t>-21h</w:t>
            </w:r>
            <w:r w:rsidR="00470EB1">
              <w:t>30</w:t>
            </w:r>
          </w:p>
        </w:tc>
        <w:tc>
          <w:tcPr>
            <w:tcW w:w="3717" w:type="dxa"/>
            <w:vAlign w:val="center"/>
          </w:tcPr>
          <w:p w:rsidR="005F0CF8" w:rsidRDefault="000C0601" w:rsidP="00AE24F5">
            <w:pPr>
              <w:pStyle w:val="Default"/>
              <w:jc w:val="center"/>
            </w:pPr>
            <w:r>
              <w:t>SEGUNDA, QUARTA E SEXTA</w:t>
            </w:r>
          </w:p>
        </w:tc>
      </w:tr>
    </w:tbl>
    <w:p w:rsidR="005F0CF8" w:rsidRPr="001B363F" w:rsidRDefault="005F0CF8" w:rsidP="00042288">
      <w:pPr>
        <w:pStyle w:val="Default"/>
        <w:spacing w:line="360" w:lineRule="auto"/>
        <w:jc w:val="both"/>
      </w:pPr>
    </w:p>
    <w:p w:rsidR="004C7DEB" w:rsidRPr="001B363F" w:rsidRDefault="004C7DEB" w:rsidP="00042288">
      <w:pPr>
        <w:pStyle w:val="Default"/>
        <w:jc w:val="both"/>
      </w:pPr>
    </w:p>
    <w:p w:rsidR="009D522A" w:rsidRPr="001B363F" w:rsidRDefault="009D522A" w:rsidP="00042288">
      <w:pPr>
        <w:pStyle w:val="Default"/>
        <w:spacing w:line="360" w:lineRule="auto"/>
        <w:jc w:val="both"/>
        <w:rPr>
          <w:color w:val="auto"/>
        </w:rPr>
      </w:pPr>
      <w:r w:rsidRPr="001B363F">
        <w:rPr>
          <w:b/>
          <w:bCs/>
          <w:color w:val="auto"/>
        </w:rPr>
        <w:t xml:space="preserve">2. DOS CRITÉRIOS PARA PARTICIPAÇÃO NO PRÓ-ESTUDANTE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2.1. O candidato </w:t>
      </w:r>
      <w:r w:rsidR="00F46AF9" w:rsidRPr="001B363F">
        <w:t>a</w:t>
      </w:r>
      <w:r w:rsidRPr="001B363F">
        <w:t xml:space="preserve">o Pró-Estudante deverá atender aos seguintes critérios: </w:t>
      </w:r>
    </w:p>
    <w:p w:rsidR="009D522A" w:rsidRPr="001B363F" w:rsidRDefault="00986E06" w:rsidP="00042288">
      <w:pPr>
        <w:pStyle w:val="Default"/>
        <w:spacing w:line="360" w:lineRule="auto"/>
        <w:jc w:val="both"/>
      </w:pPr>
      <w:r w:rsidRPr="001B363F">
        <w:t>2.</w:t>
      </w:r>
      <w:r w:rsidR="004761C2">
        <w:t>1.1. Ter</w:t>
      </w:r>
      <w:r w:rsidR="000A6C45" w:rsidRPr="001B363F">
        <w:t xml:space="preserve"> 1</w:t>
      </w:r>
      <w:r w:rsidR="00EF39D6" w:rsidRPr="001B363F">
        <w:t>8</w:t>
      </w:r>
      <w:r w:rsidR="000A6C45" w:rsidRPr="001B363F">
        <w:t xml:space="preserve"> (</w:t>
      </w:r>
      <w:r w:rsidR="00ED2B18" w:rsidRPr="001B363F">
        <w:t>dezoito</w:t>
      </w:r>
      <w:r w:rsidR="00353057">
        <w:t>) anos de idade e ter feito o ensino fundamental completo</w:t>
      </w:r>
      <w:r w:rsidR="000A6C45" w:rsidRPr="001B363F">
        <w:t>.</w:t>
      </w:r>
    </w:p>
    <w:p w:rsidR="009D522A" w:rsidRPr="001B363F" w:rsidRDefault="00110409" w:rsidP="00042288">
      <w:pPr>
        <w:pStyle w:val="Default"/>
        <w:spacing w:line="360" w:lineRule="auto"/>
        <w:jc w:val="both"/>
      </w:pPr>
      <w:r w:rsidRPr="001B363F">
        <w:t>2.1.1. Caso seja acadêmico, e</w:t>
      </w:r>
      <w:r w:rsidR="009D522A" w:rsidRPr="001B363F">
        <w:t>star matriculado e cursando regularmente um dos cursos de graduação da UNIFAP</w:t>
      </w:r>
      <w:r w:rsidR="00BD0A9E">
        <w:t xml:space="preserve"> e</w:t>
      </w:r>
      <w:r w:rsidR="009D522A" w:rsidRPr="001B363F">
        <w:t xml:space="preserve"> </w:t>
      </w:r>
      <w:r w:rsidR="00BD0A9E">
        <w:t xml:space="preserve">ter no mínimo 60% do coeficiente de rendimento geral acadêmico, </w:t>
      </w:r>
      <w:r w:rsidR="009D522A" w:rsidRPr="001B363F">
        <w:t xml:space="preserve">observadas as exigências deste Edital;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>2.1</w:t>
      </w:r>
      <w:r w:rsidR="00353057">
        <w:t>.2. Encontrar-se</w:t>
      </w:r>
      <w:r w:rsidRPr="001B363F">
        <w:t xml:space="preserve"> </w:t>
      </w:r>
      <w:r w:rsidR="001778DE">
        <w:t xml:space="preserve">comprovadamente </w:t>
      </w:r>
      <w:r w:rsidRPr="001B363F">
        <w:t>em situaçã</w:t>
      </w:r>
      <w:r w:rsidR="00353057">
        <w:t>o de hipossuficiência</w:t>
      </w:r>
      <w:r w:rsidR="001778DE">
        <w:t xml:space="preserve"> econômica.</w:t>
      </w:r>
    </w:p>
    <w:p w:rsidR="001B474B" w:rsidRPr="001B363F" w:rsidRDefault="001B474B" w:rsidP="00042288">
      <w:pPr>
        <w:pStyle w:val="Default"/>
        <w:spacing w:line="360" w:lineRule="auto"/>
        <w:jc w:val="both"/>
        <w:rPr>
          <w:color w:val="auto"/>
        </w:rPr>
      </w:pPr>
      <w:r w:rsidRPr="001B363F">
        <w:rPr>
          <w:color w:val="auto"/>
        </w:rPr>
        <w:t>2.1.3. Caso não seja acadêmico desta IFES</w:t>
      </w:r>
      <w:r w:rsidR="00D414A2">
        <w:rPr>
          <w:color w:val="auto"/>
        </w:rPr>
        <w:t>,</w:t>
      </w:r>
      <w:r w:rsidR="00405113">
        <w:rPr>
          <w:color w:val="auto"/>
        </w:rPr>
        <w:t xml:space="preserve"> </w:t>
      </w:r>
      <w:r w:rsidR="00676AB2" w:rsidRPr="001B363F">
        <w:rPr>
          <w:color w:val="auto"/>
        </w:rPr>
        <w:t>deve</w:t>
      </w:r>
      <w:r w:rsidR="00D414A2">
        <w:rPr>
          <w:color w:val="auto"/>
        </w:rPr>
        <w:t>-se</w:t>
      </w:r>
      <w:r w:rsidR="00676AB2" w:rsidRPr="001B363F">
        <w:rPr>
          <w:color w:val="auto"/>
        </w:rPr>
        <w:t xml:space="preserve"> também </w:t>
      </w:r>
      <w:r w:rsidR="00F54320" w:rsidRPr="001B363F">
        <w:rPr>
          <w:color w:val="auto"/>
        </w:rPr>
        <w:t xml:space="preserve">comprovar </w:t>
      </w:r>
      <w:r w:rsidRPr="001B363F">
        <w:rPr>
          <w:color w:val="auto"/>
        </w:rPr>
        <w:t>hipossuficiência econômica</w:t>
      </w:r>
      <w:r w:rsidR="004A39FC" w:rsidRPr="001B363F">
        <w:rPr>
          <w:color w:val="auto"/>
        </w:rPr>
        <w:t xml:space="preserve"> e apresentar a documentação solicitada neste edital.</w:t>
      </w:r>
    </w:p>
    <w:p w:rsidR="00042288" w:rsidRDefault="00042288" w:rsidP="00042288">
      <w:pPr>
        <w:pStyle w:val="Default"/>
        <w:jc w:val="both"/>
        <w:rPr>
          <w:b/>
          <w:bCs/>
        </w:rPr>
      </w:pP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 xml:space="preserve">3. DAS INSCRIÇÕES NO PRÓ-ESTUDANTE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>3.1. As inscrições serão realizadas</w:t>
      </w:r>
      <w:r w:rsidR="00405113">
        <w:t xml:space="preserve"> </w:t>
      </w:r>
      <w:r w:rsidR="005B3D1F">
        <w:t>na sala da Coordenação do Projeto UNIFAP DIGITAL, localizada no</w:t>
      </w:r>
      <w:r w:rsidR="00405113">
        <w:t xml:space="preserve"> </w:t>
      </w:r>
      <w:r w:rsidR="00EF39D6" w:rsidRPr="001B363F">
        <w:rPr>
          <w:color w:val="auto"/>
        </w:rPr>
        <w:t xml:space="preserve">prédio </w:t>
      </w:r>
      <w:r w:rsidR="005B3D1F">
        <w:rPr>
          <w:color w:val="auto"/>
        </w:rPr>
        <w:t>Centro de Vivência (CV) – Sala 03</w:t>
      </w:r>
      <w:r w:rsidRPr="001B363F">
        <w:t>, Campus Marco Zero do Equador da UNIFAP.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3.2. </w:t>
      </w:r>
      <w:r w:rsidRPr="00CF055E">
        <w:rPr>
          <w:b/>
        </w:rPr>
        <w:t xml:space="preserve">O período de inscrição será de </w:t>
      </w:r>
      <w:r w:rsidR="004761C2">
        <w:rPr>
          <w:b/>
        </w:rPr>
        <w:t>06</w:t>
      </w:r>
      <w:r w:rsidR="000F2F1A" w:rsidRPr="00CF055E">
        <w:rPr>
          <w:b/>
          <w:color w:val="auto"/>
        </w:rPr>
        <w:t xml:space="preserve"> de </w:t>
      </w:r>
      <w:r w:rsidR="004761C2">
        <w:rPr>
          <w:b/>
          <w:color w:val="auto"/>
        </w:rPr>
        <w:t>julho</w:t>
      </w:r>
      <w:r w:rsidR="00405113">
        <w:rPr>
          <w:b/>
          <w:color w:val="auto"/>
        </w:rPr>
        <w:t xml:space="preserve"> </w:t>
      </w:r>
      <w:r w:rsidR="00EC79DA" w:rsidRPr="00CF055E">
        <w:rPr>
          <w:b/>
          <w:color w:val="auto"/>
        </w:rPr>
        <w:t>a</w:t>
      </w:r>
      <w:r w:rsidR="00405113">
        <w:rPr>
          <w:b/>
          <w:color w:val="auto"/>
        </w:rPr>
        <w:t xml:space="preserve"> </w:t>
      </w:r>
      <w:r w:rsidR="004761C2">
        <w:rPr>
          <w:b/>
          <w:color w:val="auto"/>
        </w:rPr>
        <w:t>10</w:t>
      </w:r>
      <w:r w:rsidR="00422856">
        <w:rPr>
          <w:b/>
          <w:color w:val="auto"/>
        </w:rPr>
        <w:t xml:space="preserve"> </w:t>
      </w:r>
      <w:r w:rsidRPr="00CF055E">
        <w:rPr>
          <w:b/>
          <w:color w:val="auto"/>
        </w:rPr>
        <w:t xml:space="preserve">de </w:t>
      </w:r>
      <w:r w:rsidR="004761C2">
        <w:rPr>
          <w:b/>
          <w:color w:val="auto"/>
        </w:rPr>
        <w:t>julho</w:t>
      </w:r>
      <w:r w:rsidR="00405113">
        <w:rPr>
          <w:b/>
          <w:color w:val="auto"/>
        </w:rPr>
        <w:t xml:space="preserve"> </w:t>
      </w:r>
      <w:r w:rsidRPr="00CF055E">
        <w:rPr>
          <w:b/>
          <w:color w:val="auto"/>
        </w:rPr>
        <w:t>de 201</w:t>
      </w:r>
      <w:r w:rsidR="001778DE">
        <w:rPr>
          <w:b/>
          <w:color w:val="auto"/>
        </w:rPr>
        <w:t>5</w:t>
      </w:r>
      <w:r w:rsidR="00470EB1">
        <w:rPr>
          <w:b/>
          <w:color w:val="auto"/>
        </w:rPr>
        <w:t>,</w:t>
      </w:r>
      <w:r w:rsidR="000526BA" w:rsidRPr="00CF055E">
        <w:rPr>
          <w:b/>
        </w:rPr>
        <w:t xml:space="preserve"> das 0</w:t>
      </w:r>
      <w:r w:rsidR="004761C2">
        <w:rPr>
          <w:b/>
        </w:rPr>
        <w:t>8</w:t>
      </w:r>
      <w:r w:rsidR="001778DE">
        <w:rPr>
          <w:b/>
        </w:rPr>
        <w:t>h</w:t>
      </w:r>
      <w:r w:rsidR="004761C2">
        <w:rPr>
          <w:b/>
        </w:rPr>
        <w:t>30</w:t>
      </w:r>
      <w:r w:rsidR="001778DE">
        <w:rPr>
          <w:b/>
        </w:rPr>
        <w:t xml:space="preserve"> às 11h30min</w:t>
      </w:r>
      <w:r w:rsidR="000526BA" w:rsidRPr="00CF055E">
        <w:rPr>
          <w:b/>
        </w:rPr>
        <w:t>, das 1</w:t>
      </w:r>
      <w:r w:rsidR="00134061">
        <w:rPr>
          <w:b/>
        </w:rPr>
        <w:t>4h3</w:t>
      </w:r>
      <w:r w:rsidR="00A32C79">
        <w:rPr>
          <w:b/>
        </w:rPr>
        <w:t>0min</w:t>
      </w:r>
      <w:r w:rsidR="00253C93">
        <w:rPr>
          <w:b/>
        </w:rPr>
        <w:t xml:space="preserve"> às 17</w:t>
      </w:r>
      <w:r w:rsidR="000526BA" w:rsidRPr="00CF055E">
        <w:rPr>
          <w:b/>
        </w:rPr>
        <w:t>h</w:t>
      </w:r>
      <w:r w:rsidR="00253C93">
        <w:rPr>
          <w:b/>
        </w:rPr>
        <w:t>30min</w:t>
      </w:r>
      <w:r w:rsidR="00405113">
        <w:rPr>
          <w:b/>
        </w:rPr>
        <w:t xml:space="preserve"> </w:t>
      </w:r>
      <w:r w:rsidRPr="001B363F">
        <w:t xml:space="preserve">dos dias úteis </w:t>
      </w:r>
      <w:r w:rsidR="007832AD" w:rsidRPr="001B363F">
        <w:t>deste</w:t>
      </w:r>
      <w:r w:rsidRPr="001B363F">
        <w:t xml:space="preserve"> período.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3.3. O candidato deverá apresentar, no ato da inscrição, os documentos relacionados a seguir: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3.3.1. Formulário de Inscrição devidamente preenchido, conforme Anexo I deste Edital; </w:t>
      </w:r>
    </w:p>
    <w:p w:rsidR="009D522A" w:rsidRPr="001B363F" w:rsidRDefault="009D522A" w:rsidP="00042288">
      <w:pPr>
        <w:pStyle w:val="Default"/>
        <w:spacing w:line="360" w:lineRule="auto"/>
        <w:jc w:val="both"/>
        <w:rPr>
          <w:color w:val="auto"/>
        </w:rPr>
      </w:pPr>
      <w:r w:rsidRPr="001B363F">
        <w:rPr>
          <w:color w:val="auto"/>
        </w:rPr>
        <w:t xml:space="preserve">3.3.2. Histórico </w:t>
      </w:r>
      <w:r w:rsidR="005B3D1F">
        <w:rPr>
          <w:color w:val="auto"/>
        </w:rPr>
        <w:t xml:space="preserve">acadêmico </w:t>
      </w:r>
      <w:r w:rsidR="001778DE">
        <w:rPr>
          <w:color w:val="auto"/>
        </w:rPr>
        <w:t>atualizado (somente para alunos da UNIFAP);</w:t>
      </w:r>
    </w:p>
    <w:p w:rsidR="009D522A" w:rsidRPr="00A829C0" w:rsidRDefault="009D522A" w:rsidP="00042288">
      <w:pPr>
        <w:pStyle w:val="Default"/>
        <w:spacing w:line="360" w:lineRule="auto"/>
        <w:jc w:val="both"/>
        <w:rPr>
          <w:color w:val="auto"/>
        </w:rPr>
      </w:pPr>
      <w:r w:rsidRPr="001B363F">
        <w:rPr>
          <w:color w:val="auto"/>
        </w:rPr>
        <w:t>3.3.3. Atestado de matrícula atualizado</w:t>
      </w:r>
      <w:r w:rsidR="001778DE">
        <w:rPr>
          <w:color w:val="auto"/>
        </w:rPr>
        <w:t xml:space="preserve"> (somente para alunos da UNIFAP)</w:t>
      </w:r>
      <w:r w:rsidRPr="001B363F">
        <w:rPr>
          <w:color w:val="auto"/>
        </w:rPr>
        <w:t xml:space="preserve">; </w:t>
      </w:r>
    </w:p>
    <w:p w:rsidR="009D522A" w:rsidRPr="00A829C0" w:rsidRDefault="004761C2" w:rsidP="00042288">
      <w:pPr>
        <w:pStyle w:val="Default"/>
        <w:spacing w:line="360" w:lineRule="auto"/>
        <w:jc w:val="both"/>
      </w:pPr>
      <w:r>
        <w:t>3.3.4. RG e CPF do candidato (original e fotocopia)</w:t>
      </w:r>
    </w:p>
    <w:p w:rsidR="009D522A" w:rsidRPr="00A829C0" w:rsidRDefault="004A39FC" w:rsidP="00042288">
      <w:pPr>
        <w:pStyle w:val="Default"/>
        <w:spacing w:line="360" w:lineRule="auto"/>
        <w:jc w:val="both"/>
      </w:pPr>
      <w:r w:rsidRPr="00A829C0">
        <w:t>3.3.5</w:t>
      </w:r>
      <w:r w:rsidR="004761C2">
        <w:t>. Fotocopia do comprovante</w:t>
      </w:r>
      <w:r w:rsidR="009D522A" w:rsidRPr="00A829C0">
        <w:t xml:space="preserve"> de </w:t>
      </w:r>
      <w:r w:rsidR="001778DE">
        <w:t>residência (</w:t>
      </w:r>
      <w:r w:rsidR="009D522A" w:rsidRPr="00A829C0">
        <w:t xml:space="preserve">água, energia </w:t>
      </w:r>
      <w:r w:rsidR="007832AD" w:rsidRPr="00A829C0">
        <w:t>ou</w:t>
      </w:r>
      <w:r w:rsidR="009D522A" w:rsidRPr="00A829C0">
        <w:t xml:space="preserve"> telefone, referentes ao mês imediatamente anterior ao da data de inscrição</w:t>
      </w:r>
      <w:r w:rsidR="001778DE">
        <w:t>)</w:t>
      </w:r>
      <w:r w:rsidR="00397DFD" w:rsidRPr="00A829C0">
        <w:t>;</w:t>
      </w:r>
    </w:p>
    <w:p w:rsidR="009D522A" w:rsidRPr="00A829C0" w:rsidRDefault="009D522A" w:rsidP="00042288">
      <w:pPr>
        <w:pStyle w:val="Default"/>
        <w:spacing w:line="360" w:lineRule="auto"/>
        <w:jc w:val="both"/>
      </w:pPr>
      <w:r w:rsidRPr="00A829C0">
        <w:t>3.3.7.</w:t>
      </w:r>
      <w:r w:rsidR="0067269F">
        <w:t>Carteira de trabalho</w:t>
      </w:r>
      <w:r w:rsidRPr="00A829C0">
        <w:t xml:space="preserve">; </w:t>
      </w:r>
    </w:p>
    <w:p w:rsidR="009D522A" w:rsidRPr="00A829C0" w:rsidRDefault="007832AD" w:rsidP="00042288">
      <w:pPr>
        <w:pStyle w:val="Default"/>
        <w:spacing w:line="360" w:lineRule="auto"/>
        <w:jc w:val="both"/>
      </w:pPr>
      <w:r w:rsidRPr="00A829C0">
        <w:t>3.3.8.</w:t>
      </w:r>
      <w:r w:rsidR="009D522A" w:rsidRPr="00A829C0">
        <w:t xml:space="preserve"> </w:t>
      </w:r>
      <w:r w:rsidR="00A63705">
        <w:t xml:space="preserve">Comprovante de renda ou </w:t>
      </w:r>
      <w:r w:rsidR="009D522A" w:rsidRPr="00A829C0">
        <w:t xml:space="preserve">Declaração de hipossuficiência econômica escrita e assinada a punho; </w:t>
      </w:r>
    </w:p>
    <w:p w:rsidR="005879E6" w:rsidRDefault="005879E6" w:rsidP="00042288">
      <w:pPr>
        <w:pStyle w:val="Default"/>
        <w:spacing w:line="360" w:lineRule="auto"/>
        <w:jc w:val="both"/>
      </w:pPr>
      <w:r>
        <w:t>3.3</w:t>
      </w:r>
      <w:r w:rsidR="009D522A" w:rsidRPr="00A829C0">
        <w:t>.</w:t>
      </w:r>
      <w:r w:rsidR="00A63705">
        <w:t>9</w:t>
      </w:r>
      <w:r w:rsidR="006E1730">
        <w:t>.</w:t>
      </w:r>
      <w:r w:rsidR="009D522A" w:rsidRPr="00A829C0">
        <w:t xml:space="preserve"> No ato da entrega do Formulário de </w:t>
      </w:r>
      <w:r>
        <w:t>Inscrição (Anexo I), o candidato deverá</w:t>
      </w:r>
      <w:r w:rsidR="009D522A" w:rsidRPr="00A829C0">
        <w:t xml:space="preserve"> anexar documentos comprobatórios que caracterizem hipossuficiência econômica</w:t>
      </w:r>
      <w:r w:rsidR="006E1730">
        <w:t>, có</w:t>
      </w:r>
      <w:r>
        <w:t xml:space="preserve">pia de </w:t>
      </w:r>
      <w:r>
        <w:lastRenderedPageBreak/>
        <w:t xml:space="preserve">comprovante de recebimento de algum auxílio do Governo como: bolsa família, renda para viver melhor, luz para todos, entre outros; </w:t>
      </w:r>
    </w:p>
    <w:p w:rsidR="009D522A" w:rsidRPr="001B363F" w:rsidRDefault="005879E6" w:rsidP="00042288">
      <w:pPr>
        <w:pStyle w:val="Default"/>
        <w:spacing w:line="360" w:lineRule="auto"/>
        <w:jc w:val="both"/>
      </w:pPr>
      <w:r>
        <w:t>3.4</w:t>
      </w:r>
      <w:r w:rsidR="009D522A" w:rsidRPr="001B363F">
        <w:t>. As inscrições poderão ser feitas pessoalmente ou por procuração</w:t>
      </w:r>
      <w:r w:rsidR="005B3D1F">
        <w:t>, registrada em cartório</w:t>
      </w:r>
      <w:r w:rsidR="009D522A" w:rsidRPr="001B363F">
        <w:t xml:space="preserve">; </w:t>
      </w:r>
    </w:p>
    <w:p w:rsidR="009D522A" w:rsidRPr="001B363F" w:rsidRDefault="005879E6" w:rsidP="00042288">
      <w:pPr>
        <w:pStyle w:val="Default"/>
        <w:spacing w:line="360" w:lineRule="auto"/>
        <w:jc w:val="both"/>
      </w:pPr>
      <w:r>
        <w:t>3.5</w:t>
      </w:r>
      <w:r w:rsidR="009D522A" w:rsidRPr="001B363F">
        <w:t xml:space="preserve">. O comprovante de inscrição será entregue no ato da apresentação do Formulário de Inscrição e demais documentos </w:t>
      </w:r>
      <w:r w:rsidR="007832AD" w:rsidRPr="001B363F">
        <w:t>n</w:t>
      </w:r>
      <w:r w:rsidR="005B3D1F">
        <w:t>a</w:t>
      </w:r>
      <w:r w:rsidR="00422856">
        <w:t xml:space="preserve"> </w:t>
      </w:r>
      <w:r w:rsidR="005B3D1F">
        <w:t>Coordenação do Projeto UNIFAP DIGITAL</w:t>
      </w:r>
      <w:r w:rsidR="009D522A" w:rsidRPr="001B363F">
        <w:t xml:space="preserve">. </w:t>
      </w:r>
    </w:p>
    <w:p w:rsidR="009D522A" w:rsidRPr="001B363F" w:rsidRDefault="009D522A" w:rsidP="00042288">
      <w:pPr>
        <w:pStyle w:val="Default"/>
        <w:jc w:val="both"/>
      </w:pP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 xml:space="preserve">4. DA VIGÊNCIA DO PRÓ-ESTUDANTE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>4.1. O Pró-Est</w:t>
      </w:r>
      <w:r w:rsidR="00FC0E96" w:rsidRPr="001B363F">
        <w:t xml:space="preserve">udante terá vigência durante o </w:t>
      </w:r>
      <w:r w:rsidR="00356264">
        <w:t>1</w:t>
      </w:r>
      <w:r w:rsidRPr="001B363F">
        <w:t xml:space="preserve">º semestre letivo do ano de </w:t>
      </w:r>
      <w:r w:rsidR="007832AD" w:rsidRPr="001B363F">
        <w:t>201</w:t>
      </w:r>
      <w:r w:rsidR="00356264">
        <w:t>5</w:t>
      </w:r>
      <w:r w:rsidRPr="001B363F">
        <w:t xml:space="preserve">, e será executado de </w:t>
      </w:r>
      <w:r w:rsidR="0067269F">
        <w:t>agosto</w:t>
      </w:r>
      <w:r w:rsidR="00422856">
        <w:t xml:space="preserve"> </w:t>
      </w:r>
      <w:r w:rsidR="007832AD" w:rsidRPr="001B363F">
        <w:t xml:space="preserve">de </w:t>
      </w:r>
      <w:r w:rsidR="00356264">
        <w:t>2015</w:t>
      </w:r>
      <w:r w:rsidR="00422856">
        <w:t xml:space="preserve"> </w:t>
      </w:r>
      <w:r w:rsidR="0030755A">
        <w:t>à</w:t>
      </w:r>
      <w:r w:rsidR="00422856">
        <w:t xml:space="preserve"> </w:t>
      </w:r>
      <w:r w:rsidR="0067269F">
        <w:t>dezembro</w:t>
      </w:r>
      <w:r w:rsidR="00422856">
        <w:t xml:space="preserve"> </w:t>
      </w:r>
      <w:r w:rsidR="00571D19" w:rsidRPr="001B363F">
        <w:t>de 201</w:t>
      </w:r>
      <w:r w:rsidR="00356264">
        <w:t>5</w:t>
      </w:r>
      <w:r w:rsidRPr="001B363F">
        <w:t xml:space="preserve">, considerados os dias letivos do calendário acadêmico da UNIFAP. 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>4.2. A seleção, definida por este Edital, terá validade para o</w:t>
      </w:r>
      <w:r w:rsidR="00422856">
        <w:t xml:space="preserve"> </w:t>
      </w:r>
      <w:r w:rsidR="0072722E">
        <w:t>1</w:t>
      </w:r>
      <w:r w:rsidR="005B3D1F" w:rsidRPr="001B363F">
        <w:t>º semestre letivo do ano de 201</w:t>
      </w:r>
      <w:r w:rsidR="0067269F">
        <w:t>6</w:t>
      </w:r>
      <w:r w:rsidRPr="001B363F">
        <w:t xml:space="preserve">, de acordo com o Calendário Acadêmico da UNIFAP. </w:t>
      </w:r>
    </w:p>
    <w:p w:rsidR="009D522A" w:rsidRPr="001B363F" w:rsidRDefault="009D522A" w:rsidP="00042288">
      <w:pPr>
        <w:pStyle w:val="Default"/>
        <w:jc w:val="both"/>
      </w:pP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 xml:space="preserve">5. DO PROCESSO DE SELEÇÃO DO PRÓ-ESTUDANTE </w:t>
      </w:r>
    </w:p>
    <w:p w:rsidR="009D522A" w:rsidRPr="001B363F" w:rsidRDefault="009D522A" w:rsidP="00653234">
      <w:pPr>
        <w:pStyle w:val="Default"/>
        <w:spacing w:line="360" w:lineRule="auto"/>
        <w:jc w:val="both"/>
      </w:pPr>
      <w:r w:rsidRPr="001B363F">
        <w:t xml:space="preserve">5.1.1. Os pleiteantes serão selecionados por uma Comissão de Seleção nomeada pela Pró-Reitoria de Extensão e Ações Comunitárias - PROEAC. </w:t>
      </w:r>
    </w:p>
    <w:p w:rsidR="009D522A" w:rsidRDefault="009D522A" w:rsidP="00653234">
      <w:pPr>
        <w:pStyle w:val="Default"/>
        <w:spacing w:line="360" w:lineRule="auto"/>
        <w:jc w:val="both"/>
      </w:pPr>
      <w:r w:rsidRPr="001B363F">
        <w:t xml:space="preserve">5.1.2. Caberá à Comissão de Seleção realizar a triagem, análise, seleção e aprovação da concessão do benefício das ações de suporte, mediante os critérios objetivos fixados neste Edital e no termo de compromisso elaborado posteriormente pela Comissão. </w:t>
      </w:r>
    </w:p>
    <w:p w:rsidR="00B44B80" w:rsidRDefault="00441FA9" w:rsidP="00653234">
      <w:pPr>
        <w:pStyle w:val="Default"/>
        <w:spacing w:line="360" w:lineRule="auto"/>
        <w:jc w:val="both"/>
      </w:pPr>
      <w:r>
        <w:t xml:space="preserve">5.1.3. Serão inscritos 150 candidatos por ordem de chegada, sendo 50 por turno. Dos 150 serão selecionados 72 candidatos conforme </w:t>
      </w:r>
      <w:r w:rsidR="006E1730">
        <w:t>a tabela</w:t>
      </w:r>
      <w:r>
        <w:t xml:space="preserve"> abaixo:</w:t>
      </w:r>
    </w:p>
    <w:tbl>
      <w:tblPr>
        <w:tblStyle w:val="Tabelacomgrade"/>
        <w:tblW w:w="0" w:type="auto"/>
        <w:tblLook w:val="04A0"/>
      </w:tblPr>
      <w:tblGrid>
        <w:gridCol w:w="2235"/>
        <w:gridCol w:w="2693"/>
        <w:gridCol w:w="4819"/>
      </w:tblGrid>
      <w:tr w:rsidR="00441FA9" w:rsidTr="00B44B80">
        <w:tc>
          <w:tcPr>
            <w:tcW w:w="2235" w:type="dxa"/>
            <w:vAlign w:val="center"/>
          </w:tcPr>
          <w:p w:rsidR="00441FA9" w:rsidRPr="00694F66" w:rsidRDefault="00441FA9" w:rsidP="00441FA9">
            <w:pPr>
              <w:pStyle w:val="Default"/>
              <w:jc w:val="center"/>
              <w:rPr>
                <w:b/>
              </w:rPr>
            </w:pPr>
            <w:r w:rsidRPr="00694F66">
              <w:rPr>
                <w:b/>
              </w:rPr>
              <w:t>TURNO</w:t>
            </w:r>
          </w:p>
        </w:tc>
        <w:tc>
          <w:tcPr>
            <w:tcW w:w="2693" w:type="dxa"/>
            <w:vAlign w:val="center"/>
          </w:tcPr>
          <w:p w:rsidR="00441FA9" w:rsidRPr="00694F66" w:rsidRDefault="00441FA9" w:rsidP="00441FA9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Nº de inscritos</w:t>
            </w:r>
          </w:p>
        </w:tc>
        <w:tc>
          <w:tcPr>
            <w:tcW w:w="4819" w:type="dxa"/>
            <w:vAlign w:val="center"/>
          </w:tcPr>
          <w:p w:rsidR="00441FA9" w:rsidRPr="00694F66" w:rsidRDefault="0067269F" w:rsidP="00441FA9">
            <w:pPr>
              <w:pStyle w:val="Default"/>
              <w:jc w:val="center"/>
              <w:rPr>
                <w:b/>
              </w:rPr>
            </w:pPr>
            <w:r w:rsidRPr="0067269F">
              <w:rPr>
                <w:b/>
              </w:rPr>
              <w:t>S</w:t>
            </w:r>
            <w:r w:rsidR="00441FA9" w:rsidRPr="0067269F">
              <w:rPr>
                <w:b/>
              </w:rPr>
              <w:t>elecionados</w:t>
            </w:r>
          </w:p>
        </w:tc>
      </w:tr>
      <w:tr w:rsidR="00441FA9" w:rsidTr="00B44B80">
        <w:tc>
          <w:tcPr>
            <w:tcW w:w="2235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MANHÃ</w:t>
            </w:r>
          </w:p>
        </w:tc>
        <w:tc>
          <w:tcPr>
            <w:tcW w:w="2693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24</w:t>
            </w:r>
          </w:p>
        </w:tc>
      </w:tr>
      <w:tr w:rsidR="00441FA9" w:rsidTr="00B44B80">
        <w:tc>
          <w:tcPr>
            <w:tcW w:w="2235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TARDE</w:t>
            </w:r>
          </w:p>
        </w:tc>
        <w:tc>
          <w:tcPr>
            <w:tcW w:w="2693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24</w:t>
            </w:r>
          </w:p>
        </w:tc>
      </w:tr>
      <w:tr w:rsidR="00441FA9" w:rsidTr="00B44B80">
        <w:tc>
          <w:tcPr>
            <w:tcW w:w="2235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NOITE</w:t>
            </w:r>
          </w:p>
        </w:tc>
        <w:tc>
          <w:tcPr>
            <w:tcW w:w="2693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50</w:t>
            </w:r>
          </w:p>
        </w:tc>
        <w:tc>
          <w:tcPr>
            <w:tcW w:w="4819" w:type="dxa"/>
            <w:vAlign w:val="center"/>
          </w:tcPr>
          <w:p w:rsidR="00441FA9" w:rsidRDefault="00441FA9" w:rsidP="00441FA9">
            <w:pPr>
              <w:pStyle w:val="Default"/>
              <w:jc w:val="center"/>
            </w:pPr>
            <w:r>
              <w:t>24</w:t>
            </w:r>
          </w:p>
        </w:tc>
      </w:tr>
      <w:tr w:rsidR="00441FA9" w:rsidTr="00B44B80">
        <w:tc>
          <w:tcPr>
            <w:tcW w:w="2235" w:type="dxa"/>
            <w:vAlign w:val="center"/>
          </w:tcPr>
          <w:p w:rsidR="00441FA9" w:rsidRPr="00B44B80" w:rsidRDefault="00441FA9" w:rsidP="00441FA9">
            <w:pPr>
              <w:pStyle w:val="Default"/>
              <w:jc w:val="center"/>
              <w:rPr>
                <w:b/>
              </w:rPr>
            </w:pPr>
            <w:r w:rsidRPr="00B44B80">
              <w:rPr>
                <w:b/>
              </w:rPr>
              <w:t>Total</w:t>
            </w:r>
          </w:p>
        </w:tc>
        <w:tc>
          <w:tcPr>
            <w:tcW w:w="2693" w:type="dxa"/>
            <w:vAlign w:val="center"/>
          </w:tcPr>
          <w:p w:rsidR="00441FA9" w:rsidRPr="00B44B80" w:rsidRDefault="00441FA9" w:rsidP="00441FA9">
            <w:pPr>
              <w:pStyle w:val="Default"/>
              <w:jc w:val="center"/>
              <w:rPr>
                <w:b/>
              </w:rPr>
            </w:pPr>
            <w:r w:rsidRPr="00B44B80">
              <w:rPr>
                <w:b/>
              </w:rPr>
              <w:t>150</w:t>
            </w:r>
          </w:p>
        </w:tc>
        <w:tc>
          <w:tcPr>
            <w:tcW w:w="4819" w:type="dxa"/>
            <w:vAlign w:val="center"/>
          </w:tcPr>
          <w:p w:rsidR="00441FA9" w:rsidRPr="00B44B80" w:rsidRDefault="00441FA9" w:rsidP="00441FA9">
            <w:pPr>
              <w:pStyle w:val="Default"/>
              <w:jc w:val="center"/>
              <w:rPr>
                <w:b/>
              </w:rPr>
            </w:pPr>
            <w:r w:rsidRPr="00B44B80">
              <w:rPr>
                <w:b/>
              </w:rPr>
              <w:t>72</w:t>
            </w:r>
          </w:p>
        </w:tc>
      </w:tr>
    </w:tbl>
    <w:p w:rsidR="00441FA9" w:rsidRDefault="00441FA9" w:rsidP="00653234">
      <w:pPr>
        <w:pStyle w:val="Default"/>
        <w:spacing w:line="360" w:lineRule="auto"/>
        <w:jc w:val="both"/>
      </w:pP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5.1.3. </w:t>
      </w:r>
      <w:r w:rsidRPr="00824CF6">
        <w:rPr>
          <w:b/>
        </w:rPr>
        <w:t xml:space="preserve">O resultado </w:t>
      </w:r>
      <w:r w:rsidR="0067269F">
        <w:rPr>
          <w:b/>
        </w:rPr>
        <w:t>provisório da seleção será divulgado na provável data de</w:t>
      </w:r>
      <w:r w:rsidRPr="00824CF6">
        <w:rPr>
          <w:b/>
        </w:rPr>
        <w:t xml:space="preserve"> </w:t>
      </w:r>
      <w:r w:rsidR="0067269F">
        <w:rPr>
          <w:b/>
        </w:rPr>
        <w:t>23</w:t>
      </w:r>
      <w:r w:rsidR="005B3D1F" w:rsidRPr="00824CF6">
        <w:rPr>
          <w:b/>
        </w:rPr>
        <w:t xml:space="preserve"> de </w:t>
      </w:r>
      <w:r w:rsidR="0067269F">
        <w:rPr>
          <w:b/>
        </w:rPr>
        <w:t>julho</w:t>
      </w:r>
      <w:r w:rsidR="00422856">
        <w:rPr>
          <w:b/>
        </w:rPr>
        <w:t xml:space="preserve"> </w:t>
      </w:r>
      <w:r w:rsidRPr="00824CF6">
        <w:rPr>
          <w:b/>
          <w:color w:val="auto"/>
        </w:rPr>
        <w:t>de 20</w:t>
      </w:r>
      <w:r w:rsidR="00B44B80">
        <w:rPr>
          <w:b/>
          <w:color w:val="auto"/>
        </w:rPr>
        <w:t>15</w:t>
      </w:r>
      <w:r w:rsidRPr="001B363F">
        <w:t>, com a relação dos beneficiários, através do</w:t>
      </w:r>
      <w:r w:rsidR="00504569">
        <w:t>s</w:t>
      </w:r>
      <w:r w:rsidRPr="001B363F">
        <w:t xml:space="preserve"> site</w:t>
      </w:r>
      <w:r w:rsidR="00504569">
        <w:t>s</w:t>
      </w:r>
      <w:r w:rsidR="00422856">
        <w:t xml:space="preserve"> </w:t>
      </w:r>
      <w:hyperlink r:id="rId8" w:history="1">
        <w:r w:rsidR="00504569" w:rsidRPr="00422856">
          <w:rPr>
            <w:rStyle w:val="Hyperlink"/>
          </w:rPr>
          <w:t>http://www.unifap.br</w:t>
        </w:r>
      </w:hyperlink>
      <w:r w:rsidR="00504569" w:rsidRPr="00504569">
        <w:t xml:space="preserve"> e</w:t>
      </w:r>
      <w:r w:rsidR="00504569">
        <w:rPr>
          <w:u w:val="single"/>
        </w:rPr>
        <w:t xml:space="preserve"> </w:t>
      </w:r>
      <w:hyperlink r:id="rId9" w:history="1">
        <w:r w:rsidR="00504569" w:rsidRPr="003E3C8A">
          <w:rPr>
            <w:rStyle w:val="Hyperlink"/>
          </w:rPr>
          <w:t>http://www2.unifap.br/unifapdigital</w:t>
        </w:r>
      </w:hyperlink>
      <w:r w:rsidR="007E1DA1" w:rsidRPr="001B363F">
        <w:t xml:space="preserve">, na </w:t>
      </w:r>
      <w:r w:rsidR="005B3D1F">
        <w:t xml:space="preserve">sala da Coordenação </w:t>
      </w:r>
      <w:r w:rsidR="007E1DA1" w:rsidRPr="001B363F">
        <w:t>do</w:t>
      </w:r>
      <w:r w:rsidR="00422856">
        <w:t xml:space="preserve"> </w:t>
      </w:r>
      <w:r w:rsidR="005B3D1F">
        <w:t xml:space="preserve">Projeto UNIFAP DIGITAL, </w:t>
      </w:r>
      <w:r w:rsidR="005B3D1F">
        <w:lastRenderedPageBreak/>
        <w:t xml:space="preserve">na portaria da </w:t>
      </w:r>
      <w:r w:rsidR="00607611">
        <w:t>Pró</w:t>
      </w:r>
      <w:r w:rsidR="005B3D1F" w:rsidRPr="005B3D1F">
        <w:t>-Reitoria de Extens</w:t>
      </w:r>
      <w:r w:rsidR="00607611">
        <w:t>ã</w:t>
      </w:r>
      <w:r w:rsidR="005B3D1F" w:rsidRPr="005B3D1F">
        <w:t xml:space="preserve">o e </w:t>
      </w:r>
      <w:r w:rsidR="00607611">
        <w:t>Ações Comunitá</w:t>
      </w:r>
      <w:r w:rsidR="005B3D1F" w:rsidRPr="005B3D1F">
        <w:t>rias</w:t>
      </w:r>
      <w:r w:rsidR="006E1730">
        <w:t xml:space="preserve"> </w:t>
      </w:r>
      <w:r w:rsidRPr="001B363F">
        <w:t xml:space="preserve">e outros locais de acesso comum aos estudantes. </w:t>
      </w:r>
    </w:p>
    <w:p w:rsidR="009D522A" w:rsidRDefault="009D522A" w:rsidP="00042288">
      <w:pPr>
        <w:pStyle w:val="Default"/>
        <w:spacing w:line="360" w:lineRule="auto"/>
        <w:jc w:val="both"/>
      </w:pPr>
      <w:r w:rsidRPr="001B363F">
        <w:t xml:space="preserve">5.1.4. Caberá recurso à </w:t>
      </w:r>
      <w:r w:rsidR="00322DAE">
        <w:t>própria Comissão, no prazo de 01 (um) dia útil</w:t>
      </w:r>
      <w:r w:rsidRPr="001B363F">
        <w:t xml:space="preserve"> após a divulg</w:t>
      </w:r>
      <w:r w:rsidR="009F72AC">
        <w:t>ação</w:t>
      </w:r>
      <w:r w:rsidR="0072722E">
        <w:t xml:space="preserve"> dos resultados da seleção, com</w:t>
      </w:r>
      <w:r w:rsidR="009F72AC">
        <w:t xml:space="preserve"> o preenchimento do formulário conforme anexo II deste edital.</w:t>
      </w:r>
    </w:p>
    <w:p w:rsidR="009F72AC" w:rsidRPr="001B363F" w:rsidRDefault="009F72AC" w:rsidP="00042288">
      <w:pPr>
        <w:pStyle w:val="Default"/>
        <w:spacing w:line="360" w:lineRule="auto"/>
        <w:jc w:val="both"/>
      </w:pPr>
      <w:r>
        <w:t>5.1.5 O resultado final será divulgado na provável data de 28 de julho de 2015. Não caberá recurso sobre o resultado final.</w:t>
      </w:r>
    </w:p>
    <w:p w:rsidR="009D522A" w:rsidRPr="001B363F" w:rsidRDefault="009D522A" w:rsidP="00042288">
      <w:pPr>
        <w:pStyle w:val="Default"/>
        <w:jc w:val="both"/>
      </w:pPr>
    </w:p>
    <w:p w:rsidR="009D522A" w:rsidRPr="001B363F" w:rsidRDefault="007E1DA1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>6</w:t>
      </w:r>
      <w:r w:rsidR="009D522A" w:rsidRPr="001B363F">
        <w:rPr>
          <w:b/>
          <w:bCs/>
        </w:rPr>
        <w:t xml:space="preserve">. DA DESCLASSIFICAÇÃO NO PRÓ-ESTUDANTE </w:t>
      </w:r>
    </w:p>
    <w:p w:rsidR="009D522A" w:rsidRPr="001B363F" w:rsidRDefault="007E1DA1" w:rsidP="00042288">
      <w:pPr>
        <w:pStyle w:val="Default"/>
        <w:spacing w:line="360" w:lineRule="auto"/>
        <w:jc w:val="both"/>
      </w:pPr>
      <w:r w:rsidRPr="001B363F">
        <w:t>6</w:t>
      </w:r>
      <w:r w:rsidR="009D522A" w:rsidRPr="001B363F">
        <w:t xml:space="preserve">.1. Serão desclassificados e/ou a qualquer tempo desligados do Pró-Estudante os solicitantes ou beneficiados que apresentarem informações falsas, cópias de documentos falsos ou quando se verificar incoerência entre os dados informados e as provas apresentadas, sem prejuízo do processo administrativo e/ou judicial cabível, firmado sob advertência das penalidades previstas em lei, decorrentes de falsa declaração, conforme art. 299 do Código Penal Brasileiro. </w:t>
      </w:r>
    </w:p>
    <w:p w:rsidR="009D522A" w:rsidRPr="001B363F" w:rsidRDefault="009D522A" w:rsidP="00042288">
      <w:pPr>
        <w:pStyle w:val="Default"/>
        <w:jc w:val="both"/>
      </w:pPr>
    </w:p>
    <w:p w:rsidR="009D522A" w:rsidRPr="001B363F" w:rsidRDefault="007E1DA1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>7</w:t>
      </w:r>
      <w:r w:rsidR="009D522A" w:rsidRPr="001B363F">
        <w:rPr>
          <w:b/>
          <w:bCs/>
        </w:rPr>
        <w:t xml:space="preserve">. DA PERDA DO BENEFÍCIO DO PRÓ-ESTUDANTE </w:t>
      </w:r>
    </w:p>
    <w:p w:rsidR="009D522A" w:rsidRPr="001B363F" w:rsidRDefault="007E1DA1" w:rsidP="00042288">
      <w:pPr>
        <w:pStyle w:val="Default"/>
        <w:spacing w:line="360" w:lineRule="auto"/>
        <w:jc w:val="both"/>
      </w:pPr>
      <w:r w:rsidRPr="001B363F">
        <w:t>7</w:t>
      </w:r>
      <w:r w:rsidR="009D522A" w:rsidRPr="001B363F">
        <w:t xml:space="preserve">.1. O </w:t>
      </w:r>
      <w:r w:rsidR="00986E06" w:rsidRPr="001B363F">
        <w:t>candidato</w:t>
      </w:r>
      <w:r w:rsidR="009D522A" w:rsidRPr="001B363F">
        <w:t xml:space="preserve"> beneficiado perderá acesso ao Pró-Estudante caso: </w:t>
      </w:r>
    </w:p>
    <w:p w:rsidR="00ED2B18" w:rsidRPr="001B363F" w:rsidRDefault="007E1DA1" w:rsidP="00042288">
      <w:pPr>
        <w:pStyle w:val="Default"/>
        <w:spacing w:line="360" w:lineRule="auto"/>
        <w:jc w:val="both"/>
      </w:pPr>
      <w:r w:rsidRPr="001B363F">
        <w:t>7</w:t>
      </w:r>
      <w:r w:rsidR="009D522A" w:rsidRPr="001B363F">
        <w:t xml:space="preserve">.1.2. Deixe de </w:t>
      </w:r>
      <w:r w:rsidR="0067269F">
        <w:t>frequ</w:t>
      </w:r>
      <w:r w:rsidR="002B12FF" w:rsidRPr="001B363F">
        <w:t>entar</w:t>
      </w:r>
      <w:r w:rsidR="009D522A" w:rsidRPr="001B363F">
        <w:t xml:space="preserve"> por até </w:t>
      </w:r>
      <w:r w:rsidR="00B44B80">
        <w:t>01</w:t>
      </w:r>
      <w:r w:rsidR="009D522A" w:rsidRPr="001B363F">
        <w:t xml:space="preserve"> (</w:t>
      </w:r>
      <w:r w:rsidR="00B44B80">
        <w:t>uma</w:t>
      </w:r>
      <w:r w:rsidR="009D522A" w:rsidRPr="001B363F">
        <w:t xml:space="preserve">) </w:t>
      </w:r>
      <w:r w:rsidR="00B44B80">
        <w:t>semana</w:t>
      </w:r>
      <w:r w:rsidR="00AE33E7">
        <w:t xml:space="preserve"> consecutiva</w:t>
      </w:r>
      <w:r w:rsidR="009D522A" w:rsidRPr="001B363F">
        <w:t>, sem apresentar justificat</w:t>
      </w:r>
      <w:r w:rsidR="00ED2B18" w:rsidRPr="001B363F">
        <w:t>iva que seja aceita pela PROEAC.</w:t>
      </w:r>
    </w:p>
    <w:p w:rsidR="009D522A" w:rsidRPr="001B363F" w:rsidRDefault="009D522A" w:rsidP="00042288">
      <w:pPr>
        <w:pStyle w:val="Default"/>
        <w:jc w:val="both"/>
      </w:pPr>
    </w:p>
    <w:p w:rsidR="009D522A" w:rsidRPr="001B363F" w:rsidRDefault="007E1DA1" w:rsidP="00042288">
      <w:pPr>
        <w:pStyle w:val="Default"/>
        <w:spacing w:line="360" w:lineRule="auto"/>
        <w:jc w:val="both"/>
      </w:pPr>
      <w:r w:rsidRPr="001B363F">
        <w:rPr>
          <w:b/>
          <w:bCs/>
        </w:rPr>
        <w:t>8</w:t>
      </w:r>
      <w:r w:rsidR="009D522A" w:rsidRPr="001B363F">
        <w:rPr>
          <w:b/>
          <w:bCs/>
        </w:rPr>
        <w:t xml:space="preserve">. DAS DISPOSIÇÕES GERAIS DO PRÓ-ESTUDANTE </w:t>
      </w:r>
    </w:p>
    <w:p w:rsidR="009D522A" w:rsidRPr="001B363F" w:rsidRDefault="00441AFF" w:rsidP="00042288">
      <w:pPr>
        <w:pStyle w:val="Default"/>
        <w:spacing w:line="360" w:lineRule="auto"/>
        <w:jc w:val="both"/>
      </w:pPr>
      <w:r w:rsidRPr="001B363F">
        <w:t>8</w:t>
      </w:r>
      <w:r w:rsidR="009D522A" w:rsidRPr="001B363F">
        <w:t xml:space="preserve">.1. Para efeito deste Edital a requisição, consulta, entrega ou recebimento de documentos </w:t>
      </w:r>
      <w:r w:rsidR="00504569">
        <w:t>na sala da Coordenação do Projeto UNIFAP DIGITAL, localizada no</w:t>
      </w:r>
      <w:r w:rsidR="009C7429">
        <w:t xml:space="preserve"> </w:t>
      </w:r>
      <w:r w:rsidR="00504569" w:rsidRPr="001B363F">
        <w:rPr>
          <w:color w:val="auto"/>
        </w:rPr>
        <w:t xml:space="preserve">prédio </w:t>
      </w:r>
      <w:r w:rsidR="00504569">
        <w:rPr>
          <w:color w:val="auto"/>
        </w:rPr>
        <w:t>Centro de Vivência (CV) – Sala 03</w:t>
      </w:r>
      <w:r w:rsidR="00504569" w:rsidRPr="001B363F">
        <w:t>, Campus Marco Zero do Equador da UNIFAP</w:t>
      </w:r>
      <w:r w:rsidR="00504569">
        <w:t>,</w:t>
      </w:r>
      <w:r w:rsidR="009D522A" w:rsidRPr="001B363F">
        <w:t xml:space="preserve"> deverá ser realizada em horário de expediente diurno, considerando para tal os dias úteis, de segunda</w:t>
      </w:r>
      <w:r w:rsidR="0067269F">
        <w:t xml:space="preserve"> a sexta-feira, no horário das 8</w:t>
      </w:r>
      <w:r w:rsidR="009D522A" w:rsidRPr="001B363F">
        <w:t>h</w:t>
      </w:r>
      <w:r w:rsidR="0067269F">
        <w:t>30 às 11h30</w:t>
      </w:r>
      <w:r w:rsidR="007E1DA1" w:rsidRPr="001B363F">
        <w:t xml:space="preserve"> e de 1</w:t>
      </w:r>
      <w:r w:rsidR="00F202A6">
        <w:t>4</w:t>
      </w:r>
      <w:r w:rsidR="007E1DA1" w:rsidRPr="001B363F">
        <w:t>h</w:t>
      </w:r>
      <w:r w:rsidR="0067269F">
        <w:t>30</w:t>
      </w:r>
      <w:r w:rsidR="009C7429">
        <w:t xml:space="preserve"> </w:t>
      </w:r>
      <w:r w:rsidR="00B44B80">
        <w:t>às 17</w:t>
      </w:r>
      <w:r w:rsidR="009D522A" w:rsidRPr="001B363F">
        <w:t>h</w:t>
      </w:r>
      <w:r w:rsidR="0067269F">
        <w:t>30</w:t>
      </w:r>
      <w:r w:rsidR="009D522A" w:rsidRPr="001B363F">
        <w:t xml:space="preserve">. </w:t>
      </w:r>
    </w:p>
    <w:p w:rsidR="009D522A" w:rsidRPr="001B363F" w:rsidRDefault="00441AFF" w:rsidP="00042288">
      <w:pPr>
        <w:pStyle w:val="Default"/>
        <w:spacing w:line="360" w:lineRule="auto"/>
        <w:jc w:val="both"/>
      </w:pPr>
      <w:r w:rsidRPr="001B363F">
        <w:t>8</w:t>
      </w:r>
      <w:r w:rsidR="009D522A" w:rsidRPr="001B363F">
        <w:t xml:space="preserve">.2. Ao preencher o Formulário de Inscrição, o candidato declara-se ciente e de acordo com as normas do presente processo seletivo, bem como aceita as decisões que possam </w:t>
      </w:r>
      <w:r w:rsidR="009D522A" w:rsidRPr="001B363F">
        <w:lastRenderedPageBreak/>
        <w:t xml:space="preserve">ser tomadas pela Pró-Reitoria de Extensão e Ações Comunitárias - PROEAC, ressalvado o direito de recurso. </w:t>
      </w:r>
    </w:p>
    <w:p w:rsidR="009D522A" w:rsidRPr="001B363F" w:rsidRDefault="00441AFF" w:rsidP="00042288">
      <w:pPr>
        <w:pStyle w:val="Default"/>
        <w:spacing w:line="360" w:lineRule="auto"/>
        <w:jc w:val="both"/>
      </w:pPr>
      <w:r w:rsidRPr="001B363F">
        <w:t>8</w:t>
      </w:r>
      <w:r w:rsidR="009D522A" w:rsidRPr="001B363F">
        <w:t xml:space="preserve">.3. A classificação em lista de seleção produz somente expectativa de direito. </w:t>
      </w:r>
    </w:p>
    <w:p w:rsidR="009D522A" w:rsidRPr="001B363F" w:rsidRDefault="00441AFF" w:rsidP="00042288">
      <w:pPr>
        <w:pStyle w:val="Default"/>
        <w:spacing w:line="360" w:lineRule="auto"/>
        <w:jc w:val="both"/>
      </w:pPr>
      <w:r w:rsidRPr="001B363F">
        <w:t>8</w:t>
      </w:r>
      <w:r w:rsidR="009D522A" w:rsidRPr="001B363F">
        <w:t>.4. Se por qualquer motivo houver desligamento de beneficiários do Pró-Estudante</w:t>
      </w:r>
      <w:r w:rsidRPr="001B363F">
        <w:t xml:space="preserve"> ou houver ausência na primeira semana do curso</w:t>
      </w:r>
      <w:r w:rsidR="009D522A" w:rsidRPr="001B363F">
        <w:t>, as vagas ocasionalmente abertas serão pr</w:t>
      </w:r>
      <w:r w:rsidR="009F72AC">
        <w:t xml:space="preserve">eenchidas </w:t>
      </w:r>
      <w:r w:rsidR="009D522A" w:rsidRPr="001B363F">
        <w:t xml:space="preserve">de acordo com a ordem da lista de classificados deste Edital, sendo que o novo beneficiário utilizar-se-á dos benefícios remanescente. </w:t>
      </w:r>
    </w:p>
    <w:p w:rsidR="009D522A" w:rsidRPr="001B363F" w:rsidRDefault="00441AFF" w:rsidP="00042288">
      <w:pPr>
        <w:pStyle w:val="Default"/>
        <w:spacing w:line="360" w:lineRule="auto"/>
        <w:jc w:val="both"/>
      </w:pPr>
      <w:r w:rsidRPr="001B363F">
        <w:t>8</w:t>
      </w:r>
      <w:r w:rsidR="009D522A" w:rsidRPr="001B363F">
        <w:t xml:space="preserve">.5. Os casos omissos serão resolvidos pela Pró-Reitoria de Extensão e Ações Comunitárias. </w:t>
      </w:r>
    </w:p>
    <w:p w:rsidR="00A5006D" w:rsidRPr="001B363F" w:rsidRDefault="00441AFF" w:rsidP="00042288">
      <w:pPr>
        <w:pStyle w:val="Default"/>
        <w:spacing w:line="360" w:lineRule="auto"/>
        <w:jc w:val="both"/>
      </w:pPr>
      <w:r w:rsidRPr="001B363F">
        <w:t xml:space="preserve">8.6. </w:t>
      </w:r>
      <w:r w:rsidR="00824CF6" w:rsidRPr="00824CF6">
        <w:rPr>
          <w:b/>
        </w:rPr>
        <w:t>As aulas estão previstas</w:t>
      </w:r>
      <w:r w:rsidR="009C7429">
        <w:rPr>
          <w:b/>
        </w:rPr>
        <w:t xml:space="preserve"> </w:t>
      </w:r>
      <w:r w:rsidR="00824CF6" w:rsidRPr="00824CF6">
        <w:rPr>
          <w:b/>
        </w:rPr>
        <w:t>para iniciar</w:t>
      </w:r>
      <w:r w:rsidR="00824CF6">
        <w:rPr>
          <w:b/>
        </w:rPr>
        <w:t>em</w:t>
      </w:r>
      <w:r w:rsidR="009C7429">
        <w:rPr>
          <w:b/>
        </w:rPr>
        <w:t xml:space="preserve"> </w:t>
      </w:r>
      <w:r w:rsidR="00824CF6">
        <w:rPr>
          <w:b/>
        </w:rPr>
        <w:t>no</w:t>
      </w:r>
      <w:r w:rsidRPr="00824CF6">
        <w:rPr>
          <w:b/>
        </w:rPr>
        <w:t xml:space="preserve"> dia </w:t>
      </w:r>
      <w:r w:rsidR="009F72AC">
        <w:rPr>
          <w:b/>
        </w:rPr>
        <w:t>05</w:t>
      </w:r>
      <w:r w:rsidRPr="00824CF6">
        <w:rPr>
          <w:b/>
        </w:rPr>
        <w:t xml:space="preserve"> de </w:t>
      </w:r>
      <w:r w:rsidR="009F72AC">
        <w:rPr>
          <w:b/>
        </w:rPr>
        <w:t>agosto</w:t>
      </w:r>
      <w:r w:rsidR="009C7429">
        <w:rPr>
          <w:b/>
        </w:rPr>
        <w:t xml:space="preserve"> </w:t>
      </w:r>
      <w:r w:rsidRPr="00824CF6">
        <w:rPr>
          <w:b/>
        </w:rPr>
        <w:t>de 201</w:t>
      </w:r>
      <w:r w:rsidR="00B44B80">
        <w:rPr>
          <w:b/>
        </w:rPr>
        <w:t>5</w:t>
      </w:r>
      <w:r w:rsidRPr="001B363F">
        <w:t>. E os horários das aulas estarão anexados à relação de classificados.</w:t>
      </w:r>
    </w:p>
    <w:p w:rsidR="009D522A" w:rsidRPr="001B363F" w:rsidRDefault="009D522A" w:rsidP="00042288">
      <w:pPr>
        <w:pStyle w:val="Default"/>
        <w:spacing w:line="360" w:lineRule="auto"/>
        <w:jc w:val="both"/>
      </w:pPr>
      <w:r w:rsidRPr="001B363F">
        <w:t xml:space="preserve">Este Edital entrará em vigor na data de sua publicação. </w:t>
      </w:r>
    </w:p>
    <w:p w:rsidR="009D522A" w:rsidRPr="001B363F" w:rsidRDefault="009D522A" w:rsidP="00042288">
      <w:pPr>
        <w:pStyle w:val="Default"/>
        <w:spacing w:line="360" w:lineRule="auto"/>
        <w:jc w:val="both"/>
      </w:pPr>
    </w:p>
    <w:p w:rsidR="009D522A" w:rsidRPr="001B363F" w:rsidRDefault="009D522A" w:rsidP="00042288">
      <w:pPr>
        <w:pStyle w:val="Default"/>
        <w:spacing w:line="360" w:lineRule="auto"/>
        <w:jc w:val="both"/>
      </w:pPr>
    </w:p>
    <w:p w:rsidR="00DA493E" w:rsidRPr="001B363F" w:rsidRDefault="009D522A" w:rsidP="00042288">
      <w:pPr>
        <w:pStyle w:val="PargrafodaLista"/>
        <w:spacing w:after="0" w:line="36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1B363F">
        <w:rPr>
          <w:rFonts w:ascii="Arial" w:hAnsi="Arial" w:cs="Arial"/>
          <w:sz w:val="24"/>
          <w:szCs w:val="24"/>
        </w:rPr>
        <w:t xml:space="preserve">Macapá-AP, </w:t>
      </w:r>
      <w:r w:rsidR="00967887">
        <w:rPr>
          <w:rFonts w:ascii="Arial" w:hAnsi="Arial" w:cs="Arial"/>
          <w:sz w:val="24"/>
          <w:szCs w:val="24"/>
        </w:rPr>
        <w:t>23</w:t>
      </w:r>
      <w:r w:rsidRPr="001B363F">
        <w:rPr>
          <w:rFonts w:ascii="Arial" w:hAnsi="Arial" w:cs="Arial"/>
          <w:sz w:val="24"/>
          <w:szCs w:val="24"/>
        </w:rPr>
        <w:t xml:space="preserve"> de </w:t>
      </w:r>
      <w:r w:rsidR="009F72AC">
        <w:rPr>
          <w:rFonts w:ascii="Arial" w:hAnsi="Arial" w:cs="Arial"/>
          <w:sz w:val="24"/>
          <w:szCs w:val="24"/>
        </w:rPr>
        <w:t>junho</w:t>
      </w:r>
      <w:r w:rsidR="00A461AA">
        <w:rPr>
          <w:rFonts w:ascii="Arial" w:hAnsi="Arial" w:cs="Arial"/>
          <w:sz w:val="24"/>
          <w:szCs w:val="24"/>
        </w:rPr>
        <w:t xml:space="preserve"> </w:t>
      </w:r>
      <w:r w:rsidRPr="001B363F">
        <w:rPr>
          <w:rFonts w:ascii="Arial" w:hAnsi="Arial" w:cs="Arial"/>
          <w:sz w:val="24"/>
          <w:szCs w:val="24"/>
        </w:rPr>
        <w:t xml:space="preserve">de </w:t>
      </w:r>
      <w:r w:rsidR="00DF648D">
        <w:rPr>
          <w:rFonts w:ascii="Arial" w:hAnsi="Arial" w:cs="Arial"/>
          <w:sz w:val="24"/>
          <w:szCs w:val="24"/>
        </w:rPr>
        <w:t>2015</w:t>
      </w:r>
      <w:r w:rsidRPr="001B363F">
        <w:rPr>
          <w:rFonts w:ascii="Arial" w:hAnsi="Arial" w:cs="Arial"/>
          <w:sz w:val="24"/>
          <w:szCs w:val="24"/>
        </w:rPr>
        <w:t>.</w:t>
      </w:r>
    </w:p>
    <w:p w:rsidR="00DA493E" w:rsidRPr="001B363F" w:rsidRDefault="00DA493E" w:rsidP="0004228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493E" w:rsidRPr="001B363F" w:rsidRDefault="00DA493E" w:rsidP="0004228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A493E" w:rsidRDefault="00DA493E" w:rsidP="00DF3020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E515E0" w:rsidRPr="001B363F" w:rsidRDefault="00DF648D" w:rsidP="00DF3020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Rafael Pontes Lima</w:t>
      </w:r>
    </w:p>
    <w:p w:rsidR="00033BCC" w:rsidRPr="00033BCC" w:rsidRDefault="003E55DD" w:rsidP="00DF3020">
      <w:pPr>
        <w:widowControl w:val="0"/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>Pró</w:t>
      </w:r>
      <w:r w:rsidR="00033BCC" w:rsidRPr="00033BCC"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>-Reitor de Extensão e Ações Comunitárias</w:t>
      </w:r>
    </w:p>
    <w:p w:rsidR="00033BCC" w:rsidRPr="00033BCC" w:rsidRDefault="00033BCC" w:rsidP="00DF3020">
      <w:pPr>
        <w:widowControl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kern w:val="28"/>
          <w:szCs w:val="24"/>
          <w:lang w:eastAsia="pt-BR"/>
        </w:rPr>
      </w:pPr>
      <w:r w:rsidRPr="00033BCC"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 xml:space="preserve">Port. Nº </w:t>
      </w:r>
      <w:r w:rsidR="00DF648D"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>1329</w:t>
      </w:r>
      <w:r w:rsidRPr="00033BCC"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>/2014-U</w:t>
      </w:r>
      <w:r w:rsidR="003C75D0">
        <w:rPr>
          <w:rFonts w:ascii="Arial" w:eastAsia="Times New Roman" w:hAnsi="Arial" w:cs="Arial"/>
          <w:color w:val="000000"/>
          <w:kern w:val="28"/>
          <w:szCs w:val="24"/>
          <w:lang w:eastAsia="pt-BR"/>
        </w:rPr>
        <w:t>NIFAP</w:t>
      </w:r>
    </w:p>
    <w:p w:rsidR="00C14ACF" w:rsidRDefault="00C14ACF" w:rsidP="00DF3020">
      <w:pPr>
        <w:pStyle w:val="PargrafodaLista"/>
        <w:spacing w:after="0" w:line="36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DF3020" w:rsidRPr="001B363F" w:rsidRDefault="00DF3020" w:rsidP="00042288">
      <w:pPr>
        <w:pStyle w:val="PargrafodaLista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sectPr w:rsidR="00DF3020" w:rsidRPr="001B363F" w:rsidSect="00504569">
      <w:headerReference w:type="default" r:id="rId10"/>
      <w:footerReference w:type="default" r:id="rId11"/>
      <w:pgSz w:w="11907" w:h="16840" w:code="9"/>
      <w:pgMar w:top="1315" w:right="1134" w:bottom="1134" w:left="1134" w:header="709" w:footer="6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422" w:rsidRDefault="00F31422" w:rsidP="00D93C22">
      <w:pPr>
        <w:spacing w:after="0" w:line="240" w:lineRule="auto"/>
      </w:pPr>
      <w:r>
        <w:separator/>
      </w:r>
    </w:p>
  </w:endnote>
  <w:endnote w:type="continuationSeparator" w:id="0">
    <w:p w:rsidR="00F31422" w:rsidRDefault="00F31422" w:rsidP="00D93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0" w:rsidRPr="00D25457" w:rsidRDefault="006E1730" w:rsidP="00EB2B6A">
    <w:pPr>
      <w:spacing w:line="360" w:lineRule="auto"/>
      <w:jc w:val="right"/>
      <w:rPr>
        <w:rFonts w:ascii="Arial" w:hAnsi="Arial" w:cs="Arial"/>
        <w:b/>
        <w:sz w:val="24"/>
        <w:szCs w:val="24"/>
      </w:rPr>
    </w:pPr>
    <w:r w:rsidRPr="00D25457">
      <w:rPr>
        <w:rFonts w:ascii="Arial" w:hAnsi="Arial" w:cs="Arial"/>
        <w:b/>
        <w:sz w:val="20"/>
        <w:szCs w:val="20"/>
      </w:rPr>
      <w:t xml:space="preserve">Página </w:t>
    </w:r>
    <w:r w:rsidR="004B5446" w:rsidRPr="00D25457">
      <w:rPr>
        <w:rFonts w:ascii="Arial" w:hAnsi="Arial" w:cs="Arial"/>
        <w:b/>
        <w:sz w:val="20"/>
        <w:szCs w:val="20"/>
      </w:rPr>
      <w:fldChar w:fldCharType="begin"/>
    </w:r>
    <w:r w:rsidRPr="00D25457">
      <w:rPr>
        <w:rFonts w:ascii="Arial" w:hAnsi="Arial" w:cs="Arial"/>
        <w:b/>
        <w:sz w:val="20"/>
        <w:szCs w:val="20"/>
      </w:rPr>
      <w:instrText xml:space="preserve"> PAGE   \* MERGEFORMAT </w:instrText>
    </w:r>
    <w:r w:rsidR="004B5446" w:rsidRPr="00D25457">
      <w:rPr>
        <w:rFonts w:ascii="Arial" w:hAnsi="Arial" w:cs="Arial"/>
        <w:b/>
        <w:sz w:val="20"/>
        <w:szCs w:val="20"/>
      </w:rPr>
      <w:fldChar w:fldCharType="separate"/>
    </w:r>
    <w:r w:rsidR="00C85511">
      <w:rPr>
        <w:rFonts w:ascii="Arial" w:hAnsi="Arial" w:cs="Arial"/>
        <w:b/>
        <w:noProof/>
        <w:sz w:val="20"/>
        <w:szCs w:val="20"/>
      </w:rPr>
      <w:t>1</w:t>
    </w:r>
    <w:r w:rsidR="004B5446" w:rsidRPr="00D25457">
      <w:rPr>
        <w:rFonts w:ascii="Arial" w:hAnsi="Arial" w:cs="Arial"/>
        <w:b/>
        <w:sz w:val="20"/>
        <w:szCs w:val="20"/>
      </w:rPr>
      <w:fldChar w:fldCharType="end"/>
    </w:r>
    <w:r w:rsidRPr="00D25457">
      <w:rPr>
        <w:rFonts w:ascii="Arial" w:hAnsi="Arial" w:cs="Arial"/>
        <w:b/>
        <w:sz w:val="20"/>
        <w:szCs w:val="20"/>
      </w:rPr>
      <w:t xml:space="preserve"> – EDITAL N</w:t>
    </w:r>
    <w:r w:rsidRPr="00D25457">
      <w:rPr>
        <w:rFonts w:ascii="Arial" w:hAnsi="Arial" w:cs="Arial"/>
        <w:b/>
        <w:sz w:val="20"/>
        <w:szCs w:val="20"/>
      </w:rPr>
      <w:sym w:font="Symbol" w:char="F0B0"/>
    </w:r>
    <w:r>
      <w:rPr>
        <w:rFonts w:ascii="Arial" w:hAnsi="Arial" w:cs="Arial"/>
        <w:b/>
        <w:sz w:val="20"/>
        <w:szCs w:val="20"/>
      </w:rPr>
      <w:t>xxx</w:t>
    </w:r>
    <w:r w:rsidRPr="00D25457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2015</w:t>
    </w:r>
    <w:r w:rsidRPr="00D25457">
      <w:rPr>
        <w:rFonts w:ascii="Arial" w:hAnsi="Arial" w:cs="Arial"/>
        <w:b/>
        <w:sz w:val="20"/>
        <w:szCs w:val="20"/>
      </w:rPr>
      <w:t>/</w:t>
    </w:r>
    <w:r>
      <w:rPr>
        <w:rFonts w:ascii="Arial" w:hAnsi="Arial" w:cs="Arial"/>
        <w:b/>
        <w:sz w:val="20"/>
        <w:szCs w:val="20"/>
      </w:rPr>
      <w:t>DACE/</w:t>
    </w:r>
    <w:r w:rsidRPr="00D25457">
      <w:rPr>
        <w:rFonts w:ascii="Arial" w:hAnsi="Arial" w:cs="Arial"/>
        <w:b/>
        <w:sz w:val="20"/>
        <w:szCs w:val="20"/>
      </w:rPr>
      <w:t>PROEAC/UNIFAP</w:t>
    </w:r>
  </w:p>
  <w:p w:rsidR="006E1730" w:rsidRPr="00EB2B6A" w:rsidRDefault="006E1730">
    <w:pPr>
      <w:pStyle w:val="Rodap"/>
      <w:jc w:val="right"/>
      <w:rPr>
        <w:rFonts w:ascii="Arial" w:hAnsi="Arial" w:cs="Arial"/>
        <w:sz w:val="20"/>
        <w:szCs w:val="20"/>
      </w:rPr>
    </w:pPr>
  </w:p>
  <w:p w:rsidR="006E1730" w:rsidRDefault="006E173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422" w:rsidRDefault="00F31422" w:rsidP="00D93C22">
      <w:pPr>
        <w:spacing w:after="0" w:line="240" w:lineRule="auto"/>
      </w:pPr>
      <w:r>
        <w:separator/>
      </w:r>
    </w:p>
  </w:footnote>
  <w:footnote w:type="continuationSeparator" w:id="0">
    <w:p w:rsidR="00F31422" w:rsidRDefault="00F31422" w:rsidP="00D93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730" w:rsidRDefault="006E1730" w:rsidP="00D93C22">
    <w:pPr>
      <w:pStyle w:val="Ttulo"/>
    </w:pPr>
    <w:r>
      <w:rPr>
        <w:b w:val="0"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2785110</wp:posOffset>
          </wp:positionH>
          <wp:positionV relativeFrom="paragraph">
            <wp:posOffset>-231140</wp:posOffset>
          </wp:positionV>
          <wp:extent cx="409575" cy="6572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E1730" w:rsidRDefault="006E1730" w:rsidP="00D93C22">
    <w:pPr>
      <w:pStyle w:val="Ttulo"/>
    </w:pPr>
  </w:p>
  <w:p w:rsidR="006E1730" w:rsidRPr="00D25457" w:rsidRDefault="006E1730" w:rsidP="004232A7">
    <w:pPr>
      <w:pStyle w:val="Ttulo"/>
      <w:rPr>
        <w:rFonts w:ascii="Arial" w:hAnsi="Arial" w:cs="Arial"/>
      </w:rPr>
    </w:pP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UNIVERSIDADE FEDERAL DO AMAPÁ</w:t>
    </w: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PRÓ-REITORIA DE EXTENSÃO E AÇÕES COMUNITÁRIAS</w:t>
    </w:r>
  </w:p>
  <w:p w:rsidR="006E1730" w:rsidRPr="00D25457" w:rsidRDefault="006E1730" w:rsidP="004232A7">
    <w:pPr>
      <w:pStyle w:val="Cabealho"/>
      <w:contextualSpacing/>
      <w:jc w:val="center"/>
      <w:rPr>
        <w:rFonts w:ascii="Arial" w:hAnsi="Arial" w:cs="Arial"/>
        <w:b/>
        <w:sz w:val="20"/>
        <w:szCs w:val="20"/>
      </w:rPr>
    </w:pPr>
    <w:r w:rsidRPr="00D25457">
      <w:rPr>
        <w:rFonts w:ascii="Arial" w:hAnsi="Arial" w:cs="Arial"/>
        <w:b/>
        <w:sz w:val="20"/>
        <w:szCs w:val="20"/>
      </w:rPr>
      <w:t>DEPARTAMENTO DE AÇÕES COMUNITÁRIAS E ESTUDANTIS</w:t>
    </w:r>
  </w:p>
  <w:p w:rsidR="006E1730" w:rsidRPr="00D25457" w:rsidRDefault="006E1730" w:rsidP="004232A7">
    <w:pPr>
      <w:spacing w:line="240" w:lineRule="auto"/>
      <w:contextualSpacing/>
      <w:jc w:val="center"/>
      <w:rPr>
        <w:rFonts w:ascii="Arial" w:hAnsi="Arial" w:cs="Arial"/>
        <w:sz w:val="20"/>
        <w:szCs w:val="20"/>
      </w:rPr>
    </w:pPr>
    <w:r w:rsidRPr="00D25457">
      <w:rPr>
        <w:rFonts w:ascii="Arial" w:hAnsi="Arial" w:cs="Arial"/>
        <w:sz w:val="20"/>
        <w:szCs w:val="20"/>
      </w:rPr>
      <w:t xml:space="preserve">Rod. Juscelino K. de Oliveira, km 02 – Campus Marco Zero – Macapá /AP - CEP. 68906-970 </w:t>
    </w:r>
  </w:p>
  <w:p w:rsidR="006E1730" w:rsidRPr="004232A7" w:rsidRDefault="006E1730" w:rsidP="004232A7">
    <w:pPr>
      <w:spacing w:line="240" w:lineRule="auto"/>
      <w:contextualSpacing/>
      <w:jc w:val="center"/>
      <w:rPr>
        <w:rFonts w:ascii="Arial" w:hAnsi="Arial" w:cs="Arial"/>
      </w:rPr>
    </w:pPr>
    <w:r w:rsidRPr="00D25457">
      <w:rPr>
        <w:rFonts w:ascii="Arial" w:hAnsi="Arial" w:cs="Arial"/>
        <w:sz w:val="20"/>
        <w:szCs w:val="20"/>
      </w:rPr>
      <w:t xml:space="preserve">Fone: (96) 3312-1751 – home: </w:t>
    </w:r>
    <w:hyperlink r:id="rId2" w:history="1">
      <w:r w:rsidRPr="00D25457">
        <w:rPr>
          <w:rStyle w:val="Hyperlink"/>
          <w:rFonts w:ascii="Arial" w:hAnsi="Arial" w:cs="Arial"/>
          <w:sz w:val="20"/>
          <w:szCs w:val="20"/>
        </w:rPr>
        <w:t>www.unifap.br</w:t>
      </w:r>
    </w:hyperlink>
    <w:r w:rsidRPr="00D25457">
      <w:rPr>
        <w:rFonts w:ascii="Arial" w:hAnsi="Arial" w:cs="Arial"/>
        <w:sz w:val="20"/>
        <w:szCs w:val="20"/>
      </w:rPr>
      <w:t xml:space="preserve"> – e-mail: dace@unifap.br</w:t>
    </w:r>
    <w:r w:rsidR="004B5446" w:rsidRPr="004B5446">
      <w:rPr>
        <w:rFonts w:ascii="Arial" w:hAnsi="Arial" w:cs="Arial"/>
        <w:color w:val="000000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6ECE"/>
    <w:multiLevelType w:val="multilevel"/>
    <w:tmpl w:val="CC767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079F7"/>
    <w:multiLevelType w:val="multilevel"/>
    <w:tmpl w:val="00DC40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94" w:hanging="4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B9C53A7"/>
    <w:multiLevelType w:val="hybridMultilevel"/>
    <w:tmpl w:val="4D5069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503B0"/>
    <w:multiLevelType w:val="multilevel"/>
    <w:tmpl w:val="0D641D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94D0CB2"/>
    <w:multiLevelType w:val="hybridMultilevel"/>
    <w:tmpl w:val="4D94A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8786"/>
  </w:hdrShapeDefaults>
  <w:footnotePr>
    <w:footnote w:id="-1"/>
    <w:footnote w:id="0"/>
  </w:footnotePr>
  <w:endnotePr>
    <w:endnote w:id="-1"/>
    <w:endnote w:id="0"/>
  </w:endnotePr>
  <w:compat/>
  <w:rsids>
    <w:rsidRoot w:val="00D93C22"/>
    <w:rsid w:val="0000186A"/>
    <w:rsid w:val="00001EF4"/>
    <w:rsid w:val="00011A3A"/>
    <w:rsid w:val="00012DA0"/>
    <w:rsid w:val="0001324D"/>
    <w:rsid w:val="00021312"/>
    <w:rsid w:val="00033BCC"/>
    <w:rsid w:val="00042288"/>
    <w:rsid w:val="0004724F"/>
    <w:rsid w:val="000526BA"/>
    <w:rsid w:val="00056B4B"/>
    <w:rsid w:val="000833E5"/>
    <w:rsid w:val="000A1679"/>
    <w:rsid w:val="000A2832"/>
    <w:rsid w:val="000A4B01"/>
    <w:rsid w:val="000A6C45"/>
    <w:rsid w:val="000B1988"/>
    <w:rsid w:val="000C0601"/>
    <w:rsid w:val="000D09B5"/>
    <w:rsid w:val="000D2551"/>
    <w:rsid w:val="000D7F52"/>
    <w:rsid w:val="000F2F1A"/>
    <w:rsid w:val="000F7353"/>
    <w:rsid w:val="001039B5"/>
    <w:rsid w:val="00106DCA"/>
    <w:rsid w:val="0011008B"/>
    <w:rsid w:val="00110409"/>
    <w:rsid w:val="00126738"/>
    <w:rsid w:val="00132C75"/>
    <w:rsid w:val="00134061"/>
    <w:rsid w:val="00155902"/>
    <w:rsid w:val="0016036D"/>
    <w:rsid w:val="00172BAA"/>
    <w:rsid w:val="001778DE"/>
    <w:rsid w:val="00184039"/>
    <w:rsid w:val="001A5490"/>
    <w:rsid w:val="001B363F"/>
    <w:rsid w:val="001B474B"/>
    <w:rsid w:val="001B4DAC"/>
    <w:rsid w:val="001C2E79"/>
    <w:rsid w:val="001C3D5E"/>
    <w:rsid w:val="001C72E6"/>
    <w:rsid w:val="001D1849"/>
    <w:rsid w:val="001E113D"/>
    <w:rsid w:val="001F0668"/>
    <w:rsid w:val="001F1EA3"/>
    <w:rsid w:val="001F5794"/>
    <w:rsid w:val="00211E1F"/>
    <w:rsid w:val="00221303"/>
    <w:rsid w:val="00243381"/>
    <w:rsid w:val="00253C93"/>
    <w:rsid w:val="00260DAF"/>
    <w:rsid w:val="002616C4"/>
    <w:rsid w:val="00264CD9"/>
    <w:rsid w:val="0029133E"/>
    <w:rsid w:val="00296D03"/>
    <w:rsid w:val="002B12FF"/>
    <w:rsid w:val="002B4A22"/>
    <w:rsid w:val="002B6B82"/>
    <w:rsid w:val="002C0821"/>
    <w:rsid w:val="002C60B9"/>
    <w:rsid w:val="00302111"/>
    <w:rsid w:val="0030755A"/>
    <w:rsid w:val="00310189"/>
    <w:rsid w:val="00314777"/>
    <w:rsid w:val="00322DAE"/>
    <w:rsid w:val="00324E25"/>
    <w:rsid w:val="0033167B"/>
    <w:rsid w:val="00343A86"/>
    <w:rsid w:val="0034623F"/>
    <w:rsid w:val="00353057"/>
    <w:rsid w:val="00356264"/>
    <w:rsid w:val="003640FD"/>
    <w:rsid w:val="00397DFD"/>
    <w:rsid w:val="003A0FB4"/>
    <w:rsid w:val="003A72B2"/>
    <w:rsid w:val="003C75D0"/>
    <w:rsid w:val="003D1828"/>
    <w:rsid w:val="003E3C8A"/>
    <w:rsid w:val="003E55DD"/>
    <w:rsid w:val="003F6293"/>
    <w:rsid w:val="00403D32"/>
    <w:rsid w:val="00405113"/>
    <w:rsid w:val="004058AE"/>
    <w:rsid w:val="0041094F"/>
    <w:rsid w:val="00422856"/>
    <w:rsid w:val="004232A7"/>
    <w:rsid w:val="00435E09"/>
    <w:rsid w:val="00441AFF"/>
    <w:rsid w:val="00441FA9"/>
    <w:rsid w:val="00442E2F"/>
    <w:rsid w:val="004475D8"/>
    <w:rsid w:val="0045583D"/>
    <w:rsid w:val="00470EB1"/>
    <w:rsid w:val="00475611"/>
    <w:rsid w:val="004761C2"/>
    <w:rsid w:val="004849AB"/>
    <w:rsid w:val="004A39FC"/>
    <w:rsid w:val="004B5446"/>
    <w:rsid w:val="004B6F16"/>
    <w:rsid w:val="004C28CD"/>
    <w:rsid w:val="004C29FC"/>
    <w:rsid w:val="004C38F2"/>
    <w:rsid w:val="004C7DEB"/>
    <w:rsid w:val="004D25CD"/>
    <w:rsid w:val="00504569"/>
    <w:rsid w:val="00525876"/>
    <w:rsid w:val="005312D0"/>
    <w:rsid w:val="005479D7"/>
    <w:rsid w:val="005650CA"/>
    <w:rsid w:val="0056588A"/>
    <w:rsid w:val="00567F37"/>
    <w:rsid w:val="00571D19"/>
    <w:rsid w:val="0057589E"/>
    <w:rsid w:val="00585D11"/>
    <w:rsid w:val="005879E6"/>
    <w:rsid w:val="00594681"/>
    <w:rsid w:val="005A27C1"/>
    <w:rsid w:val="005B3D1F"/>
    <w:rsid w:val="005B65E3"/>
    <w:rsid w:val="005C1906"/>
    <w:rsid w:val="005C700B"/>
    <w:rsid w:val="005E0121"/>
    <w:rsid w:val="005E7945"/>
    <w:rsid w:val="005F0CF8"/>
    <w:rsid w:val="00603A3D"/>
    <w:rsid w:val="00604BC8"/>
    <w:rsid w:val="00607611"/>
    <w:rsid w:val="0062511B"/>
    <w:rsid w:val="0062715C"/>
    <w:rsid w:val="006314D1"/>
    <w:rsid w:val="006370B4"/>
    <w:rsid w:val="006515C2"/>
    <w:rsid w:val="00651F53"/>
    <w:rsid w:val="00652504"/>
    <w:rsid w:val="00653234"/>
    <w:rsid w:val="00653BB4"/>
    <w:rsid w:val="006569B6"/>
    <w:rsid w:val="0066543D"/>
    <w:rsid w:val="0067269F"/>
    <w:rsid w:val="00675B7E"/>
    <w:rsid w:val="00676AB2"/>
    <w:rsid w:val="00681721"/>
    <w:rsid w:val="00692287"/>
    <w:rsid w:val="00694F66"/>
    <w:rsid w:val="006C47A0"/>
    <w:rsid w:val="006D6551"/>
    <w:rsid w:val="006E1730"/>
    <w:rsid w:val="007029B7"/>
    <w:rsid w:val="00707AA9"/>
    <w:rsid w:val="0071097F"/>
    <w:rsid w:val="0072722E"/>
    <w:rsid w:val="0073440E"/>
    <w:rsid w:val="007527C7"/>
    <w:rsid w:val="0075441D"/>
    <w:rsid w:val="00774A04"/>
    <w:rsid w:val="007832AD"/>
    <w:rsid w:val="0079479E"/>
    <w:rsid w:val="007A5E38"/>
    <w:rsid w:val="007B2E52"/>
    <w:rsid w:val="007C0445"/>
    <w:rsid w:val="007E1DA1"/>
    <w:rsid w:val="007E7C0B"/>
    <w:rsid w:val="00804CB6"/>
    <w:rsid w:val="0082393B"/>
    <w:rsid w:val="00824CF6"/>
    <w:rsid w:val="008348E6"/>
    <w:rsid w:val="008421D8"/>
    <w:rsid w:val="00843881"/>
    <w:rsid w:val="008508ED"/>
    <w:rsid w:val="008558B1"/>
    <w:rsid w:val="00865EF1"/>
    <w:rsid w:val="00880F0F"/>
    <w:rsid w:val="008818BC"/>
    <w:rsid w:val="00892473"/>
    <w:rsid w:val="008F5446"/>
    <w:rsid w:val="00903FC0"/>
    <w:rsid w:val="00915056"/>
    <w:rsid w:val="0093404A"/>
    <w:rsid w:val="0094142C"/>
    <w:rsid w:val="00942A23"/>
    <w:rsid w:val="00947E3B"/>
    <w:rsid w:val="009641C3"/>
    <w:rsid w:val="00967887"/>
    <w:rsid w:val="009736E2"/>
    <w:rsid w:val="00986E06"/>
    <w:rsid w:val="009B1896"/>
    <w:rsid w:val="009C7429"/>
    <w:rsid w:val="009D3B8F"/>
    <w:rsid w:val="009D522A"/>
    <w:rsid w:val="009E4BCC"/>
    <w:rsid w:val="009F72AC"/>
    <w:rsid w:val="009F72EE"/>
    <w:rsid w:val="00A321DB"/>
    <w:rsid w:val="00A32C79"/>
    <w:rsid w:val="00A461AA"/>
    <w:rsid w:val="00A5006D"/>
    <w:rsid w:val="00A51FDF"/>
    <w:rsid w:val="00A63705"/>
    <w:rsid w:val="00A66241"/>
    <w:rsid w:val="00A71C10"/>
    <w:rsid w:val="00A75CD6"/>
    <w:rsid w:val="00A829C0"/>
    <w:rsid w:val="00A858B8"/>
    <w:rsid w:val="00A90787"/>
    <w:rsid w:val="00AA25F1"/>
    <w:rsid w:val="00AA7660"/>
    <w:rsid w:val="00AA7B9C"/>
    <w:rsid w:val="00AB110A"/>
    <w:rsid w:val="00AB48A3"/>
    <w:rsid w:val="00AB7282"/>
    <w:rsid w:val="00AE1D94"/>
    <w:rsid w:val="00AE24F5"/>
    <w:rsid w:val="00AE2E65"/>
    <w:rsid w:val="00AE33E7"/>
    <w:rsid w:val="00AE6380"/>
    <w:rsid w:val="00B03C84"/>
    <w:rsid w:val="00B3610F"/>
    <w:rsid w:val="00B37B64"/>
    <w:rsid w:val="00B37FDD"/>
    <w:rsid w:val="00B419F3"/>
    <w:rsid w:val="00B44B80"/>
    <w:rsid w:val="00B56789"/>
    <w:rsid w:val="00B623DF"/>
    <w:rsid w:val="00B86380"/>
    <w:rsid w:val="00BA307F"/>
    <w:rsid w:val="00BB21A4"/>
    <w:rsid w:val="00BD0A9E"/>
    <w:rsid w:val="00BD2B1C"/>
    <w:rsid w:val="00BE5C7B"/>
    <w:rsid w:val="00C01FEE"/>
    <w:rsid w:val="00C061BE"/>
    <w:rsid w:val="00C07439"/>
    <w:rsid w:val="00C14ACF"/>
    <w:rsid w:val="00C246B0"/>
    <w:rsid w:val="00C30395"/>
    <w:rsid w:val="00C343A3"/>
    <w:rsid w:val="00C373A9"/>
    <w:rsid w:val="00C61BD7"/>
    <w:rsid w:val="00C73948"/>
    <w:rsid w:val="00C81D63"/>
    <w:rsid w:val="00C85511"/>
    <w:rsid w:val="00C86C85"/>
    <w:rsid w:val="00C930AC"/>
    <w:rsid w:val="00CA0A0E"/>
    <w:rsid w:val="00CB5B9F"/>
    <w:rsid w:val="00CC1AA9"/>
    <w:rsid w:val="00CC34D1"/>
    <w:rsid w:val="00CE489A"/>
    <w:rsid w:val="00CE6616"/>
    <w:rsid w:val="00CF055E"/>
    <w:rsid w:val="00D100A3"/>
    <w:rsid w:val="00D22A24"/>
    <w:rsid w:val="00D24946"/>
    <w:rsid w:val="00D25457"/>
    <w:rsid w:val="00D27FF3"/>
    <w:rsid w:val="00D414A2"/>
    <w:rsid w:val="00D42054"/>
    <w:rsid w:val="00D61EEE"/>
    <w:rsid w:val="00D74A30"/>
    <w:rsid w:val="00D82697"/>
    <w:rsid w:val="00D868DC"/>
    <w:rsid w:val="00D93C22"/>
    <w:rsid w:val="00DA493E"/>
    <w:rsid w:val="00DE012A"/>
    <w:rsid w:val="00DE2A99"/>
    <w:rsid w:val="00DF3020"/>
    <w:rsid w:val="00DF648D"/>
    <w:rsid w:val="00E12245"/>
    <w:rsid w:val="00E26971"/>
    <w:rsid w:val="00E37A95"/>
    <w:rsid w:val="00E44AA3"/>
    <w:rsid w:val="00E515E0"/>
    <w:rsid w:val="00E549A8"/>
    <w:rsid w:val="00E661A2"/>
    <w:rsid w:val="00E71E99"/>
    <w:rsid w:val="00E737D3"/>
    <w:rsid w:val="00E84D83"/>
    <w:rsid w:val="00EB2B6A"/>
    <w:rsid w:val="00EB6A19"/>
    <w:rsid w:val="00EC2122"/>
    <w:rsid w:val="00EC79DA"/>
    <w:rsid w:val="00ED2B18"/>
    <w:rsid w:val="00ED3B25"/>
    <w:rsid w:val="00EF1DE6"/>
    <w:rsid w:val="00EF39D6"/>
    <w:rsid w:val="00F13EED"/>
    <w:rsid w:val="00F16699"/>
    <w:rsid w:val="00F202A6"/>
    <w:rsid w:val="00F27727"/>
    <w:rsid w:val="00F31422"/>
    <w:rsid w:val="00F32B21"/>
    <w:rsid w:val="00F46AF9"/>
    <w:rsid w:val="00F54320"/>
    <w:rsid w:val="00F556A6"/>
    <w:rsid w:val="00F57720"/>
    <w:rsid w:val="00F806A8"/>
    <w:rsid w:val="00F822E4"/>
    <w:rsid w:val="00F86FEB"/>
    <w:rsid w:val="00F9254D"/>
    <w:rsid w:val="00FB1E1F"/>
    <w:rsid w:val="00FC0E96"/>
    <w:rsid w:val="00FD1A76"/>
    <w:rsid w:val="00FE4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C22"/>
  </w:style>
  <w:style w:type="paragraph" w:styleId="Rodap">
    <w:name w:val="footer"/>
    <w:basedOn w:val="Normal"/>
    <w:link w:val="RodapChar"/>
    <w:uiPriority w:val="99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C22"/>
  </w:style>
  <w:style w:type="paragraph" w:styleId="Textodebalo">
    <w:name w:val="Balloon Text"/>
    <w:basedOn w:val="Normal"/>
    <w:link w:val="TextodebaloChar"/>
    <w:uiPriority w:val="99"/>
    <w:semiHidden/>
    <w:unhideWhenUsed/>
    <w:rsid w:val="00D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93C22"/>
    <w:pPr>
      <w:spacing w:after="0" w:line="240" w:lineRule="auto"/>
      <w:jc w:val="center"/>
    </w:pPr>
    <w:rPr>
      <w:rFonts w:ascii="Tahoma" w:eastAsia="Times New Roman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93C22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3C22"/>
    <w:pPr>
      <w:ind w:left="720"/>
      <w:contextualSpacing/>
    </w:pPr>
  </w:style>
  <w:style w:type="character" w:styleId="Hyperlink">
    <w:name w:val="Hyperlink"/>
    <w:basedOn w:val="Fontepargpadro"/>
    <w:semiHidden/>
    <w:rsid w:val="00DA493E"/>
    <w:rPr>
      <w:color w:val="0000FF"/>
      <w:u w:val="single"/>
    </w:rPr>
  </w:style>
  <w:style w:type="paragraph" w:customStyle="1" w:styleId="Default">
    <w:name w:val="Default"/>
    <w:rsid w:val="009D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0CF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3E3C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C2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3C22"/>
  </w:style>
  <w:style w:type="paragraph" w:styleId="Rodap">
    <w:name w:val="footer"/>
    <w:basedOn w:val="Normal"/>
    <w:link w:val="RodapChar"/>
    <w:uiPriority w:val="99"/>
    <w:unhideWhenUsed/>
    <w:rsid w:val="00D93C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3C22"/>
  </w:style>
  <w:style w:type="paragraph" w:styleId="Textodebalo">
    <w:name w:val="Balloon Text"/>
    <w:basedOn w:val="Normal"/>
    <w:link w:val="TextodebaloChar"/>
    <w:uiPriority w:val="99"/>
    <w:semiHidden/>
    <w:unhideWhenUsed/>
    <w:rsid w:val="00D9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C22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D93C22"/>
    <w:pPr>
      <w:spacing w:after="0" w:line="240" w:lineRule="auto"/>
      <w:jc w:val="center"/>
    </w:pPr>
    <w:rPr>
      <w:rFonts w:ascii="Tahoma" w:eastAsia="Times New Roman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93C22"/>
    <w:rPr>
      <w:rFonts w:ascii="Tahoma" w:eastAsia="Times New Roman" w:hAnsi="Tahoma" w:cs="Times New Roman"/>
      <w:b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93C22"/>
    <w:pPr>
      <w:ind w:left="720"/>
      <w:contextualSpacing/>
    </w:pPr>
  </w:style>
  <w:style w:type="character" w:styleId="Hyperlink">
    <w:name w:val="Hyperlink"/>
    <w:basedOn w:val="Fontepargpadro"/>
    <w:semiHidden/>
    <w:rsid w:val="00DA493E"/>
    <w:rPr>
      <w:color w:val="0000FF"/>
      <w:u w:val="single"/>
    </w:rPr>
  </w:style>
  <w:style w:type="paragraph" w:customStyle="1" w:styleId="Default">
    <w:name w:val="Default"/>
    <w:rsid w:val="009D522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5F0C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fap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2.unifap.br/unifapdigita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fap.br/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02F60-264E-4287-A6EB-4DBAFB25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1289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Inclusão Digital 2010</vt:lpstr>
    </vt:vector>
  </TitlesOfParts>
  <Company>unifap</Company>
  <LinksUpToDate>false</LinksUpToDate>
  <CharactersWithSpaces>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Inclusão Digital 2010</dc:title>
  <dc:creator>PROEAC/DACE</dc:creator>
  <cp:lastModifiedBy>richardson</cp:lastModifiedBy>
  <cp:revision>21</cp:revision>
  <cp:lastPrinted>2013-01-10T12:59:00Z</cp:lastPrinted>
  <dcterms:created xsi:type="dcterms:W3CDTF">2014-12-22T12:57:00Z</dcterms:created>
  <dcterms:modified xsi:type="dcterms:W3CDTF">2015-06-23T13:28:00Z</dcterms:modified>
</cp:coreProperties>
</file>