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7FCB" w14:textId="77777777" w:rsidR="00742F71" w:rsidRPr="00742F71" w:rsidRDefault="00742F71" w:rsidP="00742F71">
      <w:pPr>
        <w:pStyle w:val="Corpodetexto"/>
        <w:jc w:val="center"/>
        <w:rPr>
          <w:rFonts w:ascii="Times New Roman" w:hAnsi="Times New Roman" w:cs="Times New Roman"/>
          <w:sz w:val="24"/>
          <w:lang w:val="pt-BR" w:eastAsia="pt-BR"/>
        </w:rPr>
      </w:pPr>
      <w:r w:rsidRPr="00742F71">
        <w:rPr>
          <w:rFonts w:ascii="Times New Roman" w:hAnsi="Times New Roman" w:cs="Times New Roman"/>
          <w:noProof/>
          <w:sz w:val="24"/>
          <w:lang w:val="pt-BR" w:eastAsia="pt-BR"/>
        </w:rPr>
        <w:drawing>
          <wp:anchor distT="0" distB="0" distL="114300" distR="114300" simplePos="0" relativeHeight="251664896" behindDoc="1" locked="0" layoutInCell="1" allowOverlap="1" wp14:anchorId="35775717" wp14:editId="3E54D955">
            <wp:simplePos x="0" y="0"/>
            <wp:positionH relativeFrom="column">
              <wp:posOffset>5118414</wp:posOffset>
            </wp:positionH>
            <wp:positionV relativeFrom="paragraph">
              <wp:posOffset>9525</wp:posOffset>
            </wp:positionV>
            <wp:extent cx="671830" cy="671830"/>
            <wp:effectExtent l="0" t="0" r="0" b="0"/>
            <wp:wrapNone/>
            <wp:docPr id="1" name="Imagem 1" descr="Licenciatura em Teatro / UNIFAP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enciatura em Teatro / UNIFAP | Face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F71">
        <w:rPr>
          <w:rFonts w:ascii="Times New Roman" w:hAnsi="Times New Roman" w:cs="Times New Roman"/>
          <w:noProof/>
          <w:sz w:val="24"/>
          <w:lang w:val="pt-BR" w:eastAsia="pt-BR"/>
        </w:rPr>
        <w:drawing>
          <wp:anchor distT="0" distB="0" distL="0" distR="0" simplePos="0" relativeHeight="251656704" behindDoc="1" locked="0" layoutInCell="1" allowOverlap="1" wp14:anchorId="582272C3" wp14:editId="3C99775C">
            <wp:simplePos x="0" y="0"/>
            <wp:positionH relativeFrom="page">
              <wp:posOffset>1061947</wp:posOffset>
            </wp:positionH>
            <wp:positionV relativeFrom="page">
              <wp:posOffset>723901</wp:posOffset>
            </wp:positionV>
            <wp:extent cx="552858" cy="7048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445" cy="719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F71">
        <w:rPr>
          <w:rFonts w:ascii="Times New Roman" w:hAnsi="Times New Roman" w:cs="Times New Roman"/>
          <w:sz w:val="24"/>
          <w:lang w:val="pt-BR" w:eastAsia="pt-BR"/>
        </w:rPr>
        <w:t>UNIVERSIDADE FEDERAL DO AMAPÁ</w:t>
      </w:r>
    </w:p>
    <w:p w14:paraId="72B65EC4" w14:textId="77777777" w:rsidR="00742F71" w:rsidRPr="00742F71" w:rsidRDefault="00742F71" w:rsidP="00742F71">
      <w:pPr>
        <w:pStyle w:val="Corpodetexto"/>
        <w:tabs>
          <w:tab w:val="left" w:pos="435"/>
          <w:tab w:val="center" w:pos="4465"/>
        </w:tabs>
        <w:rPr>
          <w:rFonts w:ascii="Times New Roman" w:hAnsi="Times New Roman" w:cs="Times New Roman"/>
          <w:sz w:val="24"/>
          <w:lang w:val="pt-BR" w:eastAsia="pt-BR"/>
        </w:rPr>
      </w:pPr>
      <w:r>
        <w:rPr>
          <w:rFonts w:ascii="Times New Roman" w:hAnsi="Times New Roman" w:cs="Times New Roman"/>
          <w:sz w:val="24"/>
          <w:lang w:val="pt-BR" w:eastAsia="pt-BR"/>
        </w:rPr>
        <w:tab/>
      </w:r>
      <w:r>
        <w:rPr>
          <w:rFonts w:ascii="Times New Roman" w:hAnsi="Times New Roman" w:cs="Times New Roman"/>
          <w:sz w:val="24"/>
          <w:lang w:val="pt-BR" w:eastAsia="pt-BR"/>
        </w:rPr>
        <w:tab/>
      </w:r>
      <w:r w:rsidRPr="00742F71">
        <w:rPr>
          <w:rFonts w:ascii="Times New Roman" w:hAnsi="Times New Roman" w:cs="Times New Roman"/>
          <w:sz w:val="24"/>
          <w:lang w:val="pt-BR" w:eastAsia="pt-BR"/>
        </w:rPr>
        <w:t>PRÓ-REITORIA DE ENSINO DE GRADUAÇÃO</w:t>
      </w:r>
    </w:p>
    <w:p w14:paraId="595E851B" w14:textId="77777777" w:rsidR="00742F71" w:rsidRPr="00742F71" w:rsidRDefault="00742F71" w:rsidP="00742F71">
      <w:pPr>
        <w:pStyle w:val="Corpodetexto"/>
        <w:tabs>
          <w:tab w:val="left" w:pos="285"/>
          <w:tab w:val="center" w:pos="4465"/>
          <w:tab w:val="right" w:pos="8931"/>
        </w:tabs>
        <w:rPr>
          <w:rFonts w:ascii="Times New Roman" w:hAnsi="Times New Roman" w:cs="Times New Roman"/>
          <w:color w:val="000000"/>
          <w:kern w:val="24"/>
          <w:sz w:val="24"/>
          <w:szCs w:val="32"/>
          <w:lang w:val="pt-BR" w:eastAsia="pt-BR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32"/>
          <w:lang w:val="pt-BR" w:eastAsia="pt-BR"/>
        </w:rPr>
        <w:tab/>
      </w:r>
      <w:r>
        <w:rPr>
          <w:rFonts w:ascii="Times New Roman" w:hAnsi="Times New Roman" w:cs="Times New Roman"/>
          <w:color w:val="000000"/>
          <w:kern w:val="24"/>
          <w:sz w:val="24"/>
          <w:szCs w:val="32"/>
          <w:lang w:val="pt-BR" w:eastAsia="pt-BR"/>
        </w:rPr>
        <w:tab/>
      </w:r>
      <w:r w:rsidRPr="00742F71">
        <w:rPr>
          <w:rFonts w:ascii="Times New Roman" w:hAnsi="Times New Roman" w:cs="Times New Roman"/>
          <w:color w:val="000000"/>
          <w:kern w:val="24"/>
          <w:sz w:val="24"/>
          <w:szCs w:val="32"/>
          <w:lang w:val="pt-BR" w:eastAsia="pt-BR"/>
        </w:rPr>
        <w:t>DEPARTAMENTO DE LETRAS, ARTES E JORNALISMO</w:t>
      </w:r>
      <w:r>
        <w:rPr>
          <w:rFonts w:ascii="Times New Roman" w:hAnsi="Times New Roman" w:cs="Times New Roman"/>
          <w:color w:val="000000"/>
          <w:kern w:val="24"/>
          <w:sz w:val="24"/>
          <w:szCs w:val="32"/>
          <w:lang w:val="pt-BR" w:eastAsia="pt-BR"/>
        </w:rPr>
        <w:tab/>
      </w:r>
    </w:p>
    <w:p w14:paraId="1A25390C" w14:textId="77777777" w:rsidR="00742F71" w:rsidRPr="00742F71" w:rsidRDefault="00742F71" w:rsidP="00742F71">
      <w:pPr>
        <w:pStyle w:val="Corpodetexto"/>
        <w:jc w:val="center"/>
        <w:rPr>
          <w:rFonts w:ascii="Times New Roman" w:hAnsi="Times New Roman" w:cs="Times New Roman"/>
          <w:sz w:val="24"/>
          <w:lang w:val="pt-BR" w:eastAsia="pt-BR"/>
        </w:rPr>
      </w:pPr>
      <w:r w:rsidRPr="00742F71">
        <w:rPr>
          <w:rFonts w:ascii="Times New Roman" w:hAnsi="Times New Roman" w:cs="Times New Roman"/>
          <w:sz w:val="24"/>
          <w:lang w:val="pt-BR" w:eastAsia="pt-BR"/>
        </w:rPr>
        <w:t>COORDENAÇÃO DO CURSO DE LICENCIATURA EM TEATRO</w:t>
      </w:r>
    </w:p>
    <w:p w14:paraId="210A4BD7" w14:textId="77777777" w:rsidR="00742F71" w:rsidRPr="00742F71" w:rsidRDefault="00742F71" w:rsidP="00742F71">
      <w:pPr>
        <w:pStyle w:val="Corpodetexto"/>
        <w:jc w:val="center"/>
        <w:rPr>
          <w:rFonts w:ascii="Times New Roman" w:hAnsi="Times New Roman" w:cs="Times New Roman"/>
          <w:lang w:val="pt-BR" w:eastAsia="pt-BR"/>
        </w:rPr>
      </w:pPr>
    </w:p>
    <w:p w14:paraId="230C3FB7" w14:textId="77777777" w:rsidR="00AC2031" w:rsidRPr="00742F71" w:rsidRDefault="00AC2031" w:rsidP="00742F71">
      <w:pPr>
        <w:pStyle w:val="Corpodetexto"/>
        <w:jc w:val="center"/>
        <w:rPr>
          <w:rFonts w:ascii="Times New Roman" w:hAnsi="Times New Roman" w:cs="Times New Roman"/>
        </w:rPr>
      </w:pPr>
    </w:p>
    <w:p w14:paraId="27F50355" w14:textId="77777777" w:rsidR="00AC2031" w:rsidRPr="00EE59AF" w:rsidRDefault="006A34D0" w:rsidP="00EE59AF">
      <w:pPr>
        <w:pStyle w:val="Corpodetexto"/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 w:rsidRPr="00EE59AF">
        <w:rPr>
          <w:rFonts w:ascii="Times New Roman" w:hAnsi="Times New Roman" w:cs="Times New Roman"/>
          <w:sz w:val="36"/>
          <w:szCs w:val="28"/>
          <w:u w:val="single"/>
        </w:rPr>
        <w:t>PLANO</w:t>
      </w:r>
      <w:r w:rsidRPr="00EE59AF">
        <w:rPr>
          <w:rFonts w:ascii="Times New Roman" w:hAnsi="Times New Roman" w:cs="Times New Roman"/>
          <w:spacing w:val="-2"/>
          <w:sz w:val="36"/>
          <w:szCs w:val="28"/>
          <w:u w:val="single"/>
        </w:rPr>
        <w:t xml:space="preserve"> </w:t>
      </w:r>
      <w:r w:rsidRPr="00EE59AF">
        <w:rPr>
          <w:rFonts w:ascii="Times New Roman" w:hAnsi="Times New Roman" w:cs="Times New Roman"/>
          <w:sz w:val="36"/>
          <w:szCs w:val="28"/>
          <w:u w:val="single"/>
        </w:rPr>
        <w:t>DE</w:t>
      </w:r>
      <w:r w:rsidRPr="00EE59AF">
        <w:rPr>
          <w:rFonts w:ascii="Times New Roman" w:hAnsi="Times New Roman" w:cs="Times New Roman"/>
          <w:spacing w:val="-2"/>
          <w:sz w:val="36"/>
          <w:szCs w:val="28"/>
          <w:u w:val="single"/>
        </w:rPr>
        <w:t xml:space="preserve"> </w:t>
      </w:r>
      <w:r w:rsidRPr="00EE59AF">
        <w:rPr>
          <w:rFonts w:ascii="Times New Roman" w:hAnsi="Times New Roman" w:cs="Times New Roman"/>
          <w:sz w:val="36"/>
          <w:szCs w:val="28"/>
          <w:u w:val="single"/>
        </w:rPr>
        <w:t>ENSINO</w:t>
      </w:r>
    </w:p>
    <w:p w14:paraId="7D8DA207" w14:textId="77777777" w:rsidR="00AC2031" w:rsidRDefault="00AC2031" w:rsidP="003A35AE">
      <w:pPr>
        <w:rPr>
          <w:b/>
          <w:sz w:val="20"/>
        </w:rPr>
      </w:pPr>
    </w:p>
    <w:p w14:paraId="3D8DD1B1" w14:textId="77777777" w:rsidR="00742F71" w:rsidRDefault="00742F71" w:rsidP="003A35AE">
      <w:pPr>
        <w:rPr>
          <w:b/>
          <w:sz w:val="20"/>
        </w:rPr>
      </w:pPr>
    </w:p>
    <w:p w14:paraId="04B2438E" w14:textId="77777777" w:rsidR="00AC2031" w:rsidRDefault="00AC2031" w:rsidP="003A35AE">
      <w:pPr>
        <w:rPr>
          <w:b/>
          <w:sz w:val="17"/>
        </w:rPr>
      </w:pPr>
    </w:p>
    <w:tbl>
      <w:tblPr>
        <w:tblStyle w:val="TableNormal"/>
        <w:tblW w:w="8809" w:type="dxa"/>
        <w:tblInd w:w="12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9"/>
      </w:tblGrid>
      <w:tr w:rsidR="00AC2031" w14:paraId="476DC022" w14:textId="77777777" w:rsidTr="003A35AE">
        <w:trPr>
          <w:trHeight w:val="410"/>
        </w:trPr>
        <w:tc>
          <w:tcPr>
            <w:tcW w:w="8809" w:type="dxa"/>
            <w:shd w:val="clear" w:color="auto" w:fill="FABF8F" w:themeFill="accent6" w:themeFillTint="99"/>
          </w:tcPr>
          <w:p w14:paraId="45D6404E" w14:textId="77777777" w:rsidR="00AC2031" w:rsidRDefault="006A34D0" w:rsidP="003A35AE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IDENTIFICAÇÃO</w:t>
            </w:r>
          </w:p>
        </w:tc>
      </w:tr>
    </w:tbl>
    <w:p w14:paraId="5870C359" w14:textId="77777777" w:rsidR="003A35AE" w:rsidRPr="003A35AE" w:rsidRDefault="003A35AE">
      <w:pPr>
        <w:rPr>
          <w:sz w:val="20"/>
        </w:rPr>
      </w:pPr>
    </w:p>
    <w:tbl>
      <w:tblPr>
        <w:tblStyle w:val="TableNormal"/>
        <w:tblW w:w="8809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1"/>
        <w:gridCol w:w="4778"/>
      </w:tblGrid>
      <w:tr w:rsidR="00AC2031" w14:paraId="393DBD24" w14:textId="77777777" w:rsidTr="00243A98">
        <w:trPr>
          <w:trHeight w:val="348"/>
        </w:trPr>
        <w:tc>
          <w:tcPr>
            <w:tcW w:w="4031" w:type="dxa"/>
          </w:tcPr>
          <w:p w14:paraId="790315DB" w14:textId="77777777" w:rsidR="00AC2031" w:rsidRDefault="006A34D0" w:rsidP="003A35AE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Curso:</w:t>
            </w:r>
          </w:p>
        </w:tc>
        <w:tc>
          <w:tcPr>
            <w:tcW w:w="4778" w:type="dxa"/>
          </w:tcPr>
          <w:p w14:paraId="066A5B50" w14:textId="77777777" w:rsidR="00AC2031" w:rsidRDefault="006A34D0" w:rsidP="003A35AE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Licenciatura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Teatro</w:t>
            </w:r>
          </w:p>
        </w:tc>
      </w:tr>
      <w:tr w:rsidR="00AC2031" w14:paraId="1F39C2CF" w14:textId="77777777" w:rsidTr="00243A98">
        <w:trPr>
          <w:trHeight w:val="353"/>
        </w:trPr>
        <w:tc>
          <w:tcPr>
            <w:tcW w:w="4031" w:type="dxa"/>
          </w:tcPr>
          <w:p w14:paraId="108DE6F2" w14:textId="77777777" w:rsidR="00AC2031" w:rsidRDefault="006A34D0" w:rsidP="003A35AE">
            <w:pPr>
              <w:pStyle w:val="TableParagraph"/>
              <w:ind w:right="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Componente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Curricular:</w:t>
            </w:r>
          </w:p>
        </w:tc>
        <w:tc>
          <w:tcPr>
            <w:tcW w:w="4778" w:type="dxa"/>
          </w:tcPr>
          <w:p w14:paraId="2EE195BA" w14:textId="12F2886D" w:rsidR="00AC2031" w:rsidRDefault="00894879" w:rsidP="003A35AE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Didática Geral</w:t>
            </w:r>
          </w:p>
        </w:tc>
      </w:tr>
      <w:tr w:rsidR="00AC2031" w14:paraId="0694D7C9" w14:textId="77777777" w:rsidTr="00243A98">
        <w:trPr>
          <w:trHeight w:val="394"/>
        </w:trPr>
        <w:tc>
          <w:tcPr>
            <w:tcW w:w="4031" w:type="dxa"/>
          </w:tcPr>
          <w:p w14:paraId="05F3488F" w14:textId="77777777" w:rsidR="00AC2031" w:rsidRDefault="006A34D0" w:rsidP="003A35AE">
            <w:pPr>
              <w:pStyle w:val="TableParagraph"/>
              <w:ind w:right="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Letivo:</w:t>
            </w:r>
          </w:p>
        </w:tc>
        <w:tc>
          <w:tcPr>
            <w:tcW w:w="4778" w:type="dxa"/>
          </w:tcPr>
          <w:p w14:paraId="613342C1" w14:textId="5C67C6E9" w:rsidR="00AC2031" w:rsidRDefault="00AC2031" w:rsidP="003A35AE">
            <w:pPr>
              <w:pStyle w:val="TableParagraph"/>
              <w:ind w:left="49"/>
              <w:rPr>
                <w:sz w:val="24"/>
              </w:rPr>
            </w:pPr>
          </w:p>
        </w:tc>
      </w:tr>
      <w:tr w:rsidR="00AC2031" w14:paraId="6BF33BD8" w14:textId="77777777" w:rsidTr="00243A98">
        <w:trPr>
          <w:trHeight w:val="394"/>
        </w:trPr>
        <w:tc>
          <w:tcPr>
            <w:tcW w:w="4031" w:type="dxa"/>
          </w:tcPr>
          <w:p w14:paraId="1726DC31" w14:textId="77777777" w:rsidR="00AC2031" w:rsidRDefault="006A34D0" w:rsidP="003A35AE">
            <w:pPr>
              <w:pStyle w:val="TableParagraph"/>
              <w:ind w:right="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Turma:</w:t>
            </w:r>
          </w:p>
        </w:tc>
        <w:tc>
          <w:tcPr>
            <w:tcW w:w="4778" w:type="dxa"/>
          </w:tcPr>
          <w:p w14:paraId="48D9F0AF" w14:textId="77777777" w:rsidR="00AC2031" w:rsidRDefault="00AC2031" w:rsidP="003A35AE">
            <w:pPr>
              <w:pStyle w:val="TableParagraph"/>
              <w:ind w:left="49"/>
              <w:rPr>
                <w:sz w:val="24"/>
              </w:rPr>
            </w:pPr>
          </w:p>
        </w:tc>
      </w:tr>
      <w:tr w:rsidR="00AC2031" w14:paraId="39DD9823" w14:textId="77777777" w:rsidTr="00243A98">
        <w:trPr>
          <w:trHeight w:val="400"/>
        </w:trPr>
        <w:tc>
          <w:tcPr>
            <w:tcW w:w="4031" w:type="dxa"/>
          </w:tcPr>
          <w:p w14:paraId="6D4BB83D" w14:textId="77777777" w:rsidR="00AC2031" w:rsidRDefault="006A34D0" w:rsidP="003A35AE">
            <w:pPr>
              <w:pStyle w:val="TableParagraph"/>
              <w:ind w:right="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Semestre:</w:t>
            </w:r>
          </w:p>
        </w:tc>
        <w:tc>
          <w:tcPr>
            <w:tcW w:w="4778" w:type="dxa"/>
          </w:tcPr>
          <w:p w14:paraId="0CE7F639" w14:textId="1446AF6A" w:rsidR="00AC2031" w:rsidRDefault="00AC2031" w:rsidP="003A35AE">
            <w:pPr>
              <w:pStyle w:val="TableParagraph"/>
              <w:ind w:left="49"/>
              <w:rPr>
                <w:sz w:val="24"/>
              </w:rPr>
            </w:pPr>
          </w:p>
        </w:tc>
      </w:tr>
      <w:tr w:rsidR="00AC2031" w14:paraId="562A1591" w14:textId="77777777" w:rsidTr="00243A98">
        <w:trPr>
          <w:trHeight w:val="353"/>
        </w:trPr>
        <w:tc>
          <w:tcPr>
            <w:tcW w:w="4031" w:type="dxa"/>
          </w:tcPr>
          <w:p w14:paraId="05224FBC" w14:textId="77777777" w:rsidR="00AC2031" w:rsidRDefault="006A34D0" w:rsidP="003A35AE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Carga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Horária:</w:t>
            </w:r>
          </w:p>
        </w:tc>
        <w:tc>
          <w:tcPr>
            <w:tcW w:w="4778" w:type="dxa"/>
          </w:tcPr>
          <w:p w14:paraId="10598AAF" w14:textId="733D7EB2" w:rsidR="00AC2031" w:rsidRDefault="00894879" w:rsidP="003A35AE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60h</w:t>
            </w:r>
          </w:p>
        </w:tc>
      </w:tr>
      <w:tr w:rsidR="00AC2031" w14:paraId="0367F080" w14:textId="77777777" w:rsidTr="00243A98">
        <w:trPr>
          <w:trHeight w:val="351"/>
        </w:trPr>
        <w:tc>
          <w:tcPr>
            <w:tcW w:w="4031" w:type="dxa"/>
          </w:tcPr>
          <w:p w14:paraId="278A4C25" w14:textId="77777777" w:rsidR="00AC2031" w:rsidRDefault="006A34D0" w:rsidP="003A35AE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Professor(</w:t>
            </w:r>
            <w:r w:rsidR="00F46050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):</w:t>
            </w:r>
          </w:p>
        </w:tc>
        <w:tc>
          <w:tcPr>
            <w:tcW w:w="4778" w:type="dxa"/>
          </w:tcPr>
          <w:p w14:paraId="7F97F391" w14:textId="77777777" w:rsidR="00AC2031" w:rsidRDefault="00AC2031" w:rsidP="003A35AE">
            <w:pPr>
              <w:pStyle w:val="TableParagraph"/>
              <w:ind w:left="64"/>
              <w:rPr>
                <w:sz w:val="24"/>
              </w:rPr>
            </w:pPr>
          </w:p>
        </w:tc>
      </w:tr>
      <w:tr w:rsidR="00416853" w14:paraId="323DC7D8" w14:textId="77777777" w:rsidTr="00243A98">
        <w:trPr>
          <w:trHeight w:val="351"/>
        </w:trPr>
        <w:tc>
          <w:tcPr>
            <w:tcW w:w="4031" w:type="dxa"/>
          </w:tcPr>
          <w:p w14:paraId="4582047D" w14:textId="77777777" w:rsidR="00416853" w:rsidRPr="00416853" w:rsidRDefault="00416853" w:rsidP="003A35AE">
            <w:pPr>
              <w:pStyle w:val="TableParagraph"/>
              <w:jc w:val="right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 xml:space="preserve">E-mail: </w:t>
            </w:r>
          </w:p>
        </w:tc>
        <w:tc>
          <w:tcPr>
            <w:tcW w:w="4778" w:type="dxa"/>
          </w:tcPr>
          <w:p w14:paraId="27F30CC6" w14:textId="77777777" w:rsidR="00416853" w:rsidRDefault="00416853" w:rsidP="003A35AE">
            <w:pPr>
              <w:pStyle w:val="TableParagraph"/>
              <w:ind w:left="64"/>
              <w:rPr>
                <w:sz w:val="24"/>
              </w:rPr>
            </w:pPr>
          </w:p>
        </w:tc>
      </w:tr>
      <w:tr w:rsidR="00AC2031" w14:paraId="05FF264B" w14:textId="77777777" w:rsidTr="00243A98">
        <w:trPr>
          <w:trHeight w:val="397"/>
        </w:trPr>
        <w:tc>
          <w:tcPr>
            <w:tcW w:w="4031" w:type="dxa"/>
          </w:tcPr>
          <w:p w14:paraId="072880FD" w14:textId="77777777" w:rsidR="00AC2031" w:rsidRDefault="006A34D0" w:rsidP="003A35AE">
            <w:pPr>
              <w:pStyle w:val="TableParagraph"/>
              <w:ind w:right="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atendimento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416853">
              <w:rPr>
                <w:b/>
                <w:sz w:val="24"/>
              </w:rPr>
              <w:t>discente:</w:t>
            </w:r>
          </w:p>
        </w:tc>
        <w:tc>
          <w:tcPr>
            <w:tcW w:w="4778" w:type="dxa"/>
          </w:tcPr>
          <w:p w14:paraId="37E92362" w14:textId="77777777" w:rsidR="00AC2031" w:rsidRDefault="00AC2031" w:rsidP="003A35AE">
            <w:pPr>
              <w:pStyle w:val="TableParagraph"/>
              <w:ind w:left="59" w:right="284"/>
              <w:rPr>
                <w:sz w:val="24"/>
              </w:rPr>
            </w:pPr>
          </w:p>
        </w:tc>
      </w:tr>
    </w:tbl>
    <w:p w14:paraId="286CCDDC" w14:textId="77777777" w:rsidR="00AC2031" w:rsidRPr="003A35AE" w:rsidRDefault="00AC2031" w:rsidP="003A35AE">
      <w:pPr>
        <w:rPr>
          <w:b/>
          <w:sz w:val="20"/>
        </w:rPr>
      </w:pPr>
    </w:p>
    <w:p w14:paraId="712236C1" w14:textId="77777777" w:rsidR="00E967D3" w:rsidRPr="003A35AE" w:rsidRDefault="00E967D3" w:rsidP="003A35AE">
      <w:pPr>
        <w:rPr>
          <w:sz w:val="20"/>
        </w:rPr>
      </w:pPr>
    </w:p>
    <w:tbl>
      <w:tblPr>
        <w:tblStyle w:val="TableNormal"/>
        <w:tblW w:w="8831" w:type="dxa"/>
        <w:tblInd w:w="1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1"/>
      </w:tblGrid>
      <w:tr w:rsidR="00AC2031" w14:paraId="0DFFC640" w14:textId="77777777" w:rsidTr="003A35AE">
        <w:trPr>
          <w:trHeight w:val="512"/>
        </w:trPr>
        <w:tc>
          <w:tcPr>
            <w:tcW w:w="8831" w:type="dxa"/>
            <w:shd w:val="clear" w:color="auto" w:fill="FABF8F" w:themeFill="accent6" w:themeFillTint="99"/>
          </w:tcPr>
          <w:p w14:paraId="489B6F0B" w14:textId="77777777" w:rsidR="00AC2031" w:rsidRDefault="006A34D0" w:rsidP="003A35AE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 EMENTA</w:t>
            </w:r>
          </w:p>
        </w:tc>
      </w:tr>
    </w:tbl>
    <w:p w14:paraId="28654324" w14:textId="77777777" w:rsidR="00E967D3" w:rsidRPr="003A35AE" w:rsidRDefault="00E967D3" w:rsidP="003A35AE">
      <w:pPr>
        <w:rPr>
          <w:sz w:val="20"/>
        </w:rPr>
      </w:pPr>
    </w:p>
    <w:tbl>
      <w:tblPr>
        <w:tblStyle w:val="TableNormal"/>
        <w:tblW w:w="8831" w:type="dxa"/>
        <w:tblInd w:w="1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1"/>
      </w:tblGrid>
      <w:tr w:rsidR="00AC2031" w14:paraId="3D43C7B4" w14:textId="77777777" w:rsidTr="00243A98">
        <w:trPr>
          <w:trHeight w:val="1912"/>
        </w:trPr>
        <w:tc>
          <w:tcPr>
            <w:tcW w:w="8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EF2C2" w14:textId="1BC6CAF8" w:rsidR="00573DA4" w:rsidRPr="00894879" w:rsidRDefault="00894879" w:rsidP="00894879">
            <w:pPr>
              <w:pStyle w:val="TableParagraph"/>
              <w:spacing w:line="360" w:lineRule="auto"/>
              <w:ind w:left="149" w:right="284"/>
              <w:jc w:val="both"/>
              <w:rPr>
                <w:sz w:val="24"/>
                <w:szCs w:val="24"/>
              </w:rPr>
            </w:pPr>
            <w:r w:rsidRPr="00894879">
              <w:rPr>
                <w:sz w:val="24"/>
                <w:szCs w:val="24"/>
              </w:rPr>
              <w:t>Evolução da Didática numa perspectiva histórica, analisando concepção teórica e sua importância na formação do educador, análise das práticas pedagógicas à luz das correntes filosóficas que as fundamentam. Interdisciplinaridade, educação – sociedade – escola. A didática e a formação do educador e sua multidimensionalidade, ensino e pesquisa, a ideologia do livro didático, a revelação professor aluno e educação e contradição.</w:t>
            </w:r>
          </w:p>
        </w:tc>
      </w:tr>
    </w:tbl>
    <w:p w14:paraId="6C512C50" w14:textId="77777777" w:rsidR="00E967D3" w:rsidRPr="003A35AE" w:rsidRDefault="00E967D3" w:rsidP="003A35AE">
      <w:pPr>
        <w:rPr>
          <w:sz w:val="20"/>
        </w:rPr>
      </w:pPr>
    </w:p>
    <w:p w14:paraId="011DF6CC" w14:textId="77777777" w:rsidR="00E967D3" w:rsidRPr="003A35AE" w:rsidRDefault="00E967D3" w:rsidP="003A35AE">
      <w:pPr>
        <w:rPr>
          <w:sz w:val="20"/>
        </w:rPr>
      </w:pPr>
    </w:p>
    <w:tbl>
      <w:tblPr>
        <w:tblStyle w:val="TableNormal"/>
        <w:tblW w:w="8831" w:type="dxa"/>
        <w:tblInd w:w="1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1"/>
      </w:tblGrid>
      <w:tr w:rsidR="00AC2031" w14:paraId="6E12909D" w14:textId="77777777" w:rsidTr="003A35AE">
        <w:trPr>
          <w:trHeight w:val="498"/>
        </w:trPr>
        <w:tc>
          <w:tcPr>
            <w:tcW w:w="8831" w:type="dxa"/>
            <w:shd w:val="clear" w:color="auto" w:fill="FABF8F" w:themeFill="accent6" w:themeFillTint="99"/>
          </w:tcPr>
          <w:p w14:paraId="75919BCA" w14:textId="77777777" w:rsidR="00AC2031" w:rsidRDefault="006A34D0" w:rsidP="003A35AE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OBJETIVOS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COMPONENTE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CURRICULAR</w:t>
            </w:r>
          </w:p>
        </w:tc>
      </w:tr>
    </w:tbl>
    <w:p w14:paraId="5942C28E" w14:textId="77777777" w:rsidR="00E967D3" w:rsidRDefault="00E967D3" w:rsidP="003A35AE"/>
    <w:tbl>
      <w:tblPr>
        <w:tblStyle w:val="TableNormal"/>
        <w:tblW w:w="8831" w:type="dxa"/>
        <w:tblInd w:w="1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1"/>
      </w:tblGrid>
      <w:tr w:rsidR="00E967D3" w14:paraId="4B657C5D" w14:textId="77777777" w:rsidTr="00243A98">
        <w:trPr>
          <w:trHeight w:val="498"/>
        </w:trPr>
        <w:tc>
          <w:tcPr>
            <w:tcW w:w="8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D1700" w14:textId="77777777" w:rsidR="00140644" w:rsidRPr="00140644" w:rsidRDefault="00140644" w:rsidP="00140644">
            <w:pPr>
              <w:pStyle w:val="PargrafodaLista"/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line="360" w:lineRule="auto"/>
              <w:jc w:val="both"/>
              <w:rPr>
                <w:color w:val="0D0D0D"/>
                <w:sz w:val="24"/>
                <w:szCs w:val="24"/>
                <w:lang w:val="pt-BR" w:eastAsia="pt-BR"/>
              </w:rPr>
            </w:pPr>
            <w:r w:rsidRPr="00140644">
              <w:rPr>
                <w:color w:val="0D0D0D"/>
                <w:sz w:val="24"/>
                <w:szCs w:val="24"/>
                <w:lang w:val="pt-BR" w:eastAsia="pt-BR"/>
              </w:rPr>
              <w:t>Compreender a evolução histórica e os conceitos fundamentais da Didática Geral.</w:t>
            </w:r>
          </w:p>
          <w:p w14:paraId="1DA80D94" w14:textId="77777777" w:rsidR="00140644" w:rsidRPr="00140644" w:rsidRDefault="00140644" w:rsidP="00140644">
            <w:pPr>
              <w:pStyle w:val="PargrafodaLista"/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line="360" w:lineRule="auto"/>
              <w:jc w:val="both"/>
              <w:rPr>
                <w:color w:val="0D0D0D"/>
                <w:sz w:val="24"/>
                <w:szCs w:val="24"/>
                <w:lang w:val="pt-BR" w:eastAsia="pt-BR"/>
              </w:rPr>
            </w:pPr>
            <w:r w:rsidRPr="00140644">
              <w:rPr>
                <w:color w:val="0D0D0D"/>
                <w:sz w:val="24"/>
                <w:szCs w:val="24"/>
                <w:lang w:val="pt-BR" w:eastAsia="pt-BR"/>
              </w:rPr>
              <w:t>Analisar as práticas pedagógicas à luz das correntes filosóficas.</w:t>
            </w:r>
          </w:p>
          <w:p w14:paraId="531DB18B" w14:textId="77777777" w:rsidR="00140644" w:rsidRPr="00140644" w:rsidRDefault="00140644" w:rsidP="00140644">
            <w:pPr>
              <w:pStyle w:val="PargrafodaLista"/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line="360" w:lineRule="auto"/>
              <w:jc w:val="both"/>
              <w:rPr>
                <w:color w:val="0D0D0D"/>
                <w:sz w:val="24"/>
                <w:szCs w:val="24"/>
                <w:lang w:val="pt-BR" w:eastAsia="pt-BR"/>
              </w:rPr>
            </w:pPr>
            <w:r w:rsidRPr="00140644">
              <w:rPr>
                <w:color w:val="0D0D0D"/>
                <w:sz w:val="24"/>
                <w:szCs w:val="24"/>
                <w:lang w:val="pt-BR" w:eastAsia="pt-BR"/>
              </w:rPr>
              <w:t>Reconhecer a importância da formação do educador e sua aplicação prática.</w:t>
            </w:r>
          </w:p>
          <w:p w14:paraId="353105FA" w14:textId="77777777" w:rsidR="00140644" w:rsidRPr="00140644" w:rsidRDefault="00140644" w:rsidP="00140644">
            <w:pPr>
              <w:pStyle w:val="PargrafodaLista"/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line="360" w:lineRule="auto"/>
              <w:jc w:val="both"/>
              <w:rPr>
                <w:color w:val="0D0D0D"/>
                <w:sz w:val="24"/>
                <w:szCs w:val="24"/>
                <w:lang w:val="pt-BR" w:eastAsia="pt-BR"/>
              </w:rPr>
            </w:pPr>
            <w:r w:rsidRPr="00140644">
              <w:rPr>
                <w:color w:val="0D0D0D"/>
                <w:sz w:val="24"/>
                <w:szCs w:val="24"/>
                <w:lang w:val="pt-BR" w:eastAsia="pt-BR"/>
              </w:rPr>
              <w:t>Diferenciar práticas docentes embasadas na didática das desvinculadas.</w:t>
            </w:r>
          </w:p>
          <w:p w14:paraId="34BF118D" w14:textId="77777777" w:rsidR="00140644" w:rsidRPr="00140644" w:rsidRDefault="00140644" w:rsidP="00140644">
            <w:pPr>
              <w:pStyle w:val="PargrafodaLista"/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line="360" w:lineRule="auto"/>
              <w:jc w:val="both"/>
              <w:rPr>
                <w:color w:val="0D0D0D"/>
                <w:sz w:val="24"/>
                <w:szCs w:val="24"/>
                <w:lang w:val="pt-BR" w:eastAsia="pt-BR"/>
              </w:rPr>
            </w:pPr>
            <w:r w:rsidRPr="00140644">
              <w:rPr>
                <w:color w:val="0D0D0D"/>
                <w:sz w:val="24"/>
                <w:szCs w:val="24"/>
                <w:lang w:val="pt-BR" w:eastAsia="pt-BR"/>
              </w:rPr>
              <w:t>Explorar técnicas didáticas para o ensino de Teatro.</w:t>
            </w:r>
          </w:p>
          <w:p w14:paraId="21111DE0" w14:textId="77777777" w:rsidR="00140644" w:rsidRPr="00140644" w:rsidRDefault="00140644" w:rsidP="00140644">
            <w:pPr>
              <w:pStyle w:val="PargrafodaLista"/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line="360" w:lineRule="auto"/>
              <w:jc w:val="both"/>
              <w:rPr>
                <w:color w:val="0D0D0D"/>
                <w:sz w:val="24"/>
                <w:szCs w:val="24"/>
                <w:lang w:val="pt-BR" w:eastAsia="pt-BR"/>
              </w:rPr>
            </w:pPr>
            <w:r w:rsidRPr="00140644">
              <w:rPr>
                <w:color w:val="0D0D0D"/>
                <w:sz w:val="24"/>
                <w:szCs w:val="24"/>
                <w:lang w:val="pt-BR" w:eastAsia="pt-BR"/>
              </w:rPr>
              <w:lastRenderedPageBreak/>
              <w:t>Adquirir habilidades de planejamento e avaliação de aulas.</w:t>
            </w:r>
          </w:p>
          <w:p w14:paraId="28B3D113" w14:textId="77777777" w:rsidR="00140644" w:rsidRPr="00140644" w:rsidRDefault="00140644" w:rsidP="00140644">
            <w:pPr>
              <w:pStyle w:val="PargrafodaLista"/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line="360" w:lineRule="auto"/>
              <w:jc w:val="both"/>
              <w:rPr>
                <w:color w:val="0D0D0D"/>
                <w:sz w:val="24"/>
                <w:szCs w:val="24"/>
                <w:lang w:val="pt-BR" w:eastAsia="pt-BR"/>
              </w:rPr>
            </w:pPr>
            <w:r w:rsidRPr="00140644">
              <w:rPr>
                <w:color w:val="0D0D0D"/>
                <w:sz w:val="24"/>
                <w:szCs w:val="24"/>
                <w:lang w:val="pt-BR" w:eastAsia="pt-BR"/>
              </w:rPr>
              <w:t>Discutir diferentes formas de planejamento educacional.</w:t>
            </w:r>
          </w:p>
          <w:p w14:paraId="47F6353F" w14:textId="12B8F91D" w:rsidR="00E967D3" w:rsidRPr="00140644" w:rsidRDefault="00140644" w:rsidP="00140644">
            <w:pPr>
              <w:pStyle w:val="PargrafodaLista"/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line="360" w:lineRule="auto"/>
              <w:jc w:val="both"/>
              <w:rPr>
                <w:color w:val="0D0D0D"/>
                <w:sz w:val="24"/>
                <w:szCs w:val="24"/>
                <w:lang w:val="pt-BR" w:eastAsia="pt-BR"/>
              </w:rPr>
            </w:pPr>
            <w:r w:rsidRPr="00140644">
              <w:rPr>
                <w:color w:val="0D0D0D"/>
                <w:sz w:val="24"/>
                <w:szCs w:val="24"/>
                <w:lang w:val="pt-BR" w:eastAsia="pt-BR"/>
              </w:rPr>
              <w:t>Valorizar o papel da aula como espaço de diálogo e construção de conhecimento.</w:t>
            </w:r>
          </w:p>
        </w:tc>
      </w:tr>
    </w:tbl>
    <w:p w14:paraId="0F60EAC2" w14:textId="77777777" w:rsidR="00E967D3" w:rsidRPr="003A35AE" w:rsidRDefault="00E967D3" w:rsidP="003A35AE">
      <w:pPr>
        <w:rPr>
          <w:sz w:val="20"/>
          <w:szCs w:val="20"/>
        </w:rPr>
      </w:pPr>
    </w:p>
    <w:p w14:paraId="141AC854" w14:textId="77777777" w:rsidR="00AC2031" w:rsidRPr="003A35AE" w:rsidRDefault="00AC2031" w:rsidP="003A35AE">
      <w:pPr>
        <w:tabs>
          <w:tab w:val="left" w:pos="2917"/>
        </w:tabs>
        <w:rPr>
          <w:b/>
          <w:sz w:val="20"/>
          <w:szCs w:val="20"/>
        </w:rPr>
      </w:pPr>
    </w:p>
    <w:tbl>
      <w:tblPr>
        <w:tblStyle w:val="TableNormal"/>
        <w:tblW w:w="8789" w:type="dxa"/>
        <w:tblInd w:w="1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AC2031" w14:paraId="7EE6C0E7" w14:textId="77777777" w:rsidTr="003A35AE">
        <w:trPr>
          <w:trHeight w:val="480"/>
        </w:trPr>
        <w:tc>
          <w:tcPr>
            <w:tcW w:w="87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ABF8F" w:themeFill="accent6" w:themeFillTint="99"/>
          </w:tcPr>
          <w:p w14:paraId="62840CAA" w14:textId="77777777" w:rsidR="00AC2031" w:rsidRDefault="006A34D0" w:rsidP="003A35AE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METODOLOGIA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ENSINO</w:t>
            </w:r>
          </w:p>
        </w:tc>
      </w:tr>
    </w:tbl>
    <w:p w14:paraId="75835460" w14:textId="77777777" w:rsidR="00E967D3" w:rsidRPr="003A35AE" w:rsidRDefault="00E967D3" w:rsidP="003A35AE">
      <w:pPr>
        <w:rPr>
          <w:sz w:val="20"/>
        </w:rPr>
      </w:pPr>
    </w:p>
    <w:tbl>
      <w:tblPr>
        <w:tblStyle w:val="TableNormal"/>
        <w:tblW w:w="8789" w:type="dxa"/>
        <w:tblInd w:w="1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AC2031" w14:paraId="6AD8705F" w14:textId="77777777" w:rsidTr="00AB074E">
        <w:trPr>
          <w:trHeight w:val="2192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8EDD2" w14:textId="2FA1BC83" w:rsidR="00AC2031" w:rsidRDefault="00AB074E" w:rsidP="00AB074E">
            <w:pPr>
              <w:pStyle w:val="TableParagraph"/>
              <w:tabs>
                <w:tab w:val="left" w:pos="622"/>
              </w:tabs>
              <w:spacing w:line="360" w:lineRule="auto"/>
              <w:ind w:left="119" w:right="136"/>
              <w:jc w:val="both"/>
              <w:rPr>
                <w:sz w:val="24"/>
              </w:rPr>
            </w:pPr>
            <w:r w:rsidRPr="001F1C68">
              <w:rPr>
                <w:sz w:val="24"/>
                <w:szCs w:val="24"/>
                <w:lang w:val="pt-BR" w:eastAsia="pt-BR"/>
              </w:rPr>
              <w:t>A abordagem metodológica adotada nesta disciplina se baseia em aulas teórico-práticas que abordam os temas relevantes para o ensino de Teatro</w:t>
            </w:r>
            <w:r>
              <w:rPr>
                <w:sz w:val="24"/>
                <w:szCs w:val="24"/>
                <w:lang w:val="pt-BR" w:eastAsia="pt-BR"/>
              </w:rPr>
              <w:t xml:space="preserve"> de acordo com o referencial teórico</w:t>
            </w:r>
            <w:r w:rsidRPr="001F1C68">
              <w:rPr>
                <w:sz w:val="24"/>
                <w:szCs w:val="24"/>
                <w:lang w:val="pt-BR" w:eastAsia="pt-BR"/>
              </w:rPr>
              <w:t>. Isso inclui uma combinação de aulas expositivas para apresentação dos conteúdos teóricos essenciais, leitura e discussão de textos para aprofundamento do conhecimento, orientação para pesquisa para desenvolvimento de habilidades investigativas, e aulas práticas para aplicação e experimentação dos conceitos discutidos em sala de aula.</w:t>
            </w:r>
          </w:p>
        </w:tc>
      </w:tr>
    </w:tbl>
    <w:p w14:paraId="0C5BD99C" w14:textId="77777777" w:rsidR="00E967D3" w:rsidRPr="003A35AE" w:rsidRDefault="00E967D3" w:rsidP="003A35AE">
      <w:pPr>
        <w:rPr>
          <w:sz w:val="20"/>
        </w:rPr>
      </w:pPr>
    </w:p>
    <w:p w14:paraId="3AB7FB22" w14:textId="77777777" w:rsidR="00E967D3" w:rsidRPr="003A35AE" w:rsidRDefault="00E967D3" w:rsidP="003A35AE">
      <w:pPr>
        <w:rPr>
          <w:sz w:val="20"/>
        </w:rPr>
      </w:pPr>
    </w:p>
    <w:tbl>
      <w:tblPr>
        <w:tblStyle w:val="TableNormal"/>
        <w:tblW w:w="8789" w:type="dxa"/>
        <w:tblInd w:w="1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AC2031" w14:paraId="4AB8EF78" w14:textId="77777777" w:rsidTr="003A35AE">
        <w:trPr>
          <w:trHeight w:val="481"/>
        </w:trPr>
        <w:tc>
          <w:tcPr>
            <w:tcW w:w="87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ABF8F" w:themeFill="accent6" w:themeFillTint="99"/>
          </w:tcPr>
          <w:p w14:paraId="3F2A0970" w14:textId="77777777" w:rsidR="00AC2031" w:rsidRDefault="00DC5327" w:rsidP="003A35AE">
            <w:pPr>
              <w:pStyle w:val="TableParagraph"/>
              <w:ind w:lef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CONTEÚDO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PROGRAMÁTICO</w:t>
            </w:r>
          </w:p>
        </w:tc>
      </w:tr>
    </w:tbl>
    <w:p w14:paraId="33C7AA02" w14:textId="77777777" w:rsidR="00E967D3" w:rsidRPr="003A35AE" w:rsidRDefault="00E967D3" w:rsidP="003A35AE">
      <w:pPr>
        <w:rPr>
          <w:sz w:val="20"/>
        </w:rPr>
      </w:pPr>
    </w:p>
    <w:tbl>
      <w:tblPr>
        <w:tblStyle w:val="TableNormal"/>
        <w:tblW w:w="8789" w:type="dxa"/>
        <w:tblInd w:w="1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AC2031" w14:paraId="73AB2511" w14:textId="77777777" w:rsidTr="00243A98">
        <w:trPr>
          <w:trHeight w:val="2300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57D1F" w14:textId="77777777" w:rsidR="00140644" w:rsidRPr="00140644" w:rsidRDefault="00140644" w:rsidP="00140644">
            <w:pPr>
              <w:pStyle w:val="PargrafodaLista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line="360" w:lineRule="auto"/>
              <w:jc w:val="both"/>
              <w:rPr>
                <w:color w:val="0D0D0D"/>
                <w:sz w:val="24"/>
                <w:szCs w:val="24"/>
                <w:lang w:val="pt-BR" w:eastAsia="pt-BR"/>
              </w:rPr>
            </w:pPr>
            <w:r w:rsidRPr="00140644">
              <w:rPr>
                <w:color w:val="0D0D0D"/>
                <w:sz w:val="24"/>
                <w:szCs w:val="24"/>
                <w:lang w:val="pt-BR" w:eastAsia="pt-BR"/>
              </w:rPr>
              <w:t>Introdução à Didática Geral</w:t>
            </w:r>
          </w:p>
          <w:p w14:paraId="221DDE83" w14:textId="77777777" w:rsidR="00140644" w:rsidRPr="00140644" w:rsidRDefault="00140644" w:rsidP="00140644">
            <w:pPr>
              <w:pStyle w:val="PargrafodaLista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line="360" w:lineRule="auto"/>
              <w:jc w:val="both"/>
              <w:rPr>
                <w:color w:val="0D0D0D"/>
                <w:sz w:val="24"/>
                <w:szCs w:val="24"/>
                <w:lang w:val="pt-BR" w:eastAsia="pt-BR"/>
              </w:rPr>
            </w:pPr>
            <w:r w:rsidRPr="00140644">
              <w:rPr>
                <w:color w:val="0D0D0D"/>
                <w:sz w:val="24"/>
                <w:szCs w:val="24"/>
                <w:lang w:val="pt-BR" w:eastAsia="pt-BR"/>
              </w:rPr>
              <w:t>Fundamentos Filosóficos da Educação</w:t>
            </w:r>
          </w:p>
          <w:p w14:paraId="6EEE0FAB" w14:textId="77777777" w:rsidR="00140644" w:rsidRPr="00140644" w:rsidRDefault="00140644" w:rsidP="00140644">
            <w:pPr>
              <w:pStyle w:val="PargrafodaLista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line="360" w:lineRule="auto"/>
              <w:jc w:val="both"/>
              <w:rPr>
                <w:color w:val="0D0D0D"/>
                <w:sz w:val="24"/>
                <w:szCs w:val="24"/>
                <w:lang w:val="pt-BR" w:eastAsia="pt-BR"/>
              </w:rPr>
            </w:pPr>
            <w:r w:rsidRPr="00140644">
              <w:rPr>
                <w:color w:val="0D0D0D"/>
                <w:sz w:val="24"/>
                <w:szCs w:val="24"/>
                <w:lang w:val="pt-BR" w:eastAsia="pt-BR"/>
              </w:rPr>
              <w:t>Formação do Educador: Relação entre ensino, pesquisa e prática</w:t>
            </w:r>
          </w:p>
          <w:p w14:paraId="3DDC0949" w14:textId="77777777" w:rsidR="00140644" w:rsidRPr="00140644" w:rsidRDefault="00140644" w:rsidP="00140644">
            <w:pPr>
              <w:pStyle w:val="PargrafodaLista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line="360" w:lineRule="auto"/>
              <w:jc w:val="both"/>
              <w:rPr>
                <w:color w:val="0D0D0D"/>
                <w:sz w:val="24"/>
                <w:szCs w:val="24"/>
                <w:lang w:val="pt-BR" w:eastAsia="pt-BR"/>
              </w:rPr>
            </w:pPr>
            <w:r w:rsidRPr="00140644">
              <w:rPr>
                <w:color w:val="0D0D0D"/>
                <w:sz w:val="24"/>
                <w:szCs w:val="24"/>
                <w:lang w:val="pt-BR" w:eastAsia="pt-BR"/>
              </w:rPr>
              <w:t>Didática no Ensino de Teatro;</w:t>
            </w:r>
          </w:p>
          <w:p w14:paraId="3D5CFA3B" w14:textId="77777777" w:rsidR="00140644" w:rsidRPr="00140644" w:rsidRDefault="00140644" w:rsidP="00140644">
            <w:pPr>
              <w:pStyle w:val="PargrafodaLista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line="360" w:lineRule="auto"/>
              <w:jc w:val="both"/>
              <w:rPr>
                <w:color w:val="0D0D0D"/>
                <w:sz w:val="24"/>
                <w:szCs w:val="24"/>
                <w:lang w:val="pt-BR" w:eastAsia="pt-BR"/>
              </w:rPr>
            </w:pPr>
            <w:r w:rsidRPr="00140644">
              <w:rPr>
                <w:color w:val="0D0D0D"/>
                <w:sz w:val="24"/>
                <w:szCs w:val="24"/>
                <w:lang w:val="pt-BR" w:eastAsia="pt-BR"/>
              </w:rPr>
              <w:t xml:space="preserve">Planejamento e Avaliação em Teatro; </w:t>
            </w:r>
          </w:p>
          <w:p w14:paraId="32F87291" w14:textId="77777777" w:rsidR="00140644" w:rsidRPr="00140644" w:rsidRDefault="00140644" w:rsidP="00140644">
            <w:pPr>
              <w:pStyle w:val="PargrafodaLista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line="360" w:lineRule="auto"/>
              <w:jc w:val="both"/>
              <w:rPr>
                <w:color w:val="0D0D0D"/>
                <w:sz w:val="24"/>
                <w:szCs w:val="24"/>
                <w:lang w:val="pt-BR" w:eastAsia="pt-BR"/>
              </w:rPr>
            </w:pPr>
            <w:r w:rsidRPr="00140644">
              <w:rPr>
                <w:color w:val="0D0D0D"/>
                <w:sz w:val="24"/>
                <w:szCs w:val="24"/>
                <w:lang w:val="pt-BR" w:eastAsia="pt-BR"/>
              </w:rPr>
              <w:t>Planejamento Educacional;</w:t>
            </w:r>
          </w:p>
          <w:p w14:paraId="004FE2F2" w14:textId="77777777" w:rsidR="00140644" w:rsidRPr="00140644" w:rsidRDefault="00140644" w:rsidP="00140644">
            <w:pPr>
              <w:pStyle w:val="PargrafodaLista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line="360" w:lineRule="auto"/>
              <w:jc w:val="both"/>
              <w:rPr>
                <w:color w:val="0D0D0D"/>
                <w:sz w:val="24"/>
                <w:szCs w:val="24"/>
                <w:lang w:val="pt-BR" w:eastAsia="pt-BR"/>
              </w:rPr>
            </w:pPr>
            <w:r w:rsidRPr="00140644">
              <w:rPr>
                <w:color w:val="0D0D0D"/>
                <w:sz w:val="24"/>
                <w:szCs w:val="24"/>
                <w:lang w:val="pt-BR" w:eastAsia="pt-BR"/>
              </w:rPr>
              <w:t>A Aula de Teatro: Importância da aula como centro do ensino-aprendizagem;</w:t>
            </w:r>
          </w:p>
          <w:p w14:paraId="2169D207" w14:textId="1486651C" w:rsidR="00D4044C" w:rsidRPr="00140644" w:rsidRDefault="00140644" w:rsidP="00140644">
            <w:pPr>
              <w:pStyle w:val="PargrafodaLista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line="360" w:lineRule="auto"/>
              <w:jc w:val="both"/>
              <w:rPr>
                <w:color w:val="0D0D0D"/>
                <w:sz w:val="24"/>
                <w:szCs w:val="24"/>
                <w:lang w:val="pt-BR" w:eastAsia="pt-BR"/>
              </w:rPr>
            </w:pPr>
            <w:r w:rsidRPr="00140644">
              <w:rPr>
                <w:color w:val="0D0D0D"/>
                <w:sz w:val="24"/>
                <w:szCs w:val="24"/>
                <w:lang w:val="pt-BR" w:eastAsia="pt-BR"/>
              </w:rPr>
              <w:t>Avaliação Educacional em Teatro.</w:t>
            </w:r>
          </w:p>
        </w:tc>
      </w:tr>
    </w:tbl>
    <w:p w14:paraId="07B9E4CE" w14:textId="77777777" w:rsidR="00E967D3" w:rsidRDefault="00E967D3" w:rsidP="003A35AE">
      <w:pPr>
        <w:rPr>
          <w:sz w:val="20"/>
        </w:rPr>
      </w:pPr>
    </w:p>
    <w:p w14:paraId="018B6E68" w14:textId="77777777" w:rsidR="003A35AE" w:rsidRPr="003A35AE" w:rsidRDefault="003A35AE" w:rsidP="003A35AE">
      <w:pPr>
        <w:rPr>
          <w:sz w:val="20"/>
        </w:rPr>
      </w:pPr>
    </w:p>
    <w:tbl>
      <w:tblPr>
        <w:tblStyle w:val="TableNormal"/>
        <w:tblW w:w="8789" w:type="dxa"/>
        <w:tblInd w:w="1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DC5327" w14:paraId="62359DE1" w14:textId="77777777" w:rsidTr="003A35AE">
        <w:trPr>
          <w:trHeight w:val="484"/>
        </w:trPr>
        <w:tc>
          <w:tcPr>
            <w:tcW w:w="87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ABF8F" w:themeFill="accent6" w:themeFillTint="99"/>
          </w:tcPr>
          <w:p w14:paraId="5D174EC4" w14:textId="77777777" w:rsidR="00DC5327" w:rsidRDefault="00F46050" w:rsidP="003A35AE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  <w:r w:rsidR="00DC5327">
              <w:rPr>
                <w:b/>
                <w:sz w:val="28"/>
              </w:rPr>
              <w:t>I</w:t>
            </w:r>
            <w:r w:rsidR="00DC5327">
              <w:rPr>
                <w:b/>
                <w:spacing w:val="-2"/>
                <w:sz w:val="28"/>
              </w:rPr>
              <w:t xml:space="preserve"> </w:t>
            </w:r>
            <w:r w:rsidR="00DC5327">
              <w:rPr>
                <w:b/>
                <w:sz w:val="28"/>
              </w:rPr>
              <w:t>–</w:t>
            </w:r>
            <w:r w:rsidR="00DC5327">
              <w:rPr>
                <w:b/>
                <w:spacing w:val="-3"/>
                <w:sz w:val="28"/>
              </w:rPr>
              <w:t xml:space="preserve"> </w:t>
            </w:r>
            <w:r w:rsidR="00DC5327">
              <w:rPr>
                <w:b/>
                <w:sz w:val="28"/>
              </w:rPr>
              <w:t>PROCEDIMENTOS</w:t>
            </w:r>
            <w:r w:rsidR="00DC5327">
              <w:rPr>
                <w:b/>
                <w:spacing w:val="-4"/>
                <w:sz w:val="28"/>
              </w:rPr>
              <w:t xml:space="preserve"> </w:t>
            </w:r>
            <w:r w:rsidR="00DC5327">
              <w:rPr>
                <w:b/>
                <w:sz w:val="28"/>
              </w:rPr>
              <w:t>PARA</w:t>
            </w:r>
            <w:r w:rsidR="00DC5327">
              <w:rPr>
                <w:b/>
                <w:spacing w:val="-4"/>
                <w:sz w:val="28"/>
              </w:rPr>
              <w:t xml:space="preserve"> </w:t>
            </w:r>
            <w:r w:rsidR="00DC5327">
              <w:rPr>
                <w:b/>
                <w:sz w:val="28"/>
              </w:rPr>
              <w:t>AVALIAÇÃO</w:t>
            </w:r>
            <w:r w:rsidR="00DC5327">
              <w:rPr>
                <w:b/>
                <w:spacing w:val="-2"/>
                <w:sz w:val="28"/>
              </w:rPr>
              <w:t xml:space="preserve"> </w:t>
            </w:r>
            <w:r w:rsidR="00DC5327">
              <w:rPr>
                <w:b/>
                <w:sz w:val="28"/>
              </w:rPr>
              <w:t>DA</w:t>
            </w:r>
            <w:r w:rsidR="00DC5327">
              <w:rPr>
                <w:b/>
                <w:spacing w:val="-4"/>
                <w:sz w:val="28"/>
              </w:rPr>
              <w:t xml:space="preserve"> </w:t>
            </w:r>
            <w:r w:rsidR="00DC5327">
              <w:rPr>
                <w:b/>
                <w:sz w:val="28"/>
              </w:rPr>
              <w:t>APRENDIZAGEM</w:t>
            </w:r>
          </w:p>
        </w:tc>
      </w:tr>
    </w:tbl>
    <w:p w14:paraId="3DF69C87" w14:textId="77777777" w:rsidR="00E967D3" w:rsidRPr="003A35AE" w:rsidRDefault="00E967D3" w:rsidP="003A35AE">
      <w:pPr>
        <w:rPr>
          <w:sz w:val="20"/>
        </w:rPr>
      </w:pPr>
    </w:p>
    <w:tbl>
      <w:tblPr>
        <w:tblStyle w:val="TableNormal"/>
        <w:tblW w:w="8789" w:type="dxa"/>
        <w:tblInd w:w="1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573DA4" w14:paraId="523B7D36" w14:textId="77777777" w:rsidTr="00180622">
        <w:trPr>
          <w:trHeight w:val="1104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B02E9" w14:textId="28C62E0A" w:rsidR="00573DA4" w:rsidRPr="00AB074E" w:rsidRDefault="00AB074E" w:rsidP="00180622">
            <w:pPr>
              <w:pStyle w:val="NormalWeb"/>
              <w:shd w:val="clear" w:color="auto" w:fill="FFFFFF"/>
              <w:spacing w:before="0" w:beforeAutospacing="0" w:after="300" w:afterAutospacing="0" w:line="360" w:lineRule="auto"/>
              <w:ind w:left="119" w:right="136"/>
              <w:jc w:val="both"/>
              <w:rPr>
                <w:color w:val="0D0D0D"/>
              </w:rPr>
            </w:pPr>
            <w:r w:rsidRPr="00C26EC9">
              <w:rPr>
                <w:color w:val="0D0D0D"/>
              </w:rPr>
              <w:t>Como critério de avaliação, será necessário alcançar um mínimo de 75% de presença na carga horária total da disciplina. A avaliação ocorrerá de forma contínua e processual, levando em conta a assiduidade e a participação ativa do estudante nas aulas. Além disso, haver</w:t>
            </w:r>
            <w:r>
              <w:rPr>
                <w:color w:val="0D0D0D"/>
              </w:rPr>
              <w:t>á</w:t>
            </w:r>
            <w:r w:rsidRPr="00C26EC9">
              <w:rPr>
                <w:color w:val="0D0D0D"/>
              </w:rPr>
              <w:t xml:space="preserve"> avaliaç</w:t>
            </w:r>
            <w:r>
              <w:rPr>
                <w:color w:val="0D0D0D"/>
              </w:rPr>
              <w:t>ões,</w:t>
            </w:r>
            <w:r w:rsidRPr="00C26EC9">
              <w:rPr>
                <w:color w:val="0D0D0D"/>
              </w:rPr>
              <w:t xml:space="preserve"> quantitativa e qualitativa, utilizando instrumentos avaliativos parciais e final, como atividades escritas ou orais (exercícios, apresentação de projetos, pesquisas, seminários, provas analíticas, redação de artigos, </w:t>
            </w:r>
            <w:proofErr w:type="spellStart"/>
            <w:r w:rsidRPr="00180622">
              <w:rPr>
                <w:i/>
                <w:iCs/>
                <w:color w:val="0D0D0D"/>
              </w:rPr>
              <w:t>papers</w:t>
            </w:r>
            <w:proofErr w:type="spellEnd"/>
            <w:r w:rsidRPr="00C26EC9">
              <w:rPr>
                <w:color w:val="0D0D0D"/>
              </w:rPr>
              <w:t>, resenhas).</w:t>
            </w:r>
            <w:r w:rsidR="00180622">
              <w:rPr>
                <w:color w:val="0D0D0D"/>
              </w:rPr>
              <w:t xml:space="preserve"> </w:t>
            </w:r>
            <w:r w:rsidRPr="00C26EC9">
              <w:rPr>
                <w:color w:val="0D0D0D"/>
              </w:rPr>
              <w:t xml:space="preserve">Os </w:t>
            </w:r>
            <w:r w:rsidRPr="00C26EC9">
              <w:rPr>
                <w:color w:val="0D0D0D"/>
              </w:rPr>
              <w:lastRenderedPageBreak/>
              <w:t>alunos serão avaliados em uma escala de 0,0 a 10,0 pontos, com uma nota mínima de aprovação de 5,0 pontos. Cada aluno deve realizar, no mínimo, duas avaliações por semestre.</w:t>
            </w:r>
          </w:p>
        </w:tc>
      </w:tr>
    </w:tbl>
    <w:p w14:paraId="4F3F4EEB" w14:textId="77777777" w:rsidR="00E967D3" w:rsidRPr="003A35AE" w:rsidRDefault="00E967D3" w:rsidP="003A35AE">
      <w:pPr>
        <w:rPr>
          <w:sz w:val="20"/>
        </w:rPr>
      </w:pPr>
    </w:p>
    <w:p w14:paraId="4AC36017" w14:textId="77777777" w:rsidR="00E72D85" w:rsidRPr="003A35AE" w:rsidRDefault="00E72D85" w:rsidP="003A35AE">
      <w:pPr>
        <w:rPr>
          <w:sz w:val="20"/>
        </w:rPr>
      </w:pPr>
    </w:p>
    <w:tbl>
      <w:tblPr>
        <w:tblStyle w:val="TableNormal"/>
        <w:tblW w:w="8789" w:type="dxa"/>
        <w:tblInd w:w="1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AC2031" w14:paraId="6F9C28A8" w14:textId="77777777" w:rsidTr="003A35AE">
        <w:trPr>
          <w:trHeight w:val="478"/>
        </w:trPr>
        <w:tc>
          <w:tcPr>
            <w:tcW w:w="8789" w:type="dxa"/>
            <w:shd w:val="clear" w:color="auto" w:fill="FABF8F" w:themeFill="accent6" w:themeFillTint="99"/>
          </w:tcPr>
          <w:p w14:paraId="444A4093" w14:textId="77777777" w:rsidR="00AC2031" w:rsidRDefault="00F46050" w:rsidP="003A35AE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</w:t>
            </w:r>
            <w:r w:rsidR="00DC5327">
              <w:rPr>
                <w:b/>
                <w:sz w:val="28"/>
              </w:rPr>
              <w:t>I</w:t>
            </w:r>
            <w:r w:rsidR="00DC5327">
              <w:rPr>
                <w:b/>
                <w:spacing w:val="-1"/>
                <w:sz w:val="28"/>
              </w:rPr>
              <w:t xml:space="preserve"> </w:t>
            </w:r>
            <w:r w:rsidR="00DC5327">
              <w:rPr>
                <w:b/>
                <w:sz w:val="28"/>
              </w:rPr>
              <w:t>–</w:t>
            </w:r>
            <w:r w:rsidR="00DC5327">
              <w:rPr>
                <w:b/>
                <w:spacing w:val="-1"/>
                <w:sz w:val="28"/>
              </w:rPr>
              <w:t xml:space="preserve"> </w:t>
            </w:r>
            <w:r w:rsidR="00DC5327">
              <w:rPr>
                <w:b/>
                <w:sz w:val="28"/>
              </w:rPr>
              <w:t>BIBLIOGRAFIA</w:t>
            </w:r>
            <w:r w:rsidR="00DC5327">
              <w:rPr>
                <w:b/>
                <w:spacing w:val="-3"/>
                <w:sz w:val="28"/>
              </w:rPr>
              <w:t xml:space="preserve"> </w:t>
            </w:r>
            <w:r w:rsidR="00DC5327">
              <w:rPr>
                <w:b/>
                <w:sz w:val="28"/>
              </w:rPr>
              <w:t>BÁSICA</w:t>
            </w:r>
          </w:p>
        </w:tc>
      </w:tr>
    </w:tbl>
    <w:p w14:paraId="54D0AC64" w14:textId="77777777" w:rsidR="00E72D85" w:rsidRPr="003A35AE" w:rsidRDefault="00E72D85" w:rsidP="003A35AE">
      <w:pPr>
        <w:rPr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AC2031" w14:paraId="0C772BCA" w14:textId="77777777" w:rsidTr="00243A98">
        <w:trPr>
          <w:trHeight w:val="4281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25FCD" w14:textId="77777777" w:rsidR="00AC2031" w:rsidRDefault="00AC2031" w:rsidP="003A35AE">
            <w:pPr>
              <w:pStyle w:val="TableParagraph"/>
              <w:rPr>
                <w:b/>
                <w:sz w:val="35"/>
              </w:rPr>
            </w:pPr>
          </w:p>
          <w:p w14:paraId="1A71248E" w14:textId="77777777" w:rsidR="00894879" w:rsidRDefault="00894879" w:rsidP="00894879">
            <w:pPr>
              <w:pStyle w:val="TableParagraph"/>
              <w:tabs>
                <w:tab w:val="left" w:pos="261"/>
              </w:tabs>
              <w:spacing w:line="360" w:lineRule="auto"/>
              <w:ind w:left="119" w:right="136"/>
              <w:jc w:val="both"/>
              <w:rPr>
                <w:sz w:val="24"/>
                <w:szCs w:val="24"/>
              </w:rPr>
            </w:pPr>
            <w:r w:rsidRPr="00894879">
              <w:rPr>
                <w:sz w:val="24"/>
                <w:szCs w:val="24"/>
              </w:rPr>
              <w:t xml:space="preserve">ALVITE, Maria Capela. </w:t>
            </w:r>
            <w:r w:rsidRPr="00894879">
              <w:rPr>
                <w:b/>
                <w:bCs/>
                <w:sz w:val="24"/>
                <w:szCs w:val="24"/>
              </w:rPr>
              <w:t>Didática e Psicologia Crítica ao Psicologismo na Educação</w:t>
            </w:r>
            <w:r w:rsidRPr="00894879">
              <w:rPr>
                <w:sz w:val="24"/>
                <w:szCs w:val="24"/>
              </w:rPr>
              <w:t xml:space="preserve">; Edições Loyola, 1987. </w:t>
            </w:r>
          </w:p>
          <w:p w14:paraId="27B3CEC1" w14:textId="77777777" w:rsidR="00894879" w:rsidRDefault="00894879" w:rsidP="00894879">
            <w:pPr>
              <w:pStyle w:val="TableParagraph"/>
              <w:tabs>
                <w:tab w:val="left" w:pos="261"/>
              </w:tabs>
              <w:spacing w:line="360" w:lineRule="auto"/>
              <w:ind w:left="119" w:right="136"/>
              <w:jc w:val="both"/>
              <w:rPr>
                <w:sz w:val="24"/>
                <w:szCs w:val="24"/>
              </w:rPr>
            </w:pPr>
            <w:r w:rsidRPr="00894879">
              <w:rPr>
                <w:sz w:val="24"/>
                <w:szCs w:val="24"/>
              </w:rPr>
              <w:t xml:space="preserve">ARANHA, Maria Lúcia de Arruda. </w:t>
            </w:r>
            <w:r w:rsidRPr="00894879">
              <w:rPr>
                <w:b/>
                <w:bCs/>
                <w:sz w:val="24"/>
                <w:szCs w:val="24"/>
              </w:rPr>
              <w:t>Filosofia da Educação</w:t>
            </w:r>
            <w:r w:rsidRPr="00894879">
              <w:rPr>
                <w:sz w:val="24"/>
                <w:szCs w:val="24"/>
              </w:rPr>
              <w:t xml:space="preserve">. 2ª edição, São Paulo; moderna, 1996. </w:t>
            </w:r>
          </w:p>
          <w:p w14:paraId="472FBBB9" w14:textId="77777777" w:rsidR="00894879" w:rsidRDefault="00894879" w:rsidP="00894879">
            <w:pPr>
              <w:pStyle w:val="TableParagraph"/>
              <w:tabs>
                <w:tab w:val="left" w:pos="261"/>
              </w:tabs>
              <w:spacing w:line="360" w:lineRule="auto"/>
              <w:ind w:left="119" w:right="136"/>
              <w:jc w:val="both"/>
              <w:rPr>
                <w:sz w:val="24"/>
                <w:szCs w:val="24"/>
              </w:rPr>
            </w:pPr>
            <w:r w:rsidRPr="00894879">
              <w:rPr>
                <w:sz w:val="24"/>
                <w:szCs w:val="24"/>
              </w:rPr>
              <w:t xml:space="preserve">CARRELTER, Terezinha Nunes. </w:t>
            </w:r>
            <w:r w:rsidRPr="00894879">
              <w:rPr>
                <w:b/>
                <w:bCs/>
                <w:sz w:val="24"/>
                <w:szCs w:val="24"/>
              </w:rPr>
              <w:t>Aprender pensando, Vozes</w:t>
            </w:r>
            <w:r w:rsidRPr="00894879">
              <w:rPr>
                <w:sz w:val="24"/>
                <w:szCs w:val="24"/>
              </w:rPr>
              <w:t xml:space="preserve">, 1990. </w:t>
            </w:r>
          </w:p>
          <w:p w14:paraId="468E07C8" w14:textId="77777777" w:rsidR="00894879" w:rsidRDefault="00894879" w:rsidP="00894879">
            <w:pPr>
              <w:pStyle w:val="TableParagraph"/>
              <w:tabs>
                <w:tab w:val="left" w:pos="261"/>
              </w:tabs>
              <w:spacing w:line="360" w:lineRule="auto"/>
              <w:ind w:left="119" w:right="136"/>
              <w:jc w:val="both"/>
              <w:rPr>
                <w:sz w:val="24"/>
                <w:szCs w:val="24"/>
              </w:rPr>
            </w:pPr>
            <w:r w:rsidRPr="00894879">
              <w:rPr>
                <w:sz w:val="24"/>
                <w:szCs w:val="24"/>
              </w:rPr>
              <w:t xml:space="preserve">DEMO, Pedro. </w:t>
            </w:r>
            <w:r w:rsidRPr="00894879">
              <w:rPr>
                <w:b/>
                <w:bCs/>
                <w:sz w:val="24"/>
                <w:szCs w:val="24"/>
              </w:rPr>
              <w:t>Educar pela Pesquisa</w:t>
            </w:r>
            <w:r w:rsidRPr="00894879">
              <w:rPr>
                <w:sz w:val="24"/>
                <w:szCs w:val="24"/>
              </w:rPr>
              <w:t>. Campinas; Autores Associados, 1996.</w:t>
            </w:r>
          </w:p>
          <w:p w14:paraId="4E15A7FB" w14:textId="77777777" w:rsidR="00894879" w:rsidRDefault="00894879" w:rsidP="00894879">
            <w:pPr>
              <w:pStyle w:val="TableParagraph"/>
              <w:tabs>
                <w:tab w:val="left" w:pos="261"/>
              </w:tabs>
              <w:spacing w:line="360" w:lineRule="auto"/>
              <w:ind w:left="119" w:right="136"/>
              <w:jc w:val="both"/>
              <w:rPr>
                <w:sz w:val="24"/>
                <w:szCs w:val="24"/>
              </w:rPr>
            </w:pPr>
            <w:r w:rsidRPr="00894879">
              <w:rPr>
                <w:sz w:val="24"/>
                <w:szCs w:val="24"/>
              </w:rPr>
              <w:t xml:space="preserve">DUARTE, Newton. </w:t>
            </w:r>
            <w:r w:rsidRPr="00894879">
              <w:rPr>
                <w:b/>
                <w:bCs/>
                <w:sz w:val="24"/>
                <w:szCs w:val="24"/>
              </w:rPr>
              <w:t>Socialização do Saber Escolar</w:t>
            </w:r>
            <w:r w:rsidRPr="00894879">
              <w:rPr>
                <w:sz w:val="24"/>
                <w:szCs w:val="24"/>
              </w:rPr>
              <w:t xml:space="preserve">. Coleção Polêmica do Nosso Tempo; Ed. Cortez, 1987. </w:t>
            </w:r>
          </w:p>
          <w:p w14:paraId="5FFBBEF8" w14:textId="77777777" w:rsidR="00894879" w:rsidRDefault="00894879" w:rsidP="00894879">
            <w:pPr>
              <w:pStyle w:val="TableParagraph"/>
              <w:tabs>
                <w:tab w:val="left" w:pos="261"/>
              </w:tabs>
              <w:spacing w:line="360" w:lineRule="auto"/>
              <w:ind w:left="119" w:right="136"/>
              <w:jc w:val="both"/>
              <w:rPr>
                <w:sz w:val="24"/>
                <w:szCs w:val="24"/>
              </w:rPr>
            </w:pPr>
            <w:r w:rsidRPr="00894879">
              <w:rPr>
                <w:sz w:val="24"/>
                <w:szCs w:val="24"/>
              </w:rPr>
              <w:t xml:space="preserve">FREIRE, Paulo. </w:t>
            </w:r>
            <w:r w:rsidRPr="00894879">
              <w:rPr>
                <w:b/>
                <w:bCs/>
                <w:sz w:val="24"/>
                <w:szCs w:val="24"/>
              </w:rPr>
              <w:t>Ira, Medo e Ousadia</w:t>
            </w:r>
            <w:r w:rsidRPr="00894879">
              <w:rPr>
                <w:sz w:val="24"/>
                <w:szCs w:val="24"/>
              </w:rPr>
              <w:t xml:space="preserve">. O Cotidiano do Professor. Rio de Janeiro; Paz e Terra, 1986. </w:t>
            </w:r>
          </w:p>
          <w:p w14:paraId="647C5352" w14:textId="77777777" w:rsidR="00894879" w:rsidRDefault="00894879" w:rsidP="00894879">
            <w:pPr>
              <w:pStyle w:val="TableParagraph"/>
              <w:tabs>
                <w:tab w:val="left" w:pos="261"/>
              </w:tabs>
              <w:spacing w:line="360" w:lineRule="auto"/>
              <w:ind w:left="119" w:right="136"/>
              <w:jc w:val="both"/>
              <w:rPr>
                <w:sz w:val="24"/>
                <w:szCs w:val="24"/>
              </w:rPr>
            </w:pPr>
            <w:r w:rsidRPr="00894879">
              <w:rPr>
                <w:sz w:val="24"/>
                <w:szCs w:val="24"/>
              </w:rPr>
              <w:t xml:space="preserve">HUCKESI, Cipriano. </w:t>
            </w:r>
            <w:r w:rsidRPr="00894879">
              <w:rPr>
                <w:b/>
                <w:bCs/>
                <w:sz w:val="24"/>
                <w:szCs w:val="24"/>
              </w:rPr>
              <w:t>Avaliação Educacional Escolar</w:t>
            </w:r>
            <w:r w:rsidRPr="00894879">
              <w:rPr>
                <w:sz w:val="24"/>
                <w:szCs w:val="24"/>
              </w:rPr>
              <w:t xml:space="preserve">: para além do autoritarismo. Tecnologia Educacional. Art. Nº 61, p. 6-15. </w:t>
            </w:r>
          </w:p>
          <w:p w14:paraId="4BB004E6" w14:textId="77777777" w:rsidR="00894879" w:rsidRDefault="00894879" w:rsidP="00894879">
            <w:pPr>
              <w:pStyle w:val="TableParagraph"/>
              <w:tabs>
                <w:tab w:val="left" w:pos="261"/>
              </w:tabs>
              <w:spacing w:line="360" w:lineRule="auto"/>
              <w:ind w:left="119" w:right="136"/>
              <w:jc w:val="both"/>
              <w:rPr>
                <w:sz w:val="24"/>
                <w:szCs w:val="24"/>
              </w:rPr>
            </w:pPr>
            <w:r w:rsidRPr="00894879">
              <w:rPr>
                <w:sz w:val="24"/>
                <w:szCs w:val="24"/>
              </w:rPr>
              <w:t xml:space="preserve">MARTINS, Pura Lúcia Oliver. </w:t>
            </w:r>
            <w:r w:rsidRPr="00894879">
              <w:rPr>
                <w:b/>
                <w:bCs/>
                <w:sz w:val="24"/>
                <w:szCs w:val="24"/>
              </w:rPr>
              <w:t>Um Desafio para a Didática, experiência, vivências, pesquisas.</w:t>
            </w:r>
            <w:r w:rsidRPr="00894879">
              <w:rPr>
                <w:sz w:val="24"/>
                <w:szCs w:val="24"/>
              </w:rPr>
              <w:t xml:space="preserve"> Coleção Espaço; Edições Loyola, 1988. </w:t>
            </w:r>
          </w:p>
          <w:p w14:paraId="5F4570AB" w14:textId="77777777" w:rsidR="00894879" w:rsidRDefault="00894879" w:rsidP="00894879">
            <w:pPr>
              <w:pStyle w:val="TableParagraph"/>
              <w:tabs>
                <w:tab w:val="left" w:pos="261"/>
              </w:tabs>
              <w:spacing w:line="360" w:lineRule="auto"/>
              <w:ind w:left="119" w:right="136"/>
              <w:jc w:val="both"/>
              <w:rPr>
                <w:sz w:val="24"/>
                <w:szCs w:val="24"/>
              </w:rPr>
            </w:pPr>
            <w:r w:rsidRPr="00894879">
              <w:rPr>
                <w:sz w:val="24"/>
                <w:szCs w:val="24"/>
              </w:rPr>
              <w:t xml:space="preserve">OLIVEIRA, Maria Rita Neto Sales. </w:t>
            </w:r>
            <w:r w:rsidRPr="00894879">
              <w:rPr>
                <w:b/>
                <w:bCs/>
                <w:sz w:val="24"/>
                <w:szCs w:val="24"/>
              </w:rPr>
              <w:t>A reconstrução da didática, elementos teóricos metodológicos;</w:t>
            </w:r>
            <w:r w:rsidRPr="00894879">
              <w:rPr>
                <w:sz w:val="24"/>
                <w:szCs w:val="24"/>
              </w:rPr>
              <w:t xml:space="preserve"> Papirus Editora, 1992. </w:t>
            </w:r>
          </w:p>
          <w:p w14:paraId="53F11F04" w14:textId="77777777" w:rsidR="00894879" w:rsidRDefault="00894879" w:rsidP="00894879">
            <w:pPr>
              <w:pStyle w:val="TableParagraph"/>
              <w:tabs>
                <w:tab w:val="left" w:pos="261"/>
              </w:tabs>
              <w:spacing w:line="360" w:lineRule="auto"/>
              <w:ind w:left="119" w:right="136"/>
              <w:jc w:val="both"/>
              <w:rPr>
                <w:sz w:val="24"/>
                <w:szCs w:val="24"/>
              </w:rPr>
            </w:pPr>
            <w:r w:rsidRPr="00894879">
              <w:rPr>
                <w:sz w:val="24"/>
                <w:szCs w:val="24"/>
              </w:rPr>
              <w:t xml:space="preserve">SAVIANI, Demerval. </w:t>
            </w:r>
            <w:r w:rsidRPr="00894879">
              <w:rPr>
                <w:b/>
                <w:bCs/>
                <w:sz w:val="24"/>
                <w:szCs w:val="24"/>
              </w:rPr>
              <w:t>Escola e Democracia</w:t>
            </w:r>
            <w:r w:rsidRPr="00894879">
              <w:rPr>
                <w:sz w:val="24"/>
                <w:szCs w:val="24"/>
              </w:rPr>
              <w:t xml:space="preserve">, São Paulo; Cortez, 1987. </w:t>
            </w:r>
          </w:p>
          <w:p w14:paraId="7AF0B089" w14:textId="77777777" w:rsidR="00894879" w:rsidRDefault="00894879" w:rsidP="00894879">
            <w:pPr>
              <w:pStyle w:val="TableParagraph"/>
              <w:tabs>
                <w:tab w:val="left" w:pos="261"/>
              </w:tabs>
              <w:spacing w:line="360" w:lineRule="auto"/>
              <w:ind w:left="119" w:right="136"/>
              <w:jc w:val="both"/>
              <w:rPr>
                <w:sz w:val="24"/>
                <w:szCs w:val="24"/>
              </w:rPr>
            </w:pPr>
            <w:r w:rsidRPr="00894879">
              <w:rPr>
                <w:sz w:val="24"/>
                <w:szCs w:val="24"/>
              </w:rPr>
              <w:t xml:space="preserve">STEIN, Zuzana Albornos. </w:t>
            </w:r>
            <w:r w:rsidRPr="00894879">
              <w:rPr>
                <w:b/>
                <w:bCs/>
                <w:sz w:val="24"/>
                <w:szCs w:val="24"/>
              </w:rPr>
              <w:t>Por uma educação libertadora;</w:t>
            </w:r>
            <w:r w:rsidRPr="00894879">
              <w:rPr>
                <w:sz w:val="24"/>
                <w:szCs w:val="24"/>
              </w:rPr>
              <w:t xml:space="preserve"> Petrópolis; Vozes, 1990. VEIGA, Ilma Passos Alencastro. </w:t>
            </w:r>
            <w:r w:rsidRPr="00894879">
              <w:rPr>
                <w:b/>
                <w:bCs/>
                <w:sz w:val="24"/>
                <w:szCs w:val="24"/>
              </w:rPr>
              <w:t>A Prática Pedagógica da Didática.</w:t>
            </w:r>
            <w:r w:rsidRPr="00894879">
              <w:rPr>
                <w:sz w:val="24"/>
                <w:szCs w:val="24"/>
              </w:rPr>
              <w:t xml:space="preserve"> Campinas, São Paulo; Papirus, 1989. </w:t>
            </w:r>
          </w:p>
          <w:p w14:paraId="794E9D76" w14:textId="77777777" w:rsidR="00894879" w:rsidRDefault="00894879" w:rsidP="00894879">
            <w:pPr>
              <w:pStyle w:val="TableParagraph"/>
              <w:tabs>
                <w:tab w:val="left" w:pos="261"/>
              </w:tabs>
              <w:spacing w:line="360" w:lineRule="auto"/>
              <w:ind w:left="119" w:right="136"/>
              <w:jc w:val="both"/>
              <w:rPr>
                <w:sz w:val="24"/>
                <w:szCs w:val="24"/>
              </w:rPr>
            </w:pPr>
            <w:r w:rsidRPr="00894879">
              <w:rPr>
                <w:sz w:val="24"/>
                <w:szCs w:val="24"/>
              </w:rPr>
              <w:t xml:space="preserve">___________________________. </w:t>
            </w:r>
            <w:r w:rsidRPr="00894879">
              <w:rPr>
                <w:b/>
                <w:bCs/>
                <w:sz w:val="24"/>
                <w:szCs w:val="24"/>
              </w:rPr>
              <w:t>Repassando a Didática. Campinas</w:t>
            </w:r>
            <w:r w:rsidRPr="00894879">
              <w:rPr>
                <w:sz w:val="24"/>
                <w:szCs w:val="24"/>
              </w:rPr>
              <w:t xml:space="preserve">, São Paulo, Papirus, 1990. </w:t>
            </w:r>
          </w:p>
          <w:p w14:paraId="39F1CDF6" w14:textId="7EB177D2" w:rsidR="00E72D85" w:rsidRDefault="00894879" w:rsidP="00894879">
            <w:pPr>
              <w:pStyle w:val="TableParagraph"/>
              <w:tabs>
                <w:tab w:val="left" w:pos="261"/>
              </w:tabs>
              <w:spacing w:line="360" w:lineRule="auto"/>
              <w:ind w:left="119" w:right="136"/>
              <w:jc w:val="both"/>
              <w:rPr>
                <w:sz w:val="24"/>
              </w:rPr>
            </w:pPr>
            <w:r w:rsidRPr="00894879">
              <w:rPr>
                <w:sz w:val="24"/>
                <w:szCs w:val="24"/>
              </w:rPr>
              <w:t xml:space="preserve">VERA MARIA (Org.) </w:t>
            </w:r>
            <w:r w:rsidRPr="00894879">
              <w:rPr>
                <w:b/>
                <w:bCs/>
                <w:sz w:val="24"/>
                <w:szCs w:val="24"/>
              </w:rPr>
              <w:t>A Didática em Questão</w:t>
            </w:r>
            <w:r w:rsidRPr="00894879">
              <w:rPr>
                <w:sz w:val="24"/>
                <w:szCs w:val="24"/>
              </w:rPr>
              <w:t xml:space="preserve">. Petrópolis, Vozes, 1991. </w:t>
            </w:r>
          </w:p>
        </w:tc>
      </w:tr>
    </w:tbl>
    <w:p w14:paraId="52D79A8E" w14:textId="77777777" w:rsidR="00E967D3" w:rsidRDefault="00E967D3" w:rsidP="003A35AE">
      <w:pPr>
        <w:rPr>
          <w:sz w:val="20"/>
        </w:rPr>
      </w:pPr>
    </w:p>
    <w:p w14:paraId="3A4444A2" w14:textId="77777777" w:rsidR="00180622" w:rsidRDefault="00180622" w:rsidP="003A35AE">
      <w:pPr>
        <w:rPr>
          <w:sz w:val="20"/>
        </w:rPr>
      </w:pPr>
    </w:p>
    <w:p w14:paraId="59A4D954" w14:textId="77777777" w:rsidR="00180622" w:rsidRDefault="00180622" w:rsidP="003A35AE">
      <w:pPr>
        <w:rPr>
          <w:sz w:val="20"/>
        </w:rPr>
      </w:pPr>
    </w:p>
    <w:p w14:paraId="39C08D08" w14:textId="77777777" w:rsidR="00180622" w:rsidRDefault="00180622" w:rsidP="003A35AE">
      <w:pPr>
        <w:rPr>
          <w:sz w:val="20"/>
        </w:rPr>
      </w:pPr>
    </w:p>
    <w:p w14:paraId="34511FF0" w14:textId="77777777" w:rsidR="003A35AE" w:rsidRPr="003A35AE" w:rsidRDefault="003A35AE" w:rsidP="003A35AE">
      <w:pPr>
        <w:rPr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AC2031" w14:paraId="54165A32" w14:textId="77777777" w:rsidTr="003A35AE">
        <w:trPr>
          <w:trHeight w:val="474"/>
        </w:trPr>
        <w:tc>
          <w:tcPr>
            <w:tcW w:w="8789" w:type="dxa"/>
            <w:shd w:val="clear" w:color="auto" w:fill="FABF8F" w:themeFill="accent6" w:themeFillTint="99"/>
          </w:tcPr>
          <w:p w14:paraId="274318AD" w14:textId="77777777" w:rsidR="00AC2031" w:rsidRDefault="00F46050" w:rsidP="003A35AE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VIII</w:t>
            </w:r>
            <w:r w:rsidR="00DC5327">
              <w:rPr>
                <w:b/>
                <w:spacing w:val="-4"/>
                <w:sz w:val="28"/>
              </w:rPr>
              <w:t xml:space="preserve"> </w:t>
            </w:r>
            <w:r w:rsidR="00DC5327">
              <w:rPr>
                <w:b/>
                <w:sz w:val="28"/>
              </w:rPr>
              <w:t>–</w:t>
            </w:r>
            <w:r w:rsidR="00DC5327">
              <w:rPr>
                <w:b/>
                <w:spacing w:val="-2"/>
                <w:sz w:val="28"/>
              </w:rPr>
              <w:t xml:space="preserve"> </w:t>
            </w:r>
            <w:r w:rsidR="00DC5327">
              <w:rPr>
                <w:b/>
                <w:sz w:val="28"/>
              </w:rPr>
              <w:t>BIBLIOGRAFIA</w:t>
            </w:r>
            <w:r w:rsidR="00DC5327">
              <w:rPr>
                <w:b/>
                <w:spacing w:val="-3"/>
                <w:sz w:val="28"/>
              </w:rPr>
              <w:t xml:space="preserve"> </w:t>
            </w:r>
            <w:r w:rsidR="00DC5327">
              <w:rPr>
                <w:b/>
                <w:sz w:val="28"/>
              </w:rPr>
              <w:t>COMPLEMENTAR</w:t>
            </w:r>
          </w:p>
        </w:tc>
      </w:tr>
    </w:tbl>
    <w:p w14:paraId="788F1697" w14:textId="77777777" w:rsidR="00E967D3" w:rsidRPr="003A35AE" w:rsidRDefault="00E967D3" w:rsidP="003A35AE">
      <w:pPr>
        <w:rPr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AC2031" w14:paraId="210D536E" w14:textId="77777777" w:rsidTr="00CD7927">
        <w:trPr>
          <w:trHeight w:val="2696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AA270" w14:textId="77777777" w:rsidR="00243A98" w:rsidRDefault="00243A98" w:rsidP="003A35AE">
            <w:pPr>
              <w:pStyle w:val="TableParagraph"/>
              <w:ind w:right="648"/>
              <w:jc w:val="center"/>
              <w:rPr>
                <w:sz w:val="24"/>
              </w:rPr>
            </w:pPr>
          </w:p>
          <w:p w14:paraId="75E3A88C" w14:textId="77777777" w:rsidR="00CD7927" w:rsidRDefault="00CD7927" w:rsidP="00CD7927">
            <w:pPr>
              <w:pStyle w:val="TableParagraph"/>
              <w:tabs>
                <w:tab w:val="left" w:pos="7773"/>
                <w:tab w:val="left" w:pos="7915"/>
              </w:tabs>
              <w:spacing w:line="360" w:lineRule="auto"/>
              <w:ind w:left="119" w:right="136"/>
              <w:jc w:val="both"/>
              <w:rPr>
                <w:sz w:val="24"/>
                <w:szCs w:val="24"/>
              </w:rPr>
            </w:pPr>
            <w:r w:rsidRPr="00CD7927">
              <w:rPr>
                <w:sz w:val="24"/>
                <w:szCs w:val="24"/>
              </w:rPr>
              <w:t xml:space="preserve">ADORNO, Teodor W. </w:t>
            </w:r>
            <w:r w:rsidRPr="00CD7927">
              <w:rPr>
                <w:b/>
                <w:bCs/>
                <w:sz w:val="24"/>
                <w:szCs w:val="24"/>
              </w:rPr>
              <w:t>Educação e Emancipação</w:t>
            </w:r>
            <w:r w:rsidRPr="00CD7927">
              <w:rPr>
                <w:sz w:val="24"/>
                <w:szCs w:val="24"/>
              </w:rPr>
              <w:t xml:space="preserve">. Rio de Janeiro. Paz e Terra, 1995. APPEL, Michel. </w:t>
            </w:r>
            <w:r w:rsidRPr="00CD7927">
              <w:rPr>
                <w:b/>
                <w:bCs/>
                <w:sz w:val="24"/>
                <w:szCs w:val="24"/>
              </w:rPr>
              <w:t>Repensando Ideologia e Currículo</w:t>
            </w:r>
            <w:r w:rsidRPr="00CD7927">
              <w:rPr>
                <w:sz w:val="24"/>
                <w:szCs w:val="24"/>
              </w:rPr>
              <w:t xml:space="preserve">. In: Moreira, Antonio F. e Silva, Tomaz T. Artes Médicas, 1993. </w:t>
            </w:r>
          </w:p>
          <w:p w14:paraId="7CC3AABB" w14:textId="77777777" w:rsidR="00CD7927" w:rsidRDefault="00CD7927" w:rsidP="00CD7927">
            <w:pPr>
              <w:pStyle w:val="TableParagraph"/>
              <w:tabs>
                <w:tab w:val="left" w:pos="7773"/>
                <w:tab w:val="left" w:pos="7915"/>
              </w:tabs>
              <w:spacing w:line="360" w:lineRule="auto"/>
              <w:ind w:left="119" w:right="136"/>
              <w:jc w:val="both"/>
              <w:rPr>
                <w:sz w:val="24"/>
                <w:szCs w:val="24"/>
              </w:rPr>
            </w:pPr>
            <w:r w:rsidRPr="00CD7927">
              <w:rPr>
                <w:sz w:val="24"/>
                <w:szCs w:val="24"/>
              </w:rPr>
              <w:t xml:space="preserve">BERTRAND, Yves. </w:t>
            </w:r>
            <w:r w:rsidRPr="00CD7927">
              <w:rPr>
                <w:b/>
                <w:bCs/>
                <w:sz w:val="24"/>
                <w:szCs w:val="24"/>
              </w:rPr>
              <w:t>Teorias contemporâneas da educação</w:t>
            </w:r>
            <w:r w:rsidRPr="00CD7927">
              <w:rPr>
                <w:sz w:val="24"/>
                <w:szCs w:val="24"/>
              </w:rPr>
              <w:t xml:space="preserve">. Lisboa, Instituto Piaget, 1991. </w:t>
            </w:r>
          </w:p>
          <w:p w14:paraId="4F44E0F1" w14:textId="77777777" w:rsidR="00CD7927" w:rsidRDefault="00CD7927" w:rsidP="00CD7927">
            <w:pPr>
              <w:pStyle w:val="TableParagraph"/>
              <w:tabs>
                <w:tab w:val="left" w:pos="7773"/>
                <w:tab w:val="left" w:pos="7915"/>
              </w:tabs>
              <w:spacing w:line="360" w:lineRule="auto"/>
              <w:ind w:left="119" w:right="136"/>
              <w:jc w:val="both"/>
              <w:rPr>
                <w:sz w:val="24"/>
                <w:szCs w:val="24"/>
              </w:rPr>
            </w:pPr>
            <w:r w:rsidRPr="00CD7927">
              <w:rPr>
                <w:sz w:val="24"/>
                <w:szCs w:val="24"/>
              </w:rPr>
              <w:t xml:space="preserve">CANDAU, Vera. </w:t>
            </w:r>
            <w:r w:rsidRPr="00CD7927">
              <w:rPr>
                <w:b/>
                <w:bCs/>
                <w:sz w:val="24"/>
                <w:szCs w:val="24"/>
              </w:rPr>
              <w:t>Ruma a uma nova didática</w:t>
            </w:r>
            <w:r w:rsidRPr="00CD7927">
              <w:rPr>
                <w:sz w:val="24"/>
                <w:szCs w:val="24"/>
              </w:rPr>
              <w:t xml:space="preserve">. 4ª Ed. São Paulo; Vozes, 1998. </w:t>
            </w:r>
          </w:p>
          <w:p w14:paraId="7D3623EE" w14:textId="7979C343" w:rsidR="00243A98" w:rsidRDefault="00CD7927" w:rsidP="00CD7927">
            <w:pPr>
              <w:pStyle w:val="TableParagraph"/>
              <w:tabs>
                <w:tab w:val="left" w:pos="7773"/>
                <w:tab w:val="left" w:pos="7915"/>
              </w:tabs>
              <w:spacing w:line="360" w:lineRule="auto"/>
              <w:ind w:left="119" w:right="136"/>
              <w:jc w:val="both"/>
              <w:rPr>
                <w:sz w:val="24"/>
              </w:rPr>
            </w:pPr>
            <w:r w:rsidRPr="00CD7927">
              <w:rPr>
                <w:sz w:val="24"/>
                <w:szCs w:val="24"/>
              </w:rPr>
              <w:t xml:space="preserve">DEMO, Pedro. </w:t>
            </w:r>
            <w:r w:rsidRPr="00CD7927">
              <w:rPr>
                <w:b/>
                <w:bCs/>
                <w:sz w:val="24"/>
                <w:szCs w:val="24"/>
              </w:rPr>
              <w:t>Pesquisa, princípio científico e educativo.</w:t>
            </w:r>
            <w:r w:rsidRPr="00CD7927">
              <w:rPr>
                <w:sz w:val="24"/>
                <w:szCs w:val="24"/>
              </w:rPr>
              <w:t xml:space="preserve"> São Paulo; Cortez Editora. FORQUIM, Jean Claude. </w:t>
            </w:r>
            <w:r w:rsidRPr="00CD7927">
              <w:rPr>
                <w:b/>
                <w:bCs/>
                <w:sz w:val="24"/>
                <w:szCs w:val="24"/>
              </w:rPr>
              <w:t>Escola e Cultura.</w:t>
            </w:r>
            <w:r w:rsidRPr="00CD7927">
              <w:rPr>
                <w:sz w:val="24"/>
                <w:szCs w:val="24"/>
              </w:rPr>
              <w:t xml:space="preserve"> Porto Alegre, Artes Médicas, 1993. GIDDENS, Anthony. </w:t>
            </w:r>
            <w:r w:rsidRPr="00CD7927">
              <w:rPr>
                <w:b/>
                <w:bCs/>
                <w:sz w:val="24"/>
                <w:szCs w:val="24"/>
              </w:rPr>
              <w:t>As conseqüências da modernidade</w:t>
            </w:r>
            <w:r w:rsidRPr="00CD7927">
              <w:rPr>
                <w:sz w:val="24"/>
                <w:szCs w:val="24"/>
              </w:rPr>
              <w:t>. São Paulo; Unesp, 1991.</w:t>
            </w:r>
          </w:p>
        </w:tc>
      </w:tr>
    </w:tbl>
    <w:tbl>
      <w:tblPr>
        <w:tblStyle w:val="TableNormal"/>
        <w:tblpPr w:leftFromText="141" w:rightFromText="141" w:vertAnchor="text" w:horzAnchor="margin" w:tblpX="177" w:tblpY="77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4536"/>
      </w:tblGrid>
      <w:tr w:rsidR="00573DA4" w14:paraId="44100B8D" w14:textId="77777777" w:rsidTr="00243A98">
        <w:trPr>
          <w:trHeight w:val="462"/>
        </w:trPr>
        <w:tc>
          <w:tcPr>
            <w:tcW w:w="4283" w:type="dxa"/>
          </w:tcPr>
          <w:p w14:paraId="17466114" w14:textId="77777777" w:rsidR="00573DA4" w:rsidRDefault="00573DA4" w:rsidP="003A35AE">
            <w:pPr>
              <w:pStyle w:val="TableParagraph"/>
              <w:jc w:val="both"/>
              <w:rPr>
                <w:b/>
                <w:sz w:val="5"/>
              </w:rPr>
            </w:pPr>
          </w:p>
          <w:p w14:paraId="02070600" w14:textId="77777777" w:rsidR="00573DA4" w:rsidRDefault="00573DA4" w:rsidP="003A35AE">
            <w:pPr>
              <w:pStyle w:val="TableParagraph"/>
              <w:ind w:left="88"/>
              <w:rPr>
                <w:sz w:val="20"/>
              </w:rPr>
            </w:pPr>
          </w:p>
          <w:p w14:paraId="627DD749" w14:textId="77777777" w:rsidR="00AC5B20" w:rsidRDefault="00AC5B20" w:rsidP="003A35AE">
            <w:pPr>
              <w:pStyle w:val="TableParagraph"/>
              <w:ind w:left="88"/>
              <w:rPr>
                <w:sz w:val="20"/>
              </w:rPr>
            </w:pPr>
          </w:p>
          <w:p w14:paraId="10B8E896" w14:textId="77777777" w:rsidR="00AC5B20" w:rsidRDefault="00AC5B20" w:rsidP="003A35AE">
            <w:pPr>
              <w:pStyle w:val="TableParagraph"/>
              <w:ind w:left="88"/>
              <w:rPr>
                <w:sz w:val="20"/>
              </w:rPr>
            </w:pPr>
          </w:p>
        </w:tc>
        <w:tc>
          <w:tcPr>
            <w:tcW w:w="4536" w:type="dxa"/>
          </w:tcPr>
          <w:p w14:paraId="20BF7D8A" w14:textId="77777777" w:rsidR="00E967D3" w:rsidRDefault="00E967D3" w:rsidP="003A35AE">
            <w:pPr>
              <w:pStyle w:val="TableParagraph"/>
            </w:pPr>
          </w:p>
          <w:p w14:paraId="6D3FCFB4" w14:textId="77777777" w:rsidR="00573DA4" w:rsidRPr="00E967D3" w:rsidRDefault="00573DA4" w:rsidP="003A35AE">
            <w:pPr>
              <w:jc w:val="center"/>
            </w:pPr>
          </w:p>
        </w:tc>
      </w:tr>
      <w:tr w:rsidR="00573DA4" w14:paraId="5CB384EE" w14:textId="77777777" w:rsidTr="00243A98">
        <w:trPr>
          <w:trHeight w:val="344"/>
        </w:trPr>
        <w:tc>
          <w:tcPr>
            <w:tcW w:w="4283" w:type="dxa"/>
          </w:tcPr>
          <w:p w14:paraId="3697EE13" w14:textId="77777777" w:rsidR="00573DA4" w:rsidRDefault="00573DA4" w:rsidP="003A35AE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Professor(</w:t>
            </w:r>
            <w:r w:rsidR="00AC5B20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536" w:type="dxa"/>
          </w:tcPr>
          <w:p w14:paraId="7D951E2C" w14:textId="77777777" w:rsidR="00573DA4" w:rsidRDefault="00573DA4" w:rsidP="003A35AE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Coordenador(a)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Curso</w:t>
            </w:r>
          </w:p>
        </w:tc>
      </w:tr>
    </w:tbl>
    <w:p w14:paraId="6DFF7D8B" w14:textId="77777777" w:rsidR="00AC5B20" w:rsidRDefault="00AC5B20" w:rsidP="003A35AE">
      <w:pPr>
        <w:rPr>
          <w:sz w:val="28"/>
        </w:rPr>
      </w:pPr>
    </w:p>
    <w:p w14:paraId="7D802A97" w14:textId="77777777" w:rsidR="00AC5B20" w:rsidRPr="00AC5B20" w:rsidRDefault="00AC5B20" w:rsidP="003A35AE">
      <w:pPr>
        <w:rPr>
          <w:sz w:val="28"/>
        </w:rPr>
      </w:pPr>
    </w:p>
    <w:p w14:paraId="027E32DC" w14:textId="77777777" w:rsidR="00AC5B20" w:rsidRPr="00AC5B20" w:rsidRDefault="00AC5B20" w:rsidP="003A35AE">
      <w:pPr>
        <w:rPr>
          <w:sz w:val="28"/>
        </w:rPr>
      </w:pPr>
    </w:p>
    <w:p w14:paraId="3E71CE94" w14:textId="77777777" w:rsidR="00AC5B20" w:rsidRPr="00AC5B20" w:rsidRDefault="00AC5B20" w:rsidP="003A35AE">
      <w:pPr>
        <w:rPr>
          <w:sz w:val="28"/>
        </w:rPr>
      </w:pPr>
    </w:p>
    <w:p w14:paraId="2F0EE780" w14:textId="77777777" w:rsidR="00AC5B20" w:rsidRPr="00AC5B20" w:rsidRDefault="00AC5B20" w:rsidP="003A35AE">
      <w:pPr>
        <w:rPr>
          <w:sz w:val="28"/>
        </w:rPr>
      </w:pPr>
    </w:p>
    <w:p w14:paraId="69D3DAE9" w14:textId="77777777" w:rsidR="00AC5B20" w:rsidRDefault="00AC5B20" w:rsidP="003A35AE">
      <w:pPr>
        <w:rPr>
          <w:sz w:val="28"/>
        </w:rPr>
      </w:pPr>
    </w:p>
    <w:p w14:paraId="7F820C6F" w14:textId="77777777" w:rsidR="00AC5B20" w:rsidRPr="00AC5B20" w:rsidRDefault="00AC5B20" w:rsidP="003A35AE">
      <w:pPr>
        <w:ind w:right="1229"/>
        <w:jc w:val="right"/>
        <w:rPr>
          <w:b/>
          <w:sz w:val="24"/>
        </w:rPr>
      </w:pPr>
      <w:r w:rsidRPr="00AC5B20">
        <w:rPr>
          <w:b/>
          <w:sz w:val="24"/>
        </w:rPr>
        <w:t>Macapá, ____de________20__</w:t>
      </w:r>
    </w:p>
    <w:p w14:paraId="3B23FED4" w14:textId="77777777" w:rsidR="00AC2031" w:rsidRDefault="00AC5B20" w:rsidP="003A35AE">
      <w:pPr>
        <w:tabs>
          <w:tab w:val="center" w:pos="5080"/>
        </w:tabs>
        <w:rPr>
          <w:b/>
          <w:sz w:val="20"/>
        </w:rPr>
      </w:pPr>
      <w:r>
        <w:rPr>
          <w:sz w:val="28"/>
        </w:rPr>
        <w:tab/>
      </w:r>
    </w:p>
    <w:p w14:paraId="6EF3D245" w14:textId="77777777" w:rsidR="00AC2031" w:rsidRDefault="00AC2031" w:rsidP="003A35AE">
      <w:pPr>
        <w:rPr>
          <w:b/>
          <w:sz w:val="14"/>
        </w:rPr>
      </w:pPr>
    </w:p>
    <w:sectPr w:rsidR="00AC2031" w:rsidSect="00027CE0">
      <w:footerReference w:type="default" r:id="rId10"/>
      <w:pgSz w:w="11900" w:h="16850"/>
      <w:pgMar w:top="1140" w:right="1268" w:bottom="2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E9AE" w14:textId="77777777" w:rsidR="00027CE0" w:rsidRDefault="00027CE0" w:rsidP="00AC5B20">
      <w:r>
        <w:separator/>
      </w:r>
    </w:p>
  </w:endnote>
  <w:endnote w:type="continuationSeparator" w:id="0">
    <w:p w14:paraId="3DB0B180" w14:textId="77777777" w:rsidR="00027CE0" w:rsidRDefault="00027CE0" w:rsidP="00AC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045587"/>
      <w:docPartObj>
        <w:docPartGallery w:val="Page Numbers (Bottom of Page)"/>
        <w:docPartUnique/>
      </w:docPartObj>
    </w:sdtPr>
    <w:sdtContent>
      <w:sdt>
        <w:sdtPr>
          <w:id w:val="-100650006"/>
          <w:docPartObj>
            <w:docPartGallery w:val="Page Numbers (Top of Page)"/>
            <w:docPartUnique/>
          </w:docPartObj>
        </w:sdtPr>
        <w:sdtContent>
          <w:p w14:paraId="7302E8C4" w14:textId="77777777" w:rsidR="00AC5B20" w:rsidRDefault="00AC5B20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2F7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2F7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A894F9" w14:textId="77777777" w:rsidR="00AC5B20" w:rsidRDefault="00AC5B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C8CE" w14:textId="77777777" w:rsidR="00027CE0" w:rsidRDefault="00027CE0" w:rsidP="00AC5B20">
      <w:r>
        <w:separator/>
      </w:r>
    </w:p>
  </w:footnote>
  <w:footnote w:type="continuationSeparator" w:id="0">
    <w:p w14:paraId="7180A5F2" w14:textId="77777777" w:rsidR="00027CE0" w:rsidRDefault="00027CE0" w:rsidP="00AC5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A89"/>
    <w:multiLevelType w:val="multilevel"/>
    <w:tmpl w:val="3D149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A77C1"/>
    <w:multiLevelType w:val="multilevel"/>
    <w:tmpl w:val="DC6A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854D0"/>
    <w:multiLevelType w:val="hybridMultilevel"/>
    <w:tmpl w:val="144AACF8"/>
    <w:lvl w:ilvl="0" w:tplc="0416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" w15:restartNumberingAfterBreak="0">
    <w:nsid w:val="2A554CBD"/>
    <w:multiLevelType w:val="hybridMultilevel"/>
    <w:tmpl w:val="6BFC19D2"/>
    <w:lvl w:ilvl="0" w:tplc="CE0AE1AC">
      <w:numFmt w:val="bullet"/>
      <w:lvlText w:val="-"/>
      <w:lvlJc w:val="left"/>
      <w:pPr>
        <w:ind w:left="467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19A0240">
      <w:numFmt w:val="bullet"/>
      <w:lvlText w:val="•"/>
      <w:lvlJc w:val="left"/>
      <w:pPr>
        <w:ind w:left="1401" w:hanging="176"/>
      </w:pPr>
      <w:rPr>
        <w:rFonts w:hint="default"/>
        <w:lang w:val="pt-PT" w:eastAsia="en-US" w:bidi="ar-SA"/>
      </w:rPr>
    </w:lvl>
    <w:lvl w:ilvl="2" w:tplc="C486BDC4">
      <w:numFmt w:val="bullet"/>
      <w:lvlText w:val="•"/>
      <w:lvlJc w:val="left"/>
      <w:pPr>
        <w:ind w:left="2343" w:hanging="176"/>
      </w:pPr>
      <w:rPr>
        <w:rFonts w:hint="default"/>
        <w:lang w:val="pt-PT" w:eastAsia="en-US" w:bidi="ar-SA"/>
      </w:rPr>
    </w:lvl>
    <w:lvl w:ilvl="3" w:tplc="79F635D6">
      <w:numFmt w:val="bullet"/>
      <w:lvlText w:val="•"/>
      <w:lvlJc w:val="left"/>
      <w:pPr>
        <w:ind w:left="3285" w:hanging="176"/>
      </w:pPr>
      <w:rPr>
        <w:rFonts w:hint="default"/>
        <w:lang w:val="pt-PT" w:eastAsia="en-US" w:bidi="ar-SA"/>
      </w:rPr>
    </w:lvl>
    <w:lvl w:ilvl="4" w:tplc="BA18AF74">
      <w:numFmt w:val="bullet"/>
      <w:lvlText w:val="•"/>
      <w:lvlJc w:val="left"/>
      <w:pPr>
        <w:ind w:left="4226" w:hanging="176"/>
      </w:pPr>
      <w:rPr>
        <w:rFonts w:hint="default"/>
        <w:lang w:val="pt-PT" w:eastAsia="en-US" w:bidi="ar-SA"/>
      </w:rPr>
    </w:lvl>
    <w:lvl w:ilvl="5" w:tplc="AB5088EE">
      <w:numFmt w:val="bullet"/>
      <w:lvlText w:val="•"/>
      <w:lvlJc w:val="left"/>
      <w:pPr>
        <w:ind w:left="5168" w:hanging="176"/>
      </w:pPr>
      <w:rPr>
        <w:rFonts w:hint="default"/>
        <w:lang w:val="pt-PT" w:eastAsia="en-US" w:bidi="ar-SA"/>
      </w:rPr>
    </w:lvl>
    <w:lvl w:ilvl="6" w:tplc="B32ACA88">
      <w:numFmt w:val="bullet"/>
      <w:lvlText w:val="•"/>
      <w:lvlJc w:val="left"/>
      <w:pPr>
        <w:ind w:left="6110" w:hanging="176"/>
      </w:pPr>
      <w:rPr>
        <w:rFonts w:hint="default"/>
        <w:lang w:val="pt-PT" w:eastAsia="en-US" w:bidi="ar-SA"/>
      </w:rPr>
    </w:lvl>
    <w:lvl w:ilvl="7" w:tplc="3FF2814C">
      <w:numFmt w:val="bullet"/>
      <w:lvlText w:val="•"/>
      <w:lvlJc w:val="left"/>
      <w:pPr>
        <w:ind w:left="7051" w:hanging="176"/>
      </w:pPr>
      <w:rPr>
        <w:rFonts w:hint="default"/>
        <w:lang w:val="pt-PT" w:eastAsia="en-US" w:bidi="ar-SA"/>
      </w:rPr>
    </w:lvl>
    <w:lvl w:ilvl="8" w:tplc="C158BF6A">
      <w:numFmt w:val="bullet"/>
      <w:lvlText w:val="•"/>
      <w:lvlJc w:val="left"/>
      <w:pPr>
        <w:ind w:left="7993" w:hanging="176"/>
      </w:pPr>
      <w:rPr>
        <w:rFonts w:hint="default"/>
        <w:lang w:val="pt-PT" w:eastAsia="en-US" w:bidi="ar-SA"/>
      </w:rPr>
    </w:lvl>
  </w:abstractNum>
  <w:abstractNum w:abstractNumId="4" w15:restartNumberingAfterBreak="0">
    <w:nsid w:val="544E7AB8"/>
    <w:multiLevelType w:val="hybridMultilevel"/>
    <w:tmpl w:val="6D7CAB6C"/>
    <w:lvl w:ilvl="0" w:tplc="DF2E829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4EA8F2E">
      <w:numFmt w:val="bullet"/>
      <w:lvlText w:val="•"/>
      <w:lvlJc w:val="left"/>
      <w:pPr>
        <w:ind w:left="1401" w:hanging="360"/>
      </w:pPr>
      <w:rPr>
        <w:rFonts w:hint="default"/>
        <w:lang w:val="pt-PT" w:eastAsia="en-US" w:bidi="ar-SA"/>
      </w:rPr>
    </w:lvl>
    <w:lvl w:ilvl="2" w:tplc="4532EA54">
      <w:numFmt w:val="bullet"/>
      <w:lvlText w:val="•"/>
      <w:lvlJc w:val="left"/>
      <w:pPr>
        <w:ind w:left="2343" w:hanging="360"/>
      </w:pPr>
      <w:rPr>
        <w:rFonts w:hint="default"/>
        <w:lang w:val="pt-PT" w:eastAsia="en-US" w:bidi="ar-SA"/>
      </w:rPr>
    </w:lvl>
    <w:lvl w:ilvl="3" w:tplc="2A8A76A6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 w:tplc="1A405990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79B21A54">
      <w:numFmt w:val="bullet"/>
      <w:lvlText w:val="•"/>
      <w:lvlJc w:val="left"/>
      <w:pPr>
        <w:ind w:left="5168" w:hanging="360"/>
      </w:pPr>
      <w:rPr>
        <w:rFonts w:hint="default"/>
        <w:lang w:val="pt-PT" w:eastAsia="en-US" w:bidi="ar-SA"/>
      </w:rPr>
    </w:lvl>
    <w:lvl w:ilvl="6" w:tplc="494083B8">
      <w:numFmt w:val="bullet"/>
      <w:lvlText w:val="•"/>
      <w:lvlJc w:val="left"/>
      <w:pPr>
        <w:ind w:left="6110" w:hanging="360"/>
      </w:pPr>
      <w:rPr>
        <w:rFonts w:hint="default"/>
        <w:lang w:val="pt-PT" w:eastAsia="en-US" w:bidi="ar-SA"/>
      </w:rPr>
    </w:lvl>
    <w:lvl w:ilvl="7" w:tplc="9D22B15C">
      <w:numFmt w:val="bullet"/>
      <w:lvlText w:val="•"/>
      <w:lvlJc w:val="left"/>
      <w:pPr>
        <w:ind w:left="7051" w:hanging="360"/>
      </w:pPr>
      <w:rPr>
        <w:rFonts w:hint="default"/>
        <w:lang w:val="pt-PT" w:eastAsia="en-US" w:bidi="ar-SA"/>
      </w:rPr>
    </w:lvl>
    <w:lvl w:ilvl="8" w:tplc="83C22208">
      <w:numFmt w:val="bullet"/>
      <w:lvlText w:val="•"/>
      <w:lvlJc w:val="left"/>
      <w:pPr>
        <w:ind w:left="7993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696879ED"/>
    <w:multiLevelType w:val="hybridMultilevel"/>
    <w:tmpl w:val="BC00C2CE"/>
    <w:lvl w:ilvl="0" w:tplc="D1483462">
      <w:numFmt w:val="bullet"/>
      <w:lvlText w:val=""/>
      <w:lvlJc w:val="left"/>
      <w:pPr>
        <w:ind w:left="132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155009EA">
      <w:numFmt w:val="bullet"/>
      <w:lvlText w:val="•"/>
      <w:lvlJc w:val="left"/>
      <w:pPr>
        <w:ind w:left="2176" w:hanging="360"/>
      </w:pPr>
      <w:rPr>
        <w:rFonts w:hint="default"/>
        <w:lang w:val="pt-PT" w:eastAsia="en-US" w:bidi="ar-SA"/>
      </w:rPr>
    </w:lvl>
    <w:lvl w:ilvl="2" w:tplc="937A1366">
      <w:numFmt w:val="bullet"/>
      <w:lvlText w:val="•"/>
      <w:lvlJc w:val="left"/>
      <w:pPr>
        <w:ind w:left="3033" w:hanging="360"/>
      </w:pPr>
      <w:rPr>
        <w:rFonts w:hint="default"/>
        <w:lang w:val="pt-PT" w:eastAsia="en-US" w:bidi="ar-SA"/>
      </w:rPr>
    </w:lvl>
    <w:lvl w:ilvl="3" w:tplc="936AC1C2">
      <w:numFmt w:val="bullet"/>
      <w:lvlText w:val="•"/>
      <w:lvlJc w:val="left"/>
      <w:pPr>
        <w:ind w:left="3890" w:hanging="360"/>
      </w:pPr>
      <w:rPr>
        <w:rFonts w:hint="default"/>
        <w:lang w:val="pt-PT" w:eastAsia="en-US" w:bidi="ar-SA"/>
      </w:rPr>
    </w:lvl>
    <w:lvl w:ilvl="4" w:tplc="A3A2EAC4">
      <w:numFmt w:val="bullet"/>
      <w:lvlText w:val="•"/>
      <w:lvlJc w:val="left"/>
      <w:pPr>
        <w:ind w:left="4746" w:hanging="360"/>
      </w:pPr>
      <w:rPr>
        <w:rFonts w:hint="default"/>
        <w:lang w:val="pt-PT" w:eastAsia="en-US" w:bidi="ar-SA"/>
      </w:rPr>
    </w:lvl>
    <w:lvl w:ilvl="5" w:tplc="DE2E421A">
      <w:numFmt w:val="bullet"/>
      <w:lvlText w:val="•"/>
      <w:lvlJc w:val="left"/>
      <w:pPr>
        <w:ind w:left="5603" w:hanging="360"/>
      </w:pPr>
      <w:rPr>
        <w:rFonts w:hint="default"/>
        <w:lang w:val="pt-PT" w:eastAsia="en-US" w:bidi="ar-SA"/>
      </w:rPr>
    </w:lvl>
    <w:lvl w:ilvl="6" w:tplc="3064C9C2">
      <w:numFmt w:val="bullet"/>
      <w:lvlText w:val="•"/>
      <w:lvlJc w:val="left"/>
      <w:pPr>
        <w:ind w:left="6460" w:hanging="360"/>
      </w:pPr>
      <w:rPr>
        <w:rFonts w:hint="default"/>
        <w:lang w:val="pt-PT" w:eastAsia="en-US" w:bidi="ar-SA"/>
      </w:rPr>
    </w:lvl>
    <w:lvl w:ilvl="7" w:tplc="D09ECA28">
      <w:numFmt w:val="bullet"/>
      <w:lvlText w:val="•"/>
      <w:lvlJc w:val="left"/>
      <w:pPr>
        <w:ind w:left="7316" w:hanging="360"/>
      </w:pPr>
      <w:rPr>
        <w:rFonts w:hint="default"/>
        <w:lang w:val="pt-PT" w:eastAsia="en-US" w:bidi="ar-SA"/>
      </w:rPr>
    </w:lvl>
    <w:lvl w:ilvl="8" w:tplc="D38AF4EA">
      <w:numFmt w:val="bullet"/>
      <w:lvlText w:val="•"/>
      <w:lvlJc w:val="left"/>
      <w:pPr>
        <w:ind w:left="817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70833451"/>
    <w:multiLevelType w:val="hybridMultilevel"/>
    <w:tmpl w:val="6AC23216"/>
    <w:lvl w:ilvl="0" w:tplc="079E9252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FEA2434E">
      <w:numFmt w:val="bullet"/>
      <w:lvlText w:val="•"/>
      <w:lvlJc w:val="left"/>
      <w:pPr>
        <w:ind w:left="1742" w:hanging="360"/>
      </w:pPr>
      <w:rPr>
        <w:rFonts w:hint="default"/>
        <w:lang w:val="pt-PT" w:eastAsia="en-US" w:bidi="ar-SA"/>
      </w:rPr>
    </w:lvl>
    <w:lvl w:ilvl="2" w:tplc="7168345A">
      <w:numFmt w:val="bullet"/>
      <w:lvlText w:val="•"/>
      <w:lvlJc w:val="left"/>
      <w:pPr>
        <w:ind w:left="2645" w:hanging="360"/>
      </w:pPr>
      <w:rPr>
        <w:rFonts w:hint="default"/>
        <w:lang w:val="pt-PT" w:eastAsia="en-US" w:bidi="ar-SA"/>
      </w:rPr>
    </w:lvl>
    <w:lvl w:ilvl="3" w:tplc="A8C62D90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3C9CA928">
      <w:numFmt w:val="bullet"/>
      <w:lvlText w:val="•"/>
      <w:lvlJc w:val="left"/>
      <w:pPr>
        <w:ind w:left="4450" w:hanging="360"/>
      </w:pPr>
      <w:rPr>
        <w:rFonts w:hint="default"/>
        <w:lang w:val="pt-PT" w:eastAsia="en-US" w:bidi="ar-SA"/>
      </w:rPr>
    </w:lvl>
    <w:lvl w:ilvl="5" w:tplc="F5460F66">
      <w:numFmt w:val="bullet"/>
      <w:lvlText w:val="•"/>
      <w:lvlJc w:val="left"/>
      <w:pPr>
        <w:ind w:left="5352" w:hanging="360"/>
      </w:pPr>
      <w:rPr>
        <w:rFonts w:hint="default"/>
        <w:lang w:val="pt-PT" w:eastAsia="en-US" w:bidi="ar-SA"/>
      </w:rPr>
    </w:lvl>
    <w:lvl w:ilvl="6" w:tplc="36B65ED0">
      <w:numFmt w:val="bullet"/>
      <w:lvlText w:val="•"/>
      <w:lvlJc w:val="left"/>
      <w:pPr>
        <w:ind w:left="6255" w:hanging="360"/>
      </w:pPr>
      <w:rPr>
        <w:rFonts w:hint="default"/>
        <w:lang w:val="pt-PT" w:eastAsia="en-US" w:bidi="ar-SA"/>
      </w:rPr>
    </w:lvl>
    <w:lvl w:ilvl="7" w:tplc="AB044AE4">
      <w:numFmt w:val="bullet"/>
      <w:lvlText w:val="•"/>
      <w:lvlJc w:val="left"/>
      <w:pPr>
        <w:ind w:left="7157" w:hanging="360"/>
      </w:pPr>
      <w:rPr>
        <w:rFonts w:hint="default"/>
        <w:lang w:val="pt-PT" w:eastAsia="en-US" w:bidi="ar-SA"/>
      </w:rPr>
    </w:lvl>
    <w:lvl w:ilvl="8" w:tplc="9BACBB0A">
      <w:numFmt w:val="bullet"/>
      <w:lvlText w:val="•"/>
      <w:lvlJc w:val="left"/>
      <w:pPr>
        <w:ind w:left="8060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74972903"/>
    <w:multiLevelType w:val="hybridMultilevel"/>
    <w:tmpl w:val="2460D090"/>
    <w:lvl w:ilvl="0" w:tplc="0416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 w16cid:durableId="763841847">
    <w:abstractNumId w:val="4"/>
  </w:num>
  <w:num w:numId="2" w16cid:durableId="748619890">
    <w:abstractNumId w:val="5"/>
  </w:num>
  <w:num w:numId="3" w16cid:durableId="1232810271">
    <w:abstractNumId w:val="3"/>
  </w:num>
  <w:num w:numId="4" w16cid:durableId="2123307205">
    <w:abstractNumId w:val="6"/>
  </w:num>
  <w:num w:numId="5" w16cid:durableId="1247232119">
    <w:abstractNumId w:val="1"/>
  </w:num>
  <w:num w:numId="6" w16cid:durableId="1681346481">
    <w:abstractNumId w:val="7"/>
  </w:num>
  <w:num w:numId="7" w16cid:durableId="315378088">
    <w:abstractNumId w:val="0"/>
  </w:num>
  <w:num w:numId="8" w16cid:durableId="1599365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2031"/>
    <w:rsid w:val="00027CE0"/>
    <w:rsid w:val="0008432D"/>
    <w:rsid w:val="00127707"/>
    <w:rsid w:val="00140644"/>
    <w:rsid w:val="00180622"/>
    <w:rsid w:val="00224906"/>
    <w:rsid w:val="00243A98"/>
    <w:rsid w:val="002A2AAD"/>
    <w:rsid w:val="002C7AFF"/>
    <w:rsid w:val="003A35AE"/>
    <w:rsid w:val="00415799"/>
    <w:rsid w:val="00416853"/>
    <w:rsid w:val="004F2200"/>
    <w:rsid w:val="00573DA4"/>
    <w:rsid w:val="005F2333"/>
    <w:rsid w:val="006427FC"/>
    <w:rsid w:val="00675FD7"/>
    <w:rsid w:val="006A34D0"/>
    <w:rsid w:val="00742F71"/>
    <w:rsid w:val="007619D2"/>
    <w:rsid w:val="00850B2D"/>
    <w:rsid w:val="00894879"/>
    <w:rsid w:val="00A746FB"/>
    <w:rsid w:val="00AB074E"/>
    <w:rsid w:val="00AC2031"/>
    <w:rsid w:val="00AC5B20"/>
    <w:rsid w:val="00AD5C16"/>
    <w:rsid w:val="00B13226"/>
    <w:rsid w:val="00BA68F6"/>
    <w:rsid w:val="00CD7927"/>
    <w:rsid w:val="00D4044C"/>
    <w:rsid w:val="00D53CE8"/>
    <w:rsid w:val="00DC1147"/>
    <w:rsid w:val="00DC5327"/>
    <w:rsid w:val="00E72D85"/>
    <w:rsid w:val="00E967D3"/>
    <w:rsid w:val="00EE59AF"/>
    <w:rsid w:val="00F4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2E1C"/>
  <w15:docId w15:val="{79C3BA49-2A30-4398-9CBD-07AF7EC4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ind w:left="1443" w:right="1880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C5B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5B2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C5B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5B20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AB074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8E43-27BB-4E8C-B65B-80EE0D65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798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Flávio Gonçalves</dc:creator>
  <cp:lastModifiedBy>Fred Carvalho</cp:lastModifiedBy>
  <cp:revision>28</cp:revision>
  <cp:lastPrinted>2024-04-23T22:02:00Z</cp:lastPrinted>
  <dcterms:created xsi:type="dcterms:W3CDTF">2023-10-27T19:48:00Z</dcterms:created>
  <dcterms:modified xsi:type="dcterms:W3CDTF">2024-04-23T22:02:00Z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2023-10-27T00:00:00Z</vt:filetime>
  </property>
</Properties>
</file>